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18" w:rsidRPr="00447D18" w:rsidRDefault="00447D18" w:rsidP="00447D18">
      <w:pPr>
        <w:ind w:firstLine="709"/>
        <w:jc w:val="center"/>
        <w:rPr>
          <w:rFonts w:cs="Calibri"/>
          <w:b/>
          <w:bCs/>
          <w:lang w:eastAsia="en-US"/>
        </w:rPr>
      </w:pPr>
      <w:r w:rsidRPr="00447D18">
        <w:rPr>
          <w:rFonts w:cs="Calibri"/>
          <w:b/>
          <w:bCs/>
          <w:lang w:eastAsia="en-US"/>
        </w:rPr>
        <w:t>Федеральное государственное бюджетное образовательное</w:t>
      </w:r>
    </w:p>
    <w:p w:rsidR="00447D18" w:rsidRPr="00447D18" w:rsidRDefault="00447D18" w:rsidP="00447D18">
      <w:pPr>
        <w:ind w:firstLine="709"/>
        <w:jc w:val="center"/>
        <w:rPr>
          <w:rFonts w:cs="Calibri"/>
          <w:b/>
          <w:bCs/>
          <w:lang w:eastAsia="en-US"/>
        </w:rPr>
      </w:pPr>
      <w:r w:rsidRPr="00447D18">
        <w:rPr>
          <w:rFonts w:cs="Calibri"/>
          <w:b/>
          <w:bCs/>
          <w:lang w:eastAsia="en-US"/>
        </w:rPr>
        <w:t>учреждение высшего образования</w:t>
      </w:r>
    </w:p>
    <w:p w:rsidR="00447D18" w:rsidRPr="00447D18" w:rsidRDefault="00447D18" w:rsidP="00447D18">
      <w:pPr>
        <w:ind w:firstLine="709"/>
        <w:jc w:val="center"/>
        <w:rPr>
          <w:rFonts w:cs="Calibri"/>
          <w:b/>
          <w:bCs/>
          <w:lang w:eastAsia="en-US"/>
        </w:rPr>
      </w:pPr>
      <w:r w:rsidRPr="00447D18">
        <w:rPr>
          <w:rFonts w:cs="Calibri"/>
          <w:b/>
          <w:bCs/>
          <w:lang w:eastAsia="en-US"/>
        </w:rPr>
        <w:t xml:space="preserve">«РОССИЙСКАЯ АКАДЕМИЯ НАРОДНОГО ХОЗЯЙСТВА </w:t>
      </w:r>
    </w:p>
    <w:p w:rsidR="00447D18" w:rsidRPr="00447D18" w:rsidRDefault="00447D18" w:rsidP="00447D18">
      <w:pPr>
        <w:ind w:firstLine="709"/>
        <w:jc w:val="center"/>
        <w:rPr>
          <w:rFonts w:cs="Calibri"/>
          <w:b/>
          <w:bCs/>
          <w:lang w:eastAsia="en-US"/>
        </w:rPr>
      </w:pPr>
      <w:r w:rsidRPr="00447D18">
        <w:rPr>
          <w:rFonts w:cs="Calibri"/>
          <w:b/>
          <w:bCs/>
          <w:lang w:eastAsia="en-US"/>
        </w:rPr>
        <w:t xml:space="preserve">И ГОСУДАРСТВЕННОЙ СЛУЖБЫ </w:t>
      </w:r>
    </w:p>
    <w:p w:rsidR="00447D18" w:rsidRPr="00447D18" w:rsidRDefault="00447D18" w:rsidP="00447D18">
      <w:pPr>
        <w:ind w:firstLine="709"/>
        <w:jc w:val="center"/>
        <w:rPr>
          <w:rFonts w:cs="Calibri"/>
          <w:b/>
          <w:bCs/>
          <w:lang w:eastAsia="en-US"/>
        </w:rPr>
      </w:pPr>
      <w:r w:rsidRPr="00447D18">
        <w:rPr>
          <w:rFonts w:cs="Calibri"/>
          <w:b/>
          <w:bCs/>
          <w:lang w:eastAsia="en-US"/>
        </w:rPr>
        <w:t xml:space="preserve">ПРИ ПРЕЗИДЕНТЕ РОССИЙСКОЙ ФЕДЕРАЦИИ» </w:t>
      </w:r>
    </w:p>
    <w:p w:rsidR="00447D18" w:rsidRPr="00447D18" w:rsidRDefault="00447D18" w:rsidP="00447D18">
      <w:pPr>
        <w:ind w:firstLine="709"/>
        <w:jc w:val="center"/>
        <w:rPr>
          <w:rFonts w:cs="Calibri"/>
          <w:b/>
          <w:lang w:eastAsia="en-US"/>
        </w:rPr>
      </w:pPr>
    </w:p>
    <w:p w:rsidR="00447D18" w:rsidRPr="00447D18" w:rsidRDefault="00447D18" w:rsidP="00447D18">
      <w:pPr>
        <w:ind w:firstLine="709"/>
        <w:jc w:val="center"/>
        <w:rPr>
          <w:rFonts w:cs="Calibri"/>
          <w:b/>
          <w:lang w:eastAsia="en-US"/>
        </w:rPr>
      </w:pPr>
      <w:r w:rsidRPr="00447D18">
        <w:rPr>
          <w:rFonts w:cs="Calibri"/>
          <w:b/>
          <w:lang w:eastAsia="en-US"/>
        </w:rPr>
        <w:t>СЕВЕРО-ЗАПАДНЫЙ ИНСТИТУТ УПРАВЛЕНИЯ – ФИЛИАЛ РАНХиГС</w:t>
      </w:r>
    </w:p>
    <w:p w:rsidR="00447D18" w:rsidRPr="00447D18" w:rsidRDefault="00447D18" w:rsidP="00447D18">
      <w:pPr>
        <w:pBdr>
          <w:bottom w:val="thinThickSmallGap" w:sz="24" w:space="1" w:color="auto"/>
        </w:pBdr>
        <w:ind w:firstLine="709"/>
        <w:jc w:val="both"/>
        <w:rPr>
          <w:rFonts w:cs="Calibri"/>
          <w:strike/>
          <w:lang w:eastAsia="en-US"/>
        </w:rPr>
      </w:pPr>
    </w:p>
    <w:p w:rsidR="00447D18" w:rsidRPr="00447D18" w:rsidRDefault="00447D18" w:rsidP="00447D18">
      <w:pPr>
        <w:ind w:firstLine="709"/>
        <w:jc w:val="both"/>
        <w:rPr>
          <w:rFonts w:cs="Calibri"/>
          <w:lang w:eastAsia="en-US"/>
        </w:rPr>
      </w:pPr>
    </w:p>
    <w:p w:rsidR="00447D18" w:rsidRPr="00447D18" w:rsidRDefault="00447D18" w:rsidP="00447D18">
      <w:pPr>
        <w:ind w:firstLine="709"/>
        <w:jc w:val="center"/>
        <w:rPr>
          <w:rFonts w:eastAsia="MS Mincho" w:cs="Calibri"/>
          <w:b/>
          <w:lang w:eastAsia="en-US"/>
        </w:rPr>
      </w:pPr>
      <w:r w:rsidRPr="00447D18">
        <w:rPr>
          <w:rFonts w:eastAsia="MS Mincho" w:cs="Calibri"/>
          <w:b/>
          <w:lang w:eastAsia="en-US"/>
        </w:rPr>
        <w:t>Кафедра социальных технологий</w:t>
      </w:r>
    </w:p>
    <w:p w:rsidR="00447D18" w:rsidRPr="00447D18" w:rsidRDefault="00447D18" w:rsidP="00447D18">
      <w:pPr>
        <w:ind w:firstLine="709"/>
        <w:jc w:val="right"/>
        <w:rPr>
          <w:rFonts w:cs="Calibri"/>
          <w:lang w:eastAsia="en-US"/>
        </w:rPr>
      </w:pPr>
    </w:p>
    <w:p w:rsidR="00447D18" w:rsidRPr="00447D18" w:rsidRDefault="00447D18" w:rsidP="00447D18">
      <w:pPr>
        <w:suppressAutoHyphens/>
        <w:ind w:firstLine="709"/>
        <w:jc w:val="center"/>
        <w:rPr>
          <w:rFonts w:eastAsia="MS Mincho" w:cs="Calibri"/>
        </w:rPr>
      </w:pPr>
    </w:p>
    <w:p w:rsidR="00447D18" w:rsidRPr="00447D18" w:rsidRDefault="00447D18" w:rsidP="00447D18">
      <w:pPr>
        <w:ind w:firstLine="709"/>
        <w:jc w:val="right"/>
        <w:rPr>
          <w:rFonts w:cs="Calibri"/>
        </w:rPr>
      </w:pPr>
      <w:r w:rsidRPr="00447D18">
        <w:rPr>
          <w:rFonts w:cs="Calibri"/>
          <w:lang w:eastAsia="en-US"/>
        </w:rPr>
        <w:t>УТВЕРЖДЕНА</w:t>
      </w:r>
    </w:p>
    <w:p w:rsidR="00447D18" w:rsidRPr="00447D18" w:rsidRDefault="00447D18" w:rsidP="00447D18">
      <w:pPr>
        <w:ind w:firstLine="709"/>
        <w:jc w:val="right"/>
        <w:rPr>
          <w:rFonts w:cs="Calibri"/>
          <w:lang w:eastAsia="en-US"/>
        </w:rPr>
      </w:pPr>
      <w:r w:rsidRPr="00447D18">
        <w:rPr>
          <w:rFonts w:cs="Calibri"/>
          <w:lang w:eastAsia="en-US"/>
        </w:rPr>
        <w:t xml:space="preserve">решением методической комиссии </w:t>
      </w:r>
    </w:p>
    <w:p w:rsidR="00447D18" w:rsidRPr="00447D18" w:rsidRDefault="00447D18" w:rsidP="00447D18">
      <w:pPr>
        <w:ind w:firstLine="709"/>
        <w:jc w:val="right"/>
        <w:rPr>
          <w:rFonts w:cs="Calibri"/>
          <w:lang w:eastAsia="en-US"/>
        </w:rPr>
      </w:pPr>
      <w:r w:rsidRPr="00447D18">
        <w:rPr>
          <w:rFonts w:cs="Calibri"/>
          <w:lang w:eastAsia="en-US"/>
        </w:rPr>
        <w:t>по направлению подготовки</w:t>
      </w:r>
    </w:p>
    <w:p w:rsidR="00447D18" w:rsidRPr="00447D18" w:rsidRDefault="00447D18" w:rsidP="00447D18">
      <w:pPr>
        <w:ind w:firstLine="709"/>
        <w:jc w:val="right"/>
        <w:rPr>
          <w:rFonts w:cs="Calibri"/>
          <w:lang w:eastAsia="en-US"/>
        </w:rPr>
      </w:pPr>
      <w:r w:rsidRPr="00447D18">
        <w:rPr>
          <w:rFonts w:cs="Calibri"/>
          <w:lang w:eastAsia="en-US"/>
        </w:rPr>
        <w:t>37.06.01 Психологические науки</w:t>
      </w:r>
    </w:p>
    <w:p w:rsidR="00447D18" w:rsidRPr="00447D18" w:rsidRDefault="00447D18" w:rsidP="00447D18">
      <w:pPr>
        <w:ind w:firstLine="709"/>
        <w:jc w:val="right"/>
        <w:rPr>
          <w:rFonts w:cs="Calibri"/>
          <w:lang w:eastAsia="en-US"/>
        </w:rPr>
      </w:pPr>
      <w:r w:rsidRPr="00447D18">
        <w:rPr>
          <w:rFonts w:cs="Calibri"/>
          <w:lang w:eastAsia="en-US"/>
        </w:rPr>
        <w:t>Протокол от 12 мая 2017 г. № 4</w:t>
      </w:r>
    </w:p>
    <w:p w:rsidR="00447D18" w:rsidRPr="00447D18" w:rsidRDefault="00447D18" w:rsidP="00447D18">
      <w:pPr>
        <w:ind w:right="-284"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447D18" w:rsidRPr="00447D18" w:rsidRDefault="00447D18" w:rsidP="00447D18">
      <w:pPr>
        <w:ind w:right="-284"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447D18" w:rsidRPr="00447D18" w:rsidRDefault="00447D18" w:rsidP="00447D18">
      <w:pPr>
        <w:ind w:right="-284" w:firstLine="567"/>
        <w:jc w:val="center"/>
        <w:rPr>
          <w:b/>
          <w:bCs/>
          <w:lang w:eastAsia="en-US"/>
        </w:rPr>
      </w:pPr>
      <w:r w:rsidRPr="00447D18">
        <w:rPr>
          <w:b/>
          <w:bCs/>
          <w:lang w:eastAsia="en-US"/>
        </w:rPr>
        <w:t xml:space="preserve">РАБОЧАЯ ПРОГРАММА ДИСЦИПЛИНЫ </w:t>
      </w:r>
    </w:p>
    <w:p w:rsidR="00447D18" w:rsidRPr="00447D18" w:rsidRDefault="00447D18" w:rsidP="00447D18">
      <w:pPr>
        <w:ind w:firstLine="709"/>
        <w:jc w:val="center"/>
        <w:rPr>
          <w:rFonts w:cs="Calibri"/>
          <w:b/>
        </w:rPr>
      </w:pPr>
    </w:p>
    <w:p w:rsidR="00447D18" w:rsidRPr="00447D18" w:rsidRDefault="00447D18" w:rsidP="00447D18">
      <w:pPr>
        <w:ind w:firstLine="709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ФТД.В.02 МЕТОДОЛОГИЯ КРЕАТИВНОГО МЫШЛЕНИЯ</w:t>
      </w:r>
    </w:p>
    <w:p w:rsidR="00447D18" w:rsidRPr="00447D18" w:rsidRDefault="00447D18" w:rsidP="00447D18">
      <w:pPr>
        <w:ind w:firstLine="567"/>
        <w:jc w:val="center"/>
        <w:rPr>
          <w:i/>
          <w:iCs/>
          <w:sz w:val="16"/>
          <w:szCs w:val="16"/>
          <w:lang w:eastAsia="en-US"/>
        </w:rPr>
      </w:pPr>
      <w:r w:rsidRPr="00447D18">
        <w:rPr>
          <w:i/>
          <w:iCs/>
          <w:sz w:val="16"/>
          <w:szCs w:val="16"/>
          <w:lang w:eastAsia="en-US"/>
        </w:rPr>
        <w:t>(индекс, наименование дисциплины (модуля), в соответствии с учебным планом)</w:t>
      </w:r>
    </w:p>
    <w:p w:rsidR="00447D18" w:rsidRPr="00447D18" w:rsidRDefault="00447D18" w:rsidP="00447D18">
      <w:pPr>
        <w:ind w:firstLine="567"/>
        <w:jc w:val="center"/>
        <w:rPr>
          <w:i/>
          <w:iCs/>
          <w:lang w:eastAsia="en-US"/>
        </w:rPr>
      </w:pPr>
    </w:p>
    <w:p w:rsidR="00447D18" w:rsidRPr="00447D18" w:rsidRDefault="00447D18" w:rsidP="00447D18">
      <w:pPr>
        <w:ind w:firstLine="567"/>
        <w:jc w:val="center"/>
        <w:rPr>
          <w:rFonts w:ascii="Calibri" w:hAnsi="Calibri"/>
          <w:u w:val="single"/>
          <w:lang w:eastAsia="en-US"/>
        </w:rPr>
      </w:pPr>
      <w:r>
        <w:rPr>
          <w:u w:val="single"/>
          <w:lang w:eastAsia="en-US"/>
        </w:rPr>
        <w:t>Методология КМ</w:t>
      </w:r>
      <w:bookmarkStart w:id="0" w:name="_GoBack"/>
      <w:bookmarkEnd w:id="0"/>
    </w:p>
    <w:p w:rsidR="00447D18" w:rsidRPr="00447D18" w:rsidRDefault="00447D18" w:rsidP="00447D18">
      <w:pPr>
        <w:ind w:firstLine="709"/>
        <w:jc w:val="center"/>
        <w:rPr>
          <w:rFonts w:eastAsia="Calibri"/>
          <w:i/>
          <w:iCs/>
          <w:sz w:val="16"/>
          <w:szCs w:val="16"/>
        </w:rPr>
      </w:pPr>
      <w:r w:rsidRPr="00447D18">
        <w:rPr>
          <w:rFonts w:eastAsia="Calibri"/>
          <w:i/>
          <w:iCs/>
          <w:sz w:val="16"/>
          <w:szCs w:val="16"/>
        </w:rPr>
        <w:t>краткое наименование дисциплины (модуля) (при наличии)</w:t>
      </w:r>
    </w:p>
    <w:p w:rsidR="00447D18" w:rsidRPr="00447D18" w:rsidRDefault="00447D18" w:rsidP="00447D18">
      <w:pPr>
        <w:ind w:firstLine="709"/>
        <w:jc w:val="both"/>
        <w:rPr>
          <w:lang w:eastAsia="en-US"/>
        </w:rPr>
      </w:pPr>
    </w:p>
    <w:p w:rsidR="00447D18" w:rsidRPr="00447D18" w:rsidRDefault="00447D18" w:rsidP="00447D18">
      <w:pPr>
        <w:ind w:firstLine="709"/>
        <w:jc w:val="center"/>
        <w:rPr>
          <w:rFonts w:cs="Calibri"/>
          <w:u w:val="single"/>
        </w:rPr>
      </w:pPr>
      <w:r w:rsidRPr="00447D18">
        <w:rPr>
          <w:rFonts w:cs="Calibri"/>
          <w:u w:val="single"/>
        </w:rPr>
        <w:t>37.06.01 Психологические науки</w:t>
      </w:r>
    </w:p>
    <w:p w:rsidR="00447D18" w:rsidRPr="00447D18" w:rsidRDefault="00447D18" w:rsidP="00447D18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proofErr w:type="gramStart"/>
      <w:r w:rsidRPr="00447D18">
        <w:rPr>
          <w:i/>
          <w:iCs/>
          <w:sz w:val="16"/>
          <w:szCs w:val="16"/>
          <w:lang w:eastAsia="en-US"/>
        </w:rPr>
        <w:t>(код, наименование направления подготовки (специальности)</w:t>
      </w:r>
      <w:proofErr w:type="gramEnd"/>
    </w:p>
    <w:p w:rsidR="00447D18" w:rsidRPr="00447D18" w:rsidRDefault="00447D18" w:rsidP="00447D18">
      <w:pPr>
        <w:ind w:firstLine="567"/>
        <w:jc w:val="center"/>
        <w:rPr>
          <w:szCs w:val="22"/>
          <w:lang w:eastAsia="en-US"/>
        </w:rPr>
      </w:pPr>
    </w:p>
    <w:p w:rsidR="00447D18" w:rsidRPr="00447D18" w:rsidRDefault="00447D18" w:rsidP="00447D18">
      <w:pPr>
        <w:ind w:firstLine="709"/>
        <w:jc w:val="center"/>
        <w:rPr>
          <w:rFonts w:cs="Calibri"/>
          <w:u w:val="single"/>
        </w:rPr>
      </w:pPr>
      <w:r w:rsidRPr="00447D18">
        <w:rPr>
          <w:rFonts w:cs="Calibri"/>
          <w:u w:val="single"/>
        </w:rPr>
        <w:t xml:space="preserve">Психология развития, </w:t>
      </w:r>
      <w:proofErr w:type="spellStart"/>
      <w:r w:rsidRPr="00447D18">
        <w:rPr>
          <w:rFonts w:cs="Calibri"/>
          <w:u w:val="single"/>
        </w:rPr>
        <w:t>акмеология</w:t>
      </w:r>
      <w:proofErr w:type="spellEnd"/>
    </w:p>
    <w:p w:rsidR="00447D18" w:rsidRPr="00447D18" w:rsidRDefault="00447D18" w:rsidP="00447D18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447D18">
        <w:rPr>
          <w:i/>
          <w:iCs/>
          <w:sz w:val="16"/>
          <w:szCs w:val="16"/>
          <w:lang w:eastAsia="en-US"/>
        </w:rPr>
        <w:t>(направленност</w:t>
      </w:r>
      <w:proofErr w:type="gramStart"/>
      <w:r w:rsidRPr="00447D18">
        <w:rPr>
          <w:i/>
          <w:iCs/>
          <w:sz w:val="16"/>
          <w:szCs w:val="16"/>
          <w:lang w:eastAsia="en-US"/>
        </w:rPr>
        <w:t>ь(</w:t>
      </w:r>
      <w:proofErr w:type="gramEnd"/>
      <w:r w:rsidRPr="00447D18">
        <w:rPr>
          <w:i/>
          <w:iCs/>
          <w:sz w:val="16"/>
          <w:szCs w:val="16"/>
          <w:lang w:eastAsia="en-US"/>
        </w:rPr>
        <w:t>и) (профиль (и)/специализация(</w:t>
      </w:r>
      <w:proofErr w:type="spellStart"/>
      <w:r w:rsidRPr="00447D18">
        <w:rPr>
          <w:i/>
          <w:iCs/>
          <w:sz w:val="16"/>
          <w:szCs w:val="16"/>
          <w:lang w:eastAsia="en-US"/>
        </w:rPr>
        <w:t>ии</w:t>
      </w:r>
      <w:proofErr w:type="spellEnd"/>
      <w:r w:rsidRPr="00447D18">
        <w:rPr>
          <w:i/>
          <w:iCs/>
          <w:sz w:val="16"/>
          <w:szCs w:val="16"/>
          <w:lang w:eastAsia="en-US"/>
        </w:rPr>
        <w:t>)</w:t>
      </w:r>
    </w:p>
    <w:p w:rsidR="00447D18" w:rsidRPr="00447D18" w:rsidRDefault="00447D18" w:rsidP="00447D18">
      <w:pPr>
        <w:ind w:firstLine="567"/>
        <w:jc w:val="center"/>
        <w:rPr>
          <w:szCs w:val="22"/>
          <w:lang w:eastAsia="en-US"/>
        </w:rPr>
      </w:pPr>
    </w:p>
    <w:p w:rsidR="00447D18" w:rsidRPr="00447D18" w:rsidRDefault="00447D18" w:rsidP="00447D18">
      <w:pPr>
        <w:ind w:firstLine="567"/>
        <w:jc w:val="center"/>
        <w:rPr>
          <w:rFonts w:ascii="Calibri" w:hAnsi="Calibri"/>
          <w:lang w:eastAsia="en-US"/>
        </w:rPr>
      </w:pPr>
      <w:r w:rsidRPr="00447D18">
        <w:rPr>
          <w:rFonts w:cs="Calibri"/>
          <w:u w:val="single"/>
        </w:rPr>
        <w:t>Исследователь. Преподаватель-исследователь</w:t>
      </w:r>
    </w:p>
    <w:p w:rsidR="00447D18" w:rsidRPr="00447D18" w:rsidRDefault="00447D18" w:rsidP="00447D18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447D18">
        <w:rPr>
          <w:i/>
          <w:iCs/>
          <w:sz w:val="16"/>
          <w:szCs w:val="16"/>
          <w:lang w:eastAsia="en-US"/>
        </w:rPr>
        <w:t>(квалификация)</w:t>
      </w:r>
    </w:p>
    <w:p w:rsidR="00447D18" w:rsidRPr="00447D18" w:rsidRDefault="00447D18" w:rsidP="00447D18">
      <w:pPr>
        <w:ind w:firstLine="567"/>
        <w:jc w:val="center"/>
        <w:rPr>
          <w:szCs w:val="22"/>
          <w:lang w:eastAsia="en-US"/>
        </w:rPr>
      </w:pPr>
    </w:p>
    <w:p w:rsidR="00447D18" w:rsidRPr="00447D18" w:rsidRDefault="00447D18" w:rsidP="00447D18">
      <w:pPr>
        <w:ind w:firstLine="567"/>
        <w:jc w:val="center"/>
        <w:rPr>
          <w:rFonts w:ascii="Calibri" w:hAnsi="Calibri"/>
          <w:u w:val="single"/>
          <w:lang w:eastAsia="en-US"/>
        </w:rPr>
      </w:pPr>
      <w:r w:rsidRPr="00447D18">
        <w:rPr>
          <w:rFonts w:cs="Calibri"/>
          <w:u w:val="single"/>
        </w:rPr>
        <w:t>Очная, заочная</w:t>
      </w:r>
    </w:p>
    <w:p w:rsidR="00447D18" w:rsidRPr="00447D18" w:rsidRDefault="00447D18" w:rsidP="00447D18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447D18">
        <w:rPr>
          <w:i/>
          <w:iCs/>
          <w:sz w:val="16"/>
          <w:szCs w:val="16"/>
          <w:lang w:eastAsia="en-US"/>
        </w:rPr>
        <w:t>(форм</w:t>
      </w:r>
      <w:proofErr w:type="gramStart"/>
      <w:r w:rsidRPr="00447D18">
        <w:rPr>
          <w:i/>
          <w:iCs/>
          <w:sz w:val="16"/>
          <w:szCs w:val="16"/>
          <w:lang w:eastAsia="en-US"/>
        </w:rPr>
        <w:t>а(</w:t>
      </w:r>
      <w:proofErr w:type="gramEnd"/>
      <w:r w:rsidRPr="00447D18">
        <w:rPr>
          <w:i/>
          <w:iCs/>
          <w:sz w:val="16"/>
          <w:szCs w:val="16"/>
          <w:lang w:eastAsia="en-US"/>
        </w:rPr>
        <w:t>ы) обучения)</w:t>
      </w:r>
    </w:p>
    <w:p w:rsidR="00447D18" w:rsidRPr="00447D18" w:rsidRDefault="00447D18" w:rsidP="00447D18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447D18" w:rsidRPr="00447D18" w:rsidRDefault="00447D18" w:rsidP="00447D18">
      <w:pPr>
        <w:ind w:firstLine="567"/>
        <w:jc w:val="center"/>
        <w:rPr>
          <w:lang w:eastAsia="en-US"/>
        </w:rPr>
      </w:pPr>
    </w:p>
    <w:p w:rsidR="00447D18" w:rsidRPr="00447D18" w:rsidRDefault="00447D18" w:rsidP="00447D18">
      <w:pPr>
        <w:ind w:firstLine="567"/>
        <w:jc w:val="center"/>
        <w:rPr>
          <w:lang w:eastAsia="en-US"/>
        </w:rPr>
      </w:pPr>
    </w:p>
    <w:p w:rsidR="00447D18" w:rsidRPr="00447D18" w:rsidRDefault="00447D18" w:rsidP="00447D18">
      <w:pPr>
        <w:ind w:firstLine="567"/>
        <w:jc w:val="center"/>
        <w:rPr>
          <w:lang w:eastAsia="en-US"/>
        </w:rPr>
      </w:pPr>
    </w:p>
    <w:p w:rsidR="00447D18" w:rsidRPr="00447D18" w:rsidRDefault="00447D18" w:rsidP="00447D18">
      <w:pPr>
        <w:ind w:firstLine="567"/>
        <w:jc w:val="center"/>
        <w:rPr>
          <w:lang w:eastAsia="en-US"/>
        </w:rPr>
      </w:pPr>
    </w:p>
    <w:p w:rsidR="00447D18" w:rsidRPr="00447D18" w:rsidRDefault="00447D18" w:rsidP="00447D18">
      <w:pPr>
        <w:ind w:firstLine="567"/>
        <w:jc w:val="center"/>
        <w:rPr>
          <w:lang w:eastAsia="en-US"/>
        </w:rPr>
      </w:pPr>
    </w:p>
    <w:p w:rsidR="00447D18" w:rsidRPr="00447D18" w:rsidRDefault="00447D18" w:rsidP="00447D18">
      <w:pPr>
        <w:ind w:firstLine="567"/>
        <w:jc w:val="center"/>
        <w:rPr>
          <w:lang w:eastAsia="en-US"/>
        </w:rPr>
      </w:pPr>
    </w:p>
    <w:p w:rsidR="00447D18" w:rsidRPr="00447D18" w:rsidRDefault="00447D18" w:rsidP="00447D18">
      <w:pPr>
        <w:ind w:firstLine="567"/>
        <w:jc w:val="center"/>
        <w:rPr>
          <w:lang w:eastAsia="en-US"/>
        </w:rPr>
      </w:pPr>
    </w:p>
    <w:p w:rsidR="00447D18" w:rsidRPr="00447D18" w:rsidRDefault="00447D18" w:rsidP="00447D18">
      <w:pPr>
        <w:ind w:firstLine="567"/>
        <w:jc w:val="center"/>
        <w:rPr>
          <w:lang w:eastAsia="en-US"/>
        </w:rPr>
      </w:pPr>
    </w:p>
    <w:p w:rsidR="00447D18" w:rsidRPr="00447D18" w:rsidRDefault="00447D18" w:rsidP="00447D18">
      <w:pPr>
        <w:ind w:firstLine="567"/>
        <w:jc w:val="center"/>
        <w:rPr>
          <w:lang w:eastAsia="en-US"/>
        </w:rPr>
      </w:pPr>
    </w:p>
    <w:p w:rsidR="00447D18" w:rsidRPr="00447D18" w:rsidRDefault="00447D18" w:rsidP="00447D18">
      <w:pPr>
        <w:ind w:firstLine="567"/>
        <w:jc w:val="center"/>
        <w:rPr>
          <w:lang w:eastAsia="en-US"/>
        </w:rPr>
      </w:pPr>
    </w:p>
    <w:p w:rsidR="00447D18" w:rsidRPr="00447D18" w:rsidRDefault="00447D18" w:rsidP="00447D18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  <w:r w:rsidRPr="00447D18">
        <w:t>Год набора – 2017</w:t>
      </w:r>
    </w:p>
    <w:p w:rsidR="00447D18" w:rsidRPr="00447D18" w:rsidRDefault="00447D18" w:rsidP="00447D18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</w:p>
    <w:p w:rsidR="00447D18" w:rsidRPr="00447D18" w:rsidRDefault="00447D18" w:rsidP="00447D18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</w:p>
    <w:p w:rsidR="00447D18" w:rsidRPr="00447D18" w:rsidRDefault="00447D18" w:rsidP="00447D18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</w:p>
    <w:p w:rsidR="008E6676" w:rsidRPr="00D17778" w:rsidRDefault="00447D18" w:rsidP="00447D18">
      <w:pPr>
        <w:jc w:val="center"/>
      </w:pPr>
      <w:r w:rsidRPr="00447D18">
        <w:t>Санкт-Петербург, 2017</w:t>
      </w:r>
    </w:p>
    <w:p w:rsidR="009855E6" w:rsidRPr="00D17778" w:rsidRDefault="008E6676" w:rsidP="00B622EE">
      <w:pPr>
        <w:ind w:firstLine="709"/>
        <w:rPr>
          <w:rFonts w:eastAsia="MS Mincho"/>
        </w:rPr>
      </w:pPr>
      <w:r w:rsidRPr="00D17778">
        <w:br w:type="page"/>
      </w:r>
      <w:r w:rsidR="005D38B5" w:rsidRPr="00D17778">
        <w:rPr>
          <w:rFonts w:eastAsia="MS Mincho"/>
          <w:b/>
        </w:rPr>
        <w:lastRenderedPageBreak/>
        <w:t>Автор</w:t>
      </w:r>
      <w:r w:rsidR="009855E6" w:rsidRPr="00D17778">
        <w:rPr>
          <w:rFonts w:eastAsia="MS Mincho"/>
          <w:b/>
        </w:rPr>
        <w:t>–составитель:</w:t>
      </w:r>
      <w:r w:rsidR="00B24AB7" w:rsidRPr="00D17778">
        <w:rPr>
          <w:rFonts w:eastAsia="MS Mincho"/>
          <w:b/>
        </w:rPr>
        <w:t xml:space="preserve"> </w:t>
      </w:r>
      <w:r w:rsidR="00B24AB7" w:rsidRPr="00D17778">
        <w:rPr>
          <w:rFonts w:eastAsia="MS Mincho"/>
        </w:rPr>
        <w:t>к</w:t>
      </w:r>
      <w:r w:rsidR="00B65445" w:rsidRPr="00D17778">
        <w:t>.</w:t>
      </w:r>
      <w:r w:rsidR="00B622EE">
        <w:t xml:space="preserve"> </w:t>
      </w:r>
      <w:r w:rsidR="00B65445" w:rsidRPr="00D17778">
        <w:t>филос.</w:t>
      </w:r>
      <w:r w:rsidR="00B622EE">
        <w:t xml:space="preserve"> </w:t>
      </w:r>
      <w:r w:rsidR="00B65445" w:rsidRPr="00D17778">
        <w:t>н., доцент, доцент кафедры социальных технологий А.Б. Бочаров</w:t>
      </w:r>
      <w:r w:rsidR="009855E6" w:rsidRPr="00D17778">
        <w:rPr>
          <w:rFonts w:eastAsia="MS Mincho"/>
        </w:rPr>
        <w:t xml:space="preserve"> </w:t>
      </w:r>
    </w:p>
    <w:p w:rsidR="005D38B5" w:rsidRPr="00D17778" w:rsidRDefault="005D38B5" w:rsidP="00B622EE">
      <w:pPr>
        <w:ind w:firstLine="709"/>
        <w:jc w:val="both"/>
        <w:rPr>
          <w:rFonts w:eastAsia="MS Mincho"/>
        </w:rPr>
      </w:pPr>
    </w:p>
    <w:p w:rsidR="005D38B5" w:rsidRPr="00D17778" w:rsidRDefault="005D38B5" w:rsidP="00B622EE">
      <w:pPr>
        <w:ind w:firstLine="709"/>
        <w:jc w:val="both"/>
        <w:rPr>
          <w:rFonts w:eastAsia="MS Mincho"/>
        </w:rPr>
      </w:pPr>
      <w:r w:rsidRPr="00D17778">
        <w:rPr>
          <w:rFonts w:eastAsia="MS Mincho"/>
          <w:b/>
        </w:rPr>
        <w:t>Техническое оформление</w:t>
      </w:r>
      <w:r w:rsidRPr="00D17778">
        <w:rPr>
          <w:rFonts w:eastAsia="MS Mincho"/>
        </w:rPr>
        <w:t xml:space="preserve"> Д.А. Баранова </w:t>
      </w:r>
    </w:p>
    <w:p w:rsidR="009855E6" w:rsidRPr="00D17778" w:rsidRDefault="009855E6" w:rsidP="00B622EE">
      <w:pPr>
        <w:ind w:firstLine="709"/>
        <w:jc w:val="both"/>
        <w:rPr>
          <w:rFonts w:eastAsia="MS Mincho"/>
          <w:i/>
        </w:rPr>
      </w:pPr>
    </w:p>
    <w:p w:rsidR="009855E6" w:rsidRPr="00D17778" w:rsidRDefault="009855E6" w:rsidP="00B622EE">
      <w:pPr>
        <w:ind w:firstLine="709"/>
        <w:jc w:val="both"/>
        <w:rPr>
          <w:rFonts w:eastAsia="MS Mincho"/>
        </w:rPr>
      </w:pPr>
      <w:r w:rsidRPr="00D17778">
        <w:rPr>
          <w:b/>
        </w:rPr>
        <w:t>Заведующий</w:t>
      </w:r>
      <w:r w:rsidR="00961B16" w:rsidRPr="00D17778">
        <w:rPr>
          <w:b/>
        </w:rPr>
        <w:t xml:space="preserve"> кафедрой социальных технологий</w:t>
      </w:r>
      <w:r w:rsidRPr="00D17778">
        <w:t xml:space="preserve"> </w:t>
      </w:r>
      <w:r w:rsidR="005D38B5" w:rsidRPr="00D17778">
        <w:rPr>
          <w:rFonts w:eastAsia="MS Mincho"/>
        </w:rPr>
        <w:t xml:space="preserve">В.Н. </w:t>
      </w:r>
      <w:r w:rsidRPr="00D17778">
        <w:rPr>
          <w:rFonts w:eastAsia="MS Mincho"/>
        </w:rPr>
        <w:t xml:space="preserve">Киселев </w:t>
      </w:r>
    </w:p>
    <w:p w:rsidR="00B622EE" w:rsidRDefault="00FD0C1E" w:rsidP="00B622EE">
      <w:pPr>
        <w:ind w:firstLine="709"/>
        <w:jc w:val="center"/>
        <w:rPr>
          <w:b/>
          <w:spacing w:val="-4"/>
        </w:rPr>
      </w:pPr>
      <w:r w:rsidRPr="00D17778">
        <w:br w:type="page"/>
      </w:r>
      <w:bookmarkStart w:id="1" w:name="_Toc435134873"/>
      <w:bookmarkStart w:id="2" w:name="_Toc437178076"/>
      <w:r w:rsidR="00B622EE">
        <w:rPr>
          <w:b/>
          <w:spacing w:val="-4"/>
        </w:rPr>
        <w:lastRenderedPageBreak/>
        <w:t>Содержание</w:t>
      </w:r>
    </w:p>
    <w:p w:rsidR="00B622EE" w:rsidRDefault="00B622EE" w:rsidP="00B622EE">
      <w:pPr>
        <w:ind w:firstLine="709"/>
        <w:jc w:val="center"/>
        <w:rPr>
          <w:spacing w:val="-4"/>
        </w:rPr>
      </w:pPr>
    </w:p>
    <w:p w:rsidR="00B622EE" w:rsidRDefault="00B622EE" w:rsidP="00B622EE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планируемых результатов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обучения по дисциплине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соотнесенных с планируемыми результатами освоения образовательной программы</w:t>
      </w:r>
    </w:p>
    <w:p w:rsidR="00B622EE" w:rsidRDefault="00B622EE" w:rsidP="00B622EE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и место дисциплины в структуре образовательной программы</w:t>
      </w:r>
    </w:p>
    <w:p w:rsidR="00B622EE" w:rsidRDefault="00B622EE" w:rsidP="00B622EE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Содержание и структура дисциплины</w:t>
      </w:r>
    </w:p>
    <w:p w:rsidR="00B622EE" w:rsidRDefault="00B622EE" w:rsidP="00B622EE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Материалы текущего контроля успеваемости обучающихся и фонд оцено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ных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омежуточной аттестации по дисциплине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22EE" w:rsidRDefault="00B622EE" w:rsidP="00B622EE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указания для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освоению дисциплины</w:t>
      </w:r>
    </w:p>
    <w:p w:rsidR="00B622EE" w:rsidRDefault="00B622EE" w:rsidP="00B622EE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 </w:t>
      </w:r>
    </w:p>
    <w:p w:rsidR="00B622EE" w:rsidRDefault="00B622EE" w:rsidP="00B622EE">
      <w:pPr>
        <w:pStyle w:val="af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Основная литература</w:t>
      </w:r>
    </w:p>
    <w:p w:rsidR="00B622EE" w:rsidRDefault="00B622EE" w:rsidP="00B622EE">
      <w:pPr>
        <w:pStyle w:val="af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литература</w:t>
      </w:r>
    </w:p>
    <w:p w:rsidR="00B622EE" w:rsidRDefault="00B622EE" w:rsidP="00B622EE">
      <w:pPr>
        <w:pStyle w:val="af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:rsidR="00B622EE" w:rsidRDefault="00B622EE" w:rsidP="00B622EE">
      <w:pPr>
        <w:pStyle w:val="af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Нормативно-правовые документы</w:t>
      </w:r>
    </w:p>
    <w:p w:rsidR="00B622EE" w:rsidRDefault="00B622EE" w:rsidP="00B622EE">
      <w:pPr>
        <w:pStyle w:val="af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Интернет-ресурсы</w:t>
      </w:r>
    </w:p>
    <w:p w:rsidR="00B622EE" w:rsidRDefault="00B622EE" w:rsidP="00B622EE">
      <w:pPr>
        <w:pStyle w:val="af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Иные источники</w:t>
      </w:r>
    </w:p>
    <w:p w:rsidR="00B622EE" w:rsidRDefault="00B622EE" w:rsidP="00B622EE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B622EE" w:rsidRDefault="00B622EE" w:rsidP="00B622EE">
      <w:pPr>
        <w:ind w:firstLine="709"/>
        <w:jc w:val="center"/>
        <w:rPr>
          <w:spacing w:val="-4"/>
        </w:rPr>
      </w:pPr>
    </w:p>
    <w:p w:rsidR="0013051A" w:rsidRPr="00D17778" w:rsidRDefault="0013051A" w:rsidP="00B622EE">
      <w:pPr>
        <w:autoSpaceDE w:val="0"/>
        <w:autoSpaceDN w:val="0"/>
        <w:adjustRightInd w:val="0"/>
        <w:ind w:firstLine="709"/>
        <w:jc w:val="center"/>
      </w:pPr>
    </w:p>
    <w:p w:rsidR="008836C4" w:rsidRPr="00D17778" w:rsidRDefault="008836C4" w:rsidP="00B622EE">
      <w:pPr>
        <w:ind w:firstLine="709"/>
        <w:jc w:val="center"/>
      </w:pPr>
    </w:p>
    <w:bookmarkEnd w:id="1"/>
    <w:bookmarkEnd w:id="2"/>
    <w:p w:rsidR="0013051A" w:rsidRPr="00D17778" w:rsidRDefault="0013051A" w:rsidP="00B622EE">
      <w:pPr>
        <w:ind w:firstLine="709"/>
        <w:rPr>
          <w:b/>
        </w:rPr>
      </w:pPr>
      <w:r w:rsidRPr="00D17778">
        <w:rPr>
          <w:b/>
        </w:rPr>
        <w:br w:type="page"/>
      </w:r>
    </w:p>
    <w:p w:rsidR="00EF041B" w:rsidRPr="00D17778" w:rsidRDefault="00EF041B" w:rsidP="00B622EE">
      <w:pPr>
        <w:pStyle w:val="1"/>
        <w:ind w:firstLine="709"/>
      </w:pPr>
      <w:bookmarkStart w:id="3" w:name="_Toc495878224"/>
      <w:r w:rsidRPr="00D17778">
        <w:lastRenderedPageBreak/>
        <w:t xml:space="preserve">1. Перечень планируемых результатов </w:t>
      </w:r>
      <w:proofErr w:type="gramStart"/>
      <w:r w:rsidRPr="00D17778">
        <w:t>обучения по дисциплине</w:t>
      </w:r>
      <w:proofErr w:type="gramEnd"/>
      <w:r w:rsidRPr="00D17778">
        <w:t>, соотнесенных с планируемыми результатами освоения образовательной программы</w:t>
      </w:r>
      <w:bookmarkEnd w:id="3"/>
    </w:p>
    <w:p w:rsidR="00EF041B" w:rsidRPr="00D17778" w:rsidRDefault="00EF041B" w:rsidP="00B622EE">
      <w:pPr>
        <w:ind w:firstLine="709"/>
        <w:jc w:val="center"/>
        <w:rPr>
          <w:b/>
        </w:rPr>
      </w:pPr>
    </w:p>
    <w:p w:rsidR="00EF041B" w:rsidRPr="00D17778" w:rsidRDefault="00EF041B" w:rsidP="00B622EE">
      <w:pPr>
        <w:numPr>
          <w:ilvl w:val="1"/>
          <w:numId w:val="1"/>
        </w:numPr>
        <w:ind w:left="0" w:firstLine="709"/>
        <w:contextualSpacing/>
        <w:jc w:val="both"/>
      </w:pPr>
      <w:r w:rsidRPr="00D17778">
        <w:t xml:space="preserve">Дисциплина </w:t>
      </w:r>
      <w:r w:rsidR="004F2223" w:rsidRPr="00D17778">
        <w:t>Б</w:t>
      </w:r>
      <w:proofErr w:type="gramStart"/>
      <w:r w:rsidR="004F2223" w:rsidRPr="00D17778">
        <w:t>1</w:t>
      </w:r>
      <w:proofErr w:type="gramEnd"/>
      <w:r w:rsidR="004F2223" w:rsidRPr="00D17778">
        <w:t>.В.</w:t>
      </w:r>
      <w:r w:rsidR="00B65445" w:rsidRPr="00D17778">
        <w:t>ОД.6</w:t>
      </w:r>
      <w:r w:rsidR="004F2223" w:rsidRPr="00D17778">
        <w:t xml:space="preserve"> «</w:t>
      </w:r>
      <w:r w:rsidR="00B65445" w:rsidRPr="00D17778">
        <w:t>Методология креативного мышления</w:t>
      </w:r>
      <w:r w:rsidR="004F2223" w:rsidRPr="00D17778">
        <w:t>»</w:t>
      </w:r>
      <w:r w:rsidRPr="00D17778">
        <w:t xml:space="preserve"> обеспечив</w:t>
      </w:r>
      <w:r w:rsidRPr="00D17778">
        <w:t>а</w:t>
      </w:r>
      <w:r w:rsidRPr="00D17778">
        <w:t>ет овладение следующими компетенциями:</w:t>
      </w:r>
    </w:p>
    <w:tbl>
      <w:tblPr>
        <w:tblW w:w="946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693"/>
        <w:gridCol w:w="1701"/>
        <w:gridCol w:w="3402"/>
      </w:tblGrid>
      <w:tr w:rsidR="00EF041B" w:rsidRPr="00D17778" w:rsidTr="008C0BF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1B" w:rsidRPr="00B622EE" w:rsidRDefault="00EF041B" w:rsidP="008C0BFA">
            <w:pPr>
              <w:contextualSpacing/>
              <w:jc w:val="center"/>
              <w:rPr>
                <w:b/>
                <w:sz w:val="20"/>
              </w:rPr>
            </w:pPr>
            <w:r w:rsidRPr="00B622EE">
              <w:rPr>
                <w:b/>
                <w:sz w:val="20"/>
              </w:rPr>
              <w:t>Код</w:t>
            </w:r>
          </w:p>
          <w:p w:rsidR="00EF041B" w:rsidRPr="00B622EE" w:rsidRDefault="00EF041B" w:rsidP="008C0BFA">
            <w:pPr>
              <w:contextualSpacing/>
              <w:jc w:val="center"/>
              <w:rPr>
                <w:b/>
                <w:sz w:val="20"/>
                <w:highlight w:val="yellow"/>
              </w:rPr>
            </w:pPr>
            <w:r w:rsidRPr="00B622EE">
              <w:rPr>
                <w:b/>
                <w:sz w:val="20"/>
              </w:rPr>
              <w:t>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1B" w:rsidRPr="00B622EE" w:rsidRDefault="00EF041B" w:rsidP="008C0BFA">
            <w:pPr>
              <w:contextualSpacing/>
              <w:jc w:val="center"/>
              <w:rPr>
                <w:b/>
                <w:sz w:val="20"/>
              </w:rPr>
            </w:pPr>
            <w:r w:rsidRPr="00B622EE">
              <w:rPr>
                <w:b/>
                <w:sz w:val="20"/>
              </w:rPr>
              <w:t>Наименование</w:t>
            </w:r>
          </w:p>
          <w:p w:rsidR="00EF041B" w:rsidRPr="00B622EE" w:rsidRDefault="005D38B5" w:rsidP="008C0BFA">
            <w:pPr>
              <w:contextualSpacing/>
              <w:jc w:val="center"/>
              <w:rPr>
                <w:b/>
                <w:sz w:val="20"/>
                <w:highlight w:val="yellow"/>
              </w:rPr>
            </w:pPr>
            <w:r w:rsidRPr="00B622EE">
              <w:rPr>
                <w:b/>
                <w:sz w:val="20"/>
              </w:rPr>
              <w:t>К</w:t>
            </w:r>
            <w:r w:rsidR="00EF041B" w:rsidRPr="00B622EE">
              <w:rPr>
                <w:b/>
                <w:sz w:val="20"/>
              </w:rPr>
              <w:t>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1B" w:rsidRPr="00B622EE" w:rsidRDefault="00EF041B" w:rsidP="008C0BFA">
            <w:pPr>
              <w:contextualSpacing/>
              <w:jc w:val="center"/>
              <w:rPr>
                <w:b/>
                <w:sz w:val="20"/>
              </w:rPr>
            </w:pPr>
            <w:r w:rsidRPr="00B622EE">
              <w:rPr>
                <w:b/>
                <w:sz w:val="20"/>
              </w:rPr>
              <w:t>Код</w:t>
            </w:r>
          </w:p>
          <w:p w:rsidR="00EF041B" w:rsidRPr="00B622EE" w:rsidRDefault="00EF041B" w:rsidP="008C0BFA">
            <w:pPr>
              <w:contextualSpacing/>
              <w:jc w:val="center"/>
              <w:rPr>
                <w:b/>
                <w:sz w:val="20"/>
                <w:highlight w:val="yellow"/>
              </w:rPr>
            </w:pPr>
            <w:r w:rsidRPr="00B622EE">
              <w:rPr>
                <w:b/>
                <w:sz w:val="20"/>
              </w:rPr>
              <w:t>этапа освоения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1B" w:rsidRPr="00B622EE" w:rsidRDefault="00EF041B" w:rsidP="008C0BFA">
            <w:pPr>
              <w:contextualSpacing/>
              <w:jc w:val="center"/>
              <w:rPr>
                <w:b/>
                <w:sz w:val="20"/>
              </w:rPr>
            </w:pPr>
            <w:r w:rsidRPr="00B622EE">
              <w:rPr>
                <w:b/>
                <w:sz w:val="20"/>
              </w:rPr>
              <w:t>Наименование этапа освоения компетенции</w:t>
            </w:r>
          </w:p>
        </w:tc>
      </w:tr>
      <w:tr w:rsidR="00B65445" w:rsidRPr="00D17778" w:rsidTr="008C0BFA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445" w:rsidRPr="00B622EE" w:rsidRDefault="00B622EE" w:rsidP="008C0BFA">
            <w:pPr>
              <w:contextualSpacing/>
              <w:jc w:val="both"/>
              <w:rPr>
                <w:sz w:val="20"/>
              </w:rPr>
            </w:pPr>
            <w:r w:rsidRPr="00B622EE">
              <w:rPr>
                <w:sz w:val="20"/>
              </w:rPr>
              <w:t>УК</w:t>
            </w:r>
            <w:r>
              <w:rPr>
                <w:sz w:val="20"/>
              </w:rPr>
              <w:t>-</w:t>
            </w:r>
            <w:r w:rsidRPr="00B622EE"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445" w:rsidRPr="00B622EE" w:rsidRDefault="008C0BFA" w:rsidP="008C0BFA">
            <w:pPr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 w:rsidR="00B622EE" w:rsidRPr="00B622EE">
              <w:rPr>
                <w:sz w:val="20"/>
              </w:rPr>
              <w:t>пособность к критическ</w:t>
            </w:r>
            <w:r w:rsidR="00B622EE" w:rsidRPr="00B622EE">
              <w:rPr>
                <w:sz w:val="20"/>
              </w:rPr>
              <w:t>о</w:t>
            </w:r>
            <w:r w:rsidR="00B622EE" w:rsidRPr="00B622EE">
              <w:rPr>
                <w:sz w:val="20"/>
              </w:rPr>
              <w:t>му анализу и оценке совр</w:t>
            </w:r>
            <w:r w:rsidR="00B622EE" w:rsidRPr="00B622EE">
              <w:rPr>
                <w:sz w:val="20"/>
              </w:rPr>
              <w:t>е</w:t>
            </w:r>
            <w:r w:rsidR="00B622EE" w:rsidRPr="00B622EE">
              <w:rPr>
                <w:sz w:val="20"/>
              </w:rPr>
              <w:t>менных научных достиж</w:t>
            </w:r>
            <w:r w:rsidR="00B622EE" w:rsidRPr="00B622EE">
              <w:rPr>
                <w:sz w:val="20"/>
              </w:rPr>
              <w:t>е</w:t>
            </w:r>
            <w:r w:rsidR="00B622EE" w:rsidRPr="00B622EE">
              <w:rPr>
                <w:sz w:val="20"/>
              </w:rPr>
              <w:t>ний, генерированию новых идей при решении исслед</w:t>
            </w:r>
            <w:r w:rsidR="00B622EE" w:rsidRPr="00B622EE">
              <w:rPr>
                <w:sz w:val="20"/>
              </w:rPr>
              <w:t>о</w:t>
            </w:r>
            <w:r w:rsidR="00B622EE" w:rsidRPr="00B622EE">
              <w:rPr>
                <w:sz w:val="20"/>
              </w:rPr>
              <w:t>вательских и практических задач, в том числе в ме</w:t>
            </w:r>
            <w:r w:rsidR="00B622EE" w:rsidRPr="00B622EE">
              <w:rPr>
                <w:sz w:val="20"/>
              </w:rPr>
              <w:t>ж</w:t>
            </w:r>
            <w:r w:rsidR="00B622EE" w:rsidRPr="00B622EE">
              <w:rPr>
                <w:sz w:val="20"/>
              </w:rPr>
              <w:t>дисциплинарных областях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EE" w:rsidRPr="00B622EE" w:rsidRDefault="00B622EE" w:rsidP="008C0BFA">
            <w:pPr>
              <w:widowControl w:val="0"/>
              <w:jc w:val="both"/>
              <w:rPr>
                <w:sz w:val="20"/>
              </w:rPr>
            </w:pPr>
            <w:r w:rsidRPr="00B622EE">
              <w:rPr>
                <w:sz w:val="20"/>
              </w:rPr>
              <w:t>УК-1.3</w:t>
            </w:r>
          </w:p>
          <w:p w:rsidR="00B65445" w:rsidRPr="00B622EE" w:rsidRDefault="00B65445" w:rsidP="008C0BFA">
            <w:pPr>
              <w:jc w:val="both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445" w:rsidRPr="00B622EE" w:rsidRDefault="00B622EE" w:rsidP="008C0BFA">
            <w:pPr>
              <w:widowControl w:val="0"/>
              <w:contextualSpacing/>
              <w:jc w:val="both"/>
              <w:rPr>
                <w:sz w:val="20"/>
              </w:rPr>
            </w:pPr>
            <w:r w:rsidRPr="00B622EE">
              <w:rPr>
                <w:sz w:val="20"/>
              </w:rPr>
              <w:t>Способность генерировать новые идеи и гипотезы в результате пров</w:t>
            </w:r>
            <w:r w:rsidRPr="00B622EE">
              <w:rPr>
                <w:sz w:val="20"/>
              </w:rPr>
              <w:t>е</w:t>
            </w:r>
            <w:r w:rsidRPr="00B622EE">
              <w:rPr>
                <w:sz w:val="20"/>
              </w:rPr>
              <w:t>денных научных исследований</w:t>
            </w:r>
            <w:r w:rsidR="008C0BFA">
              <w:rPr>
                <w:sz w:val="20"/>
              </w:rPr>
              <w:t>.</w:t>
            </w:r>
          </w:p>
        </w:tc>
      </w:tr>
      <w:tr w:rsidR="00B65445" w:rsidRPr="00D17778" w:rsidTr="008C0BFA">
        <w:trPr>
          <w:trHeight w:val="681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445" w:rsidRPr="00B622EE" w:rsidRDefault="00B622EE" w:rsidP="008C0BFA">
            <w:pPr>
              <w:autoSpaceDE w:val="0"/>
              <w:jc w:val="both"/>
              <w:rPr>
                <w:sz w:val="20"/>
              </w:rPr>
            </w:pPr>
            <w:r w:rsidRPr="00B622EE">
              <w:rPr>
                <w:sz w:val="20"/>
              </w:rPr>
              <w:t>УК</w:t>
            </w:r>
            <w:r>
              <w:rPr>
                <w:sz w:val="20"/>
              </w:rPr>
              <w:t>-</w:t>
            </w:r>
            <w:r w:rsidRPr="00B622EE">
              <w:rPr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445" w:rsidRPr="00B622EE" w:rsidRDefault="00B622EE" w:rsidP="008C0BFA">
            <w:pPr>
              <w:pStyle w:val="af0"/>
              <w:spacing w:after="0" w:line="240" w:lineRule="auto"/>
              <w:ind w:left="0"/>
              <w:jc w:val="both"/>
              <w:rPr>
                <w:sz w:val="20"/>
              </w:rPr>
            </w:pPr>
            <w:r w:rsidRPr="00B622EE">
              <w:rPr>
                <w:rFonts w:ascii="Times New Roman" w:hAnsi="Times New Roman"/>
                <w:sz w:val="20"/>
                <w:szCs w:val="28"/>
              </w:rPr>
              <w:t>Способность планировать и решать задачи собственного профессионального и ли</w:t>
            </w:r>
            <w:r w:rsidRPr="00B622EE">
              <w:rPr>
                <w:rFonts w:ascii="Times New Roman" w:hAnsi="Times New Roman"/>
                <w:sz w:val="20"/>
                <w:szCs w:val="28"/>
              </w:rPr>
              <w:t>ч</w:t>
            </w:r>
            <w:r w:rsidRPr="00B622EE">
              <w:rPr>
                <w:rFonts w:ascii="Times New Roman" w:hAnsi="Times New Roman"/>
                <w:sz w:val="20"/>
                <w:szCs w:val="28"/>
              </w:rPr>
              <w:t>ностного развития</w:t>
            </w:r>
            <w:r w:rsidR="008C0BFA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445" w:rsidRPr="00B622EE" w:rsidRDefault="00B622EE" w:rsidP="008C0BFA">
            <w:pPr>
              <w:widowControl w:val="0"/>
              <w:jc w:val="both"/>
              <w:rPr>
                <w:sz w:val="20"/>
              </w:rPr>
            </w:pPr>
            <w:r w:rsidRPr="00B622EE">
              <w:rPr>
                <w:sz w:val="20"/>
              </w:rPr>
              <w:t>УК-5.3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445" w:rsidRPr="00B622EE" w:rsidRDefault="00B622EE" w:rsidP="008C0BFA">
            <w:pPr>
              <w:widowControl w:val="0"/>
              <w:contextualSpacing/>
              <w:jc w:val="both"/>
              <w:rPr>
                <w:sz w:val="20"/>
              </w:rPr>
            </w:pPr>
            <w:r w:rsidRPr="00B622EE">
              <w:rPr>
                <w:sz w:val="20"/>
              </w:rPr>
              <w:t>Способность формировать эффе</w:t>
            </w:r>
            <w:r w:rsidRPr="00B622EE">
              <w:rPr>
                <w:sz w:val="20"/>
              </w:rPr>
              <w:t>к</w:t>
            </w:r>
            <w:r w:rsidRPr="00B622EE">
              <w:rPr>
                <w:sz w:val="20"/>
              </w:rPr>
              <w:t>тивную траекторию личностного и профессионального саморазвития на основе принципов образования в течение всей жизни</w:t>
            </w:r>
            <w:r w:rsidR="008C0BFA">
              <w:rPr>
                <w:sz w:val="20"/>
              </w:rPr>
              <w:t>.</w:t>
            </w:r>
          </w:p>
        </w:tc>
      </w:tr>
    </w:tbl>
    <w:p w:rsidR="004B218F" w:rsidRPr="00D17778" w:rsidRDefault="004B218F" w:rsidP="00B622EE">
      <w:pPr>
        <w:ind w:firstLine="709"/>
        <w:contextualSpacing/>
        <w:jc w:val="both"/>
      </w:pPr>
      <w:bookmarkStart w:id="4" w:name="_Toc403734697"/>
      <w:bookmarkStart w:id="5" w:name="_Toc437178077"/>
    </w:p>
    <w:p w:rsidR="004B218F" w:rsidRPr="00D17778" w:rsidRDefault="004B218F" w:rsidP="00B622EE">
      <w:pPr>
        <w:numPr>
          <w:ilvl w:val="1"/>
          <w:numId w:val="1"/>
        </w:numPr>
        <w:ind w:left="0" w:firstLine="709"/>
        <w:contextualSpacing/>
        <w:jc w:val="both"/>
      </w:pPr>
      <w:r w:rsidRPr="00D17778">
        <w:t>В результате освоения дисциплины у студентов должны быть сформиров</w:t>
      </w:r>
      <w:r w:rsidRPr="00D17778">
        <w:t>а</w:t>
      </w:r>
      <w:r w:rsidRPr="00D17778">
        <w:t>ны: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1565"/>
        <w:gridCol w:w="5279"/>
      </w:tblGrid>
      <w:tr w:rsidR="004B218F" w:rsidRPr="00D17778" w:rsidTr="008C0BFA">
        <w:tc>
          <w:tcPr>
            <w:tcW w:w="2654" w:type="dxa"/>
          </w:tcPr>
          <w:p w:rsidR="004B218F" w:rsidRPr="008C0BFA" w:rsidRDefault="004B218F" w:rsidP="008C0BFA">
            <w:pPr>
              <w:tabs>
                <w:tab w:val="left" w:pos="708"/>
              </w:tabs>
              <w:contextualSpacing/>
              <w:jc w:val="both"/>
              <w:rPr>
                <w:sz w:val="20"/>
                <w:highlight w:val="yellow"/>
              </w:rPr>
            </w:pPr>
            <w:r w:rsidRPr="008C0BFA">
              <w:rPr>
                <w:sz w:val="20"/>
              </w:rPr>
              <w:t>ТФ/ профессиональные действия</w:t>
            </w:r>
          </w:p>
        </w:tc>
        <w:tc>
          <w:tcPr>
            <w:tcW w:w="1565" w:type="dxa"/>
          </w:tcPr>
          <w:p w:rsidR="004B218F" w:rsidRPr="008C0BFA" w:rsidRDefault="004B218F" w:rsidP="008C0BFA">
            <w:pPr>
              <w:tabs>
                <w:tab w:val="left" w:pos="708"/>
              </w:tabs>
              <w:contextualSpacing/>
              <w:rPr>
                <w:sz w:val="20"/>
              </w:rPr>
            </w:pPr>
            <w:r w:rsidRPr="008C0BFA">
              <w:rPr>
                <w:sz w:val="20"/>
              </w:rPr>
              <w:t>Код этапа освоения ко</w:t>
            </w:r>
            <w:r w:rsidRPr="008C0BFA">
              <w:rPr>
                <w:sz w:val="20"/>
              </w:rPr>
              <w:t>м</w:t>
            </w:r>
            <w:r w:rsidRPr="008C0BFA">
              <w:rPr>
                <w:sz w:val="20"/>
              </w:rPr>
              <w:t>петенции</w:t>
            </w:r>
          </w:p>
        </w:tc>
        <w:tc>
          <w:tcPr>
            <w:tcW w:w="5279" w:type="dxa"/>
          </w:tcPr>
          <w:p w:rsidR="004B218F" w:rsidRPr="008C0BFA" w:rsidRDefault="004B218F" w:rsidP="008C0BFA">
            <w:pPr>
              <w:tabs>
                <w:tab w:val="left" w:pos="708"/>
              </w:tabs>
              <w:contextualSpacing/>
              <w:rPr>
                <w:sz w:val="20"/>
              </w:rPr>
            </w:pPr>
            <w:r w:rsidRPr="008C0BFA">
              <w:rPr>
                <w:sz w:val="20"/>
              </w:rPr>
              <w:t>Результаты обучения</w:t>
            </w:r>
          </w:p>
        </w:tc>
      </w:tr>
      <w:tr w:rsidR="00B65445" w:rsidRPr="00D17778" w:rsidTr="008C0BFA">
        <w:tc>
          <w:tcPr>
            <w:tcW w:w="2654" w:type="dxa"/>
            <w:vMerge w:val="restart"/>
          </w:tcPr>
          <w:p w:rsidR="00B65445" w:rsidRPr="008C0BFA" w:rsidRDefault="00B65445" w:rsidP="008C0BFA">
            <w:pPr>
              <w:tabs>
                <w:tab w:val="left" w:pos="708"/>
              </w:tabs>
              <w:contextualSpacing/>
              <w:jc w:val="both"/>
              <w:rPr>
                <w:sz w:val="20"/>
              </w:rPr>
            </w:pPr>
          </w:p>
        </w:tc>
        <w:tc>
          <w:tcPr>
            <w:tcW w:w="1565" w:type="dxa"/>
            <w:vMerge w:val="restart"/>
          </w:tcPr>
          <w:p w:rsidR="00B65445" w:rsidRPr="008C0BFA" w:rsidRDefault="00B622EE" w:rsidP="008C0BFA">
            <w:pPr>
              <w:widowControl w:val="0"/>
              <w:jc w:val="both"/>
              <w:rPr>
                <w:sz w:val="20"/>
              </w:rPr>
            </w:pPr>
            <w:r w:rsidRPr="008C0BFA">
              <w:rPr>
                <w:sz w:val="20"/>
              </w:rPr>
              <w:t xml:space="preserve">УК-1.3 </w:t>
            </w:r>
          </w:p>
        </w:tc>
        <w:tc>
          <w:tcPr>
            <w:tcW w:w="5279" w:type="dxa"/>
          </w:tcPr>
          <w:p w:rsidR="00270CA6" w:rsidRPr="008C0BFA" w:rsidRDefault="008C0BFA" w:rsidP="008C0BFA">
            <w:pPr>
              <w:widowControl w:val="0"/>
              <w:contextualSpacing/>
              <w:jc w:val="both"/>
              <w:rPr>
                <w:sz w:val="20"/>
              </w:rPr>
            </w:pPr>
            <w:r w:rsidRPr="008C0BFA">
              <w:rPr>
                <w:b/>
                <w:sz w:val="20"/>
              </w:rPr>
              <w:t>З</w:t>
            </w:r>
            <w:r w:rsidR="00B622EE" w:rsidRPr="008C0BFA">
              <w:rPr>
                <w:b/>
                <w:sz w:val="20"/>
              </w:rPr>
              <w:t>нани</w:t>
            </w:r>
            <w:r w:rsidRPr="008C0BFA">
              <w:rPr>
                <w:b/>
                <w:sz w:val="20"/>
              </w:rPr>
              <w:t>е</w:t>
            </w:r>
            <w:r w:rsidR="00B622EE" w:rsidRPr="008C0BFA">
              <w:rPr>
                <w:b/>
                <w:sz w:val="20"/>
              </w:rPr>
              <w:t>:</w:t>
            </w:r>
            <w:r w:rsidR="00B622EE" w:rsidRPr="008C0BFA">
              <w:rPr>
                <w:sz w:val="20"/>
              </w:rPr>
              <w:t xml:space="preserve"> систем, свойств систем, классификаци</w:t>
            </w:r>
            <w:r>
              <w:rPr>
                <w:sz w:val="20"/>
              </w:rPr>
              <w:t>и</w:t>
            </w:r>
            <w:r w:rsidR="00B622EE" w:rsidRPr="008C0BFA">
              <w:rPr>
                <w:sz w:val="20"/>
              </w:rPr>
              <w:t xml:space="preserve"> систем, системн</w:t>
            </w:r>
            <w:r>
              <w:rPr>
                <w:sz w:val="20"/>
              </w:rPr>
              <w:t>ого</w:t>
            </w:r>
            <w:r w:rsidR="00B622EE" w:rsidRPr="008C0BFA">
              <w:rPr>
                <w:sz w:val="20"/>
              </w:rPr>
              <w:t xml:space="preserve"> подход</w:t>
            </w:r>
            <w:r>
              <w:rPr>
                <w:sz w:val="20"/>
              </w:rPr>
              <w:t>а</w:t>
            </w:r>
            <w:r w:rsidR="00B622EE" w:rsidRPr="008C0BFA">
              <w:rPr>
                <w:sz w:val="20"/>
              </w:rPr>
              <w:t>, принцип</w:t>
            </w:r>
            <w:r>
              <w:rPr>
                <w:sz w:val="20"/>
              </w:rPr>
              <w:t>ов</w:t>
            </w:r>
            <w:r w:rsidR="00B622EE" w:rsidRPr="008C0BFA">
              <w:rPr>
                <w:sz w:val="20"/>
              </w:rPr>
              <w:t xml:space="preserve"> системного подхода</w:t>
            </w:r>
            <w:r>
              <w:rPr>
                <w:sz w:val="20"/>
              </w:rPr>
              <w:t xml:space="preserve">, </w:t>
            </w:r>
            <w:r w:rsidR="00B622EE" w:rsidRPr="008C0BFA">
              <w:rPr>
                <w:sz w:val="20"/>
              </w:rPr>
              <w:t>м</w:t>
            </w:r>
            <w:r w:rsidR="00B622EE" w:rsidRPr="008C0BFA">
              <w:rPr>
                <w:sz w:val="20"/>
              </w:rPr>
              <w:t>е</w:t>
            </w:r>
            <w:r w:rsidR="00B622EE" w:rsidRPr="008C0BFA">
              <w:rPr>
                <w:sz w:val="20"/>
              </w:rPr>
              <w:t>тод</w:t>
            </w:r>
            <w:r>
              <w:rPr>
                <w:sz w:val="20"/>
              </w:rPr>
              <w:t>ов</w:t>
            </w:r>
            <w:r w:rsidR="00B622EE" w:rsidRPr="008C0BFA">
              <w:rPr>
                <w:sz w:val="20"/>
              </w:rPr>
              <w:t xml:space="preserve"> научных исследований и проведения анализа</w:t>
            </w:r>
            <w:r>
              <w:rPr>
                <w:sz w:val="20"/>
              </w:rPr>
              <w:t>.</w:t>
            </w:r>
          </w:p>
        </w:tc>
      </w:tr>
      <w:tr w:rsidR="00B65445" w:rsidRPr="00D17778" w:rsidTr="008C0BFA">
        <w:tc>
          <w:tcPr>
            <w:tcW w:w="2654" w:type="dxa"/>
            <w:vMerge/>
          </w:tcPr>
          <w:p w:rsidR="00B65445" w:rsidRPr="008C0BFA" w:rsidRDefault="00B65445" w:rsidP="008C0BFA">
            <w:pPr>
              <w:tabs>
                <w:tab w:val="left" w:pos="708"/>
              </w:tabs>
              <w:contextualSpacing/>
              <w:jc w:val="both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B65445" w:rsidRPr="008C0BFA" w:rsidRDefault="00B65445" w:rsidP="008C0BFA">
            <w:pPr>
              <w:tabs>
                <w:tab w:val="left" w:pos="708"/>
              </w:tabs>
              <w:contextualSpacing/>
              <w:rPr>
                <w:sz w:val="20"/>
              </w:rPr>
            </w:pPr>
          </w:p>
        </w:tc>
        <w:tc>
          <w:tcPr>
            <w:tcW w:w="5279" w:type="dxa"/>
          </w:tcPr>
          <w:p w:rsidR="00270CA6" w:rsidRPr="008C0BFA" w:rsidRDefault="008C0BFA" w:rsidP="008C0BFA">
            <w:pPr>
              <w:jc w:val="both"/>
              <w:rPr>
                <w:sz w:val="20"/>
              </w:rPr>
            </w:pPr>
            <w:r w:rsidRPr="008C0BFA">
              <w:rPr>
                <w:b/>
                <w:sz w:val="20"/>
              </w:rPr>
              <w:t>У</w:t>
            </w:r>
            <w:r w:rsidR="00B622EE" w:rsidRPr="008C0BFA">
              <w:rPr>
                <w:b/>
                <w:sz w:val="20"/>
              </w:rPr>
              <w:t>мени</w:t>
            </w:r>
            <w:r w:rsidRPr="008C0BFA">
              <w:rPr>
                <w:b/>
                <w:sz w:val="20"/>
              </w:rPr>
              <w:t>е</w:t>
            </w:r>
            <w:r w:rsidR="00B622EE" w:rsidRPr="008C0BFA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B622EE" w:rsidRPr="008C0BFA">
              <w:rPr>
                <w:sz w:val="20"/>
              </w:rPr>
              <w:t>критически оценивать информацию; выявлять основные связи и зависимости в системах и объектах;</w:t>
            </w:r>
            <w:r>
              <w:rPr>
                <w:sz w:val="20"/>
              </w:rPr>
              <w:t xml:space="preserve"> </w:t>
            </w:r>
            <w:r w:rsidR="00B622EE" w:rsidRPr="008C0BFA">
              <w:rPr>
                <w:sz w:val="20"/>
              </w:rPr>
              <w:t>в</w:t>
            </w:r>
            <w:r w:rsidR="00B622EE" w:rsidRPr="008C0BFA">
              <w:rPr>
                <w:sz w:val="20"/>
              </w:rPr>
              <w:t>ы</w:t>
            </w:r>
            <w:r w:rsidR="00B622EE" w:rsidRPr="008C0BFA">
              <w:rPr>
                <w:sz w:val="20"/>
              </w:rPr>
              <w:t>являть эмерджентные свойства систем;</w:t>
            </w:r>
            <w:r>
              <w:rPr>
                <w:sz w:val="20"/>
              </w:rPr>
              <w:t xml:space="preserve"> </w:t>
            </w:r>
            <w:r w:rsidR="00B622EE" w:rsidRPr="008C0BFA">
              <w:rPr>
                <w:sz w:val="20"/>
              </w:rPr>
              <w:t>учитывать фактор времени при анализе явлений;</w:t>
            </w:r>
            <w:r>
              <w:rPr>
                <w:sz w:val="20"/>
              </w:rPr>
              <w:t xml:space="preserve"> </w:t>
            </w:r>
            <w:r w:rsidR="00B622EE" w:rsidRPr="008C0BFA">
              <w:rPr>
                <w:sz w:val="20"/>
              </w:rPr>
              <w:t>учитывать фактор объе</w:t>
            </w:r>
            <w:r w:rsidR="00B622EE" w:rsidRPr="008C0BFA">
              <w:rPr>
                <w:sz w:val="20"/>
              </w:rPr>
              <w:t>к</w:t>
            </w:r>
            <w:r w:rsidR="00B622EE" w:rsidRPr="008C0BFA">
              <w:rPr>
                <w:sz w:val="20"/>
              </w:rPr>
              <w:t>тивности и субъективности при анализе явлений.</w:t>
            </w:r>
          </w:p>
        </w:tc>
      </w:tr>
      <w:tr w:rsidR="00B65445" w:rsidRPr="00D17778" w:rsidTr="008C0BFA">
        <w:tc>
          <w:tcPr>
            <w:tcW w:w="2654" w:type="dxa"/>
            <w:vMerge/>
          </w:tcPr>
          <w:p w:rsidR="00B65445" w:rsidRPr="008C0BFA" w:rsidRDefault="00B65445" w:rsidP="008C0BFA">
            <w:pPr>
              <w:tabs>
                <w:tab w:val="left" w:pos="708"/>
              </w:tabs>
              <w:contextualSpacing/>
              <w:jc w:val="both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B65445" w:rsidRPr="008C0BFA" w:rsidRDefault="00B65445" w:rsidP="008C0BFA">
            <w:pPr>
              <w:tabs>
                <w:tab w:val="left" w:pos="708"/>
              </w:tabs>
              <w:contextualSpacing/>
              <w:rPr>
                <w:sz w:val="20"/>
              </w:rPr>
            </w:pPr>
          </w:p>
        </w:tc>
        <w:tc>
          <w:tcPr>
            <w:tcW w:w="5279" w:type="dxa"/>
          </w:tcPr>
          <w:p w:rsidR="00B65445" w:rsidRPr="008C0BFA" w:rsidRDefault="008C0BFA" w:rsidP="008C0BFA">
            <w:pPr>
              <w:jc w:val="both"/>
              <w:rPr>
                <w:sz w:val="20"/>
              </w:rPr>
            </w:pPr>
            <w:r w:rsidRPr="008C0BFA">
              <w:rPr>
                <w:b/>
                <w:sz w:val="20"/>
              </w:rPr>
              <w:t>Н</w:t>
            </w:r>
            <w:r w:rsidR="00B622EE" w:rsidRPr="008C0BFA">
              <w:rPr>
                <w:b/>
                <w:sz w:val="20"/>
              </w:rPr>
              <w:t>авыки:</w:t>
            </w:r>
            <w:r>
              <w:rPr>
                <w:sz w:val="20"/>
              </w:rPr>
              <w:t xml:space="preserve"> </w:t>
            </w:r>
            <w:r w:rsidR="00B622EE" w:rsidRPr="008C0BFA">
              <w:rPr>
                <w:sz w:val="20"/>
              </w:rPr>
              <w:t>обоснования собственной научной позиции;</w:t>
            </w:r>
            <w:r>
              <w:rPr>
                <w:sz w:val="20"/>
              </w:rPr>
              <w:t xml:space="preserve"> </w:t>
            </w:r>
            <w:r w:rsidR="00B622EE" w:rsidRPr="008C0BFA">
              <w:rPr>
                <w:sz w:val="20"/>
              </w:rPr>
              <w:t>применения критического анализа и системного подхода при работе с информацией.</w:t>
            </w:r>
          </w:p>
        </w:tc>
      </w:tr>
      <w:tr w:rsidR="00B65445" w:rsidRPr="00D17778" w:rsidTr="008C0BFA">
        <w:tc>
          <w:tcPr>
            <w:tcW w:w="2654" w:type="dxa"/>
            <w:vMerge w:val="restart"/>
          </w:tcPr>
          <w:p w:rsidR="00B65445" w:rsidRPr="008C0BFA" w:rsidRDefault="00B65445" w:rsidP="008C0BFA">
            <w:pPr>
              <w:tabs>
                <w:tab w:val="left" w:pos="708"/>
              </w:tabs>
              <w:contextualSpacing/>
              <w:jc w:val="both"/>
              <w:rPr>
                <w:sz w:val="20"/>
              </w:rPr>
            </w:pPr>
          </w:p>
        </w:tc>
        <w:tc>
          <w:tcPr>
            <w:tcW w:w="1565" w:type="dxa"/>
            <w:vMerge w:val="restart"/>
          </w:tcPr>
          <w:p w:rsidR="00B65445" w:rsidRPr="008C0BFA" w:rsidRDefault="00B622EE" w:rsidP="008C0BFA">
            <w:pPr>
              <w:widowControl w:val="0"/>
              <w:jc w:val="both"/>
              <w:rPr>
                <w:sz w:val="20"/>
              </w:rPr>
            </w:pPr>
            <w:r w:rsidRPr="008C0BFA">
              <w:rPr>
                <w:sz w:val="20"/>
              </w:rPr>
              <w:t>УК-5.3.</w:t>
            </w:r>
          </w:p>
        </w:tc>
        <w:tc>
          <w:tcPr>
            <w:tcW w:w="5279" w:type="dxa"/>
          </w:tcPr>
          <w:p w:rsidR="00B65445" w:rsidRPr="008C0BFA" w:rsidRDefault="008C0BFA" w:rsidP="008C0BFA">
            <w:pPr>
              <w:pStyle w:val="af0"/>
              <w:spacing w:after="0" w:line="240" w:lineRule="auto"/>
              <w:ind w:left="0"/>
              <w:jc w:val="both"/>
              <w:rPr>
                <w:sz w:val="20"/>
              </w:rPr>
            </w:pPr>
            <w:proofErr w:type="gramStart"/>
            <w:r w:rsidRPr="008C0BFA">
              <w:rPr>
                <w:rFonts w:ascii="Times New Roman" w:hAnsi="Times New Roman"/>
                <w:b/>
                <w:sz w:val="20"/>
                <w:szCs w:val="24"/>
              </w:rPr>
              <w:t>З</w:t>
            </w:r>
            <w:r w:rsidR="00B622EE" w:rsidRPr="008C0BFA">
              <w:rPr>
                <w:rFonts w:ascii="Times New Roman" w:hAnsi="Times New Roman"/>
                <w:b/>
                <w:sz w:val="20"/>
                <w:szCs w:val="24"/>
              </w:rPr>
              <w:t>нани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е</w:t>
            </w:r>
            <w:r w:rsidR="00B622EE" w:rsidRPr="008C0BFA">
              <w:rPr>
                <w:rFonts w:ascii="Times New Roman" w:hAnsi="Times New Roman"/>
                <w:sz w:val="20"/>
                <w:szCs w:val="24"/>
              </w:rPr>
              <w:t xml:space="preserve"> в области саморазвития обучающихся (аспира</w:t>
            </w:r>
            <w:r w:rsidR="00B622EE" w:rsidRPr="008C0BFA">
              <w:rPr>
                <w:rFonts w:ascii="Times New Roman" w:hAnsi="Times New Roman"/>
                <w:sz w:val="20"/>
                <w:szCs w:val="24"/>
              </w:rPr>
              <w:t>н</w:t>
            </w:r>
            <w:r w:rsidR="00B622EE" w:rsidRPr="008C0BFA">
              <w:rPr>
                <w:rFonts w:ascii="Times New Roman" w:hAnsi="Times New Roman"/>
                <w:sz w:val="20"/>
                <w:szCs w:val="24"/>
              </w:rPr>
              <w:t>тов) на основе принципов образования в течение всей жизни: концепци</w:t>
            </w:r>
            <w:r>
              <w:rPr>
                <w:rFonts w:ascii="Times New Roman" w:hAnsi="Times New Roman"/>
                <w:sz w:val="20"/>
                <w:szCs w:val="24"/>
              </w:rPr>
              <w:t>и</w:t>
            </w:r>
            <w:r w:rsidR="00B622EE" w:rsidRPr="008C0BFA">
              <w:rPr>
                <w:rFonts w:ascii="Times New Roman" w:hAnsi="Times New Roman"/>
                <w:sz w:val="20"/>
                <w:szCs w:val="24"/>
              </w:rPr>
              <w:t xml:space="preserve"> образования в течение всей жизни (</w:t>
            </w:r>
            <w:r w:rsidR="00B622EE" w:rsidRPr="008C0BFA">
              <w:rPr>
                <w:rFonts w:ascii="Times New Roman" w:hAnsi="Times New Roman"/>
                <w:sz w:val="20"/>
                <w:szCs w:val="24"/>
                <w:lang w:val="en-US"/>
              </w:rPr>
              <w:t>lif</w:t>
            </w:r>
            <w:r w:rsidR="00B622EE" w:rsidRPr="008C0BFA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="00B622EE" w:rsidRPr="008C0BFA">
              <w:rPr>
                <w:rFonts w:ascii="Times New Roman" w:hAnsi="Times New Roman"/>
                <w:sz w:val="20"/>
                <w:szCs w:val="24"/>
                <w:lang w:val="en-US"/>
              </w:rPr>
              <w:t>long</w:t>
            </w:r>
            <w:r w:rsidR="00B622EE" w:rsidRPr="008C0BF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622EE" w:rsidRPr="008C0BFA">
              <w:rPr>
                <w:rFonts w:ascii="Times New Roman" w:hAnsi="Times New Roman"/>
                <w:sz w:val="20"/>
                <w:szCs w:val="24"/>
                <w:lang w:val="en-US"/>
              </w:rPr>
              <w:t>leaning</w:t>
            </w:r>
            <w:r w:rsidR="00B622EE" w:rsidRPr="008C0BFA">
              <w:rPr>
                <w:rFonts w:ascii="Times New Roman" w:hAnsi="Times New Roman"/>
                <w:sz w:val="20"/>
                <w:szCs w:val="24"/>
              </w:rPr>
              <w:t>): системный взгляд;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622EE" w:rsidRPr="008C0BFA">
              <w:rPr>
                <w:rFonts w:ascii="Times New Roman" w:hAnsi="Times New Roman"/>
                <w:sz w:val="20"/>
                <w:szCs w:val="24"/>
              </w:rPr>
              <w:t>целеполагани</w:t>
            </w:r>
            <w:r>
              <w:rPr>
                <w:rFonts w:ascii="Times New Roman" w:hAnsi="Times New Roman"/>
                <w:sz w:val="20"/>
                <w:szCs w:val="24"/>
              </w:rPr>
              <w:t>я</w:t>
            </w:r>
            <w:r w:rsidR="00B622EE" w:rsidRPr="008C0BFA">
              <w:rPr>
                <w:rFonts w:ascii="Times New Roman" w:hAnsi="Times New Roman"/>
                <w:sz w:val="20"/>
                <w:szCs w:val="24"/>
              </w:rPr>
              <w:t xml:space="preserve"> как пр</w:t>
            </w:r>
            <w:r w:rsidR="00B622EE" w:rsidRPr="008C0BFA">
              <w:rPr>
                <w:rFonts w:ascii="Times New Roman" w:hAnsi="Times New Roman"/>
                <w:sz w:val="20"/>
                <w:szCs w:val="24"/>
              </w:rPr>
              <w:t>о</w:t>
            </w:r>
            <w:r w:rsidR="00B622EE" w:rsidRPr="008C0BFA">
              <w:rPr>
                <w:rFonts w:ascii="Times New Roman" w:hAnsi="Times New Roman"/>
                <w:sz w:val="20"/>
                <w:szCs w:val="24"/>
              </w:rPr>
              <w:t>цесс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  <w:r w:rsidR="00B622EE" w:rsidRPr="008C0BFA">
              <w:rPr>
                <w:rFonts w:ascii="Times New Roman" w:hAnsi="Times New Roman"/>
                <w:sz w:val="20"/>
                <w:szCs w:val="24"/>
              </w:rPr>
              <w:t xml:space="preserve"> осмысления своей деятельности (в т.ч. учебной), постановки целей и их достижения;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622EE" w:rsidRPr="008C0BFA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современны</w:t>
            </w:r>
            <w:r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х</w:t>
            </w:r>
            <w:r w:rsidR="00B622EE" w:rsidRPr="008C0BFA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метод</w:t>
            </w:r>
            <w:r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>ов</w:t>
            </w:r>
            <w:r w:rsidR="00B622EE" w:rsidRPr="008C0BFA"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самоорганизации и саморазвития;</w:t>
            </w:r>
            <w:r>
              <w:rPr>
                <w:rFonts w:ascii="Times New Roman" w:eastAsia="Times New Roman" w:hAnsi="Times New Roman"/>
                <w:iCs/>
                <w:sz w:val="20"/>
                <w:szCs w:val="24"/>
                <w:lang w:eastAsia="ru-RU"/>
              </w:rPr>
              <w:t xml:space="preserve"> </w:t>
            </w:r>
            <w:r w:rsidR="00B622EE" w:rsidRPr="008C0BFA">
              <w:rPr>
                <w:rFonts w:ascii="Times New Roman" w:hAnsi="Times New Roman"/>
                <w:sz w:val="20"/>
                <w:szCs w:val="24"/>
              </w:rPr>
              <w:t>тайм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="00B622EE" w:rsidRPr="008C0BFA">
              <w:rPr>
                <w:rFonts w:ascii="Times New Roman" w:hAnsi="Times New Roman"/>
                <w:sz w:val="20"/>
                <w:szCs w:val="24"/>
              </w:rPr>
              <w:t>менеджмент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  <w:r w:rsidR="00B622EE" w:rsidRPr="008C0BFA">
              <w:rPr>
                <w:rFonts w:ascii="Times New Roman" w:hAnsi="Times New Roman"/>
                <w:sz w:val="20"/>
                <w:szCs w:val="24"/>
              </w:rPr>
              <w:t>: в</w:t>
            </w:r>
            <w:r w:rsidR="00B622EE" w:rsidRPr="008C0BFA">
              <w:rPr>
                <w:rFonts w:ascii="Times New Roman" w:hAnsi="Times New Roman"/>
                <w:sz w:val="20"/>
                <w:szCs w:val="24"/>
              </w:rPr>
              <w:t>и</w:t>
            </w:r>
            <w:r w:rsidR="00B622EE" w:rsidRPr="008C0BFA">
              <w:rPr>
                <w:rFonts w:ascii="Times New Roman" w:hAnsi="Times New Roman"/>
                <w:sz w:val="20"/>
                <w:szCs w:val="24"/>
              </w:rPr>
              <w:t>д</w:t>
            </w:r>
            <w:r>
              <w:rPr>
                <w:rFonts w:ascii="Times New Roman" w:hAnsi="Times New Roman"/>
                <w:sz w:val="20"/>
                <w:szCs w:val="24"/>
              </w:rPr>
              <w:t>ов</w:t>
            </w:r>
            <w:r w:rsidR="00B622EE" w:rsidRPr="008C0BFA">
              <w:rPr>
                <w:rFonts w:ascii="Times New Roman" w:hAnsi="Times New Roman"/>
                <w:sz w:val="20"/>
                <w:szCs w:val="24"/>
              </w:rPr>
              <w:t xml:space="preserve"> и основны</w:t>
            </w:r>
            <w:r>
              <w:rPr>
                <w:rFonts w:ascii="Times New Roman" w:hAnsi="Times New Roman"/>
                <w:sz w:val="20"/>
                <w:szCs w:val="24"/>
              </w:rPr>
              <w:t>х</w:t>
            </w:r>
            <w:r w:rsidR="00B622EE" w:rsidRPr="008C0BFA">
              <w:rPr>
                <w:rFonts w:ascii="Times New Roman" w:hAnsi="Times New Roman"/>
                <w:sz w:val="20"/>
                <w:szCs w:val="24"/>
              </w:rPr>
              <w:t xml:space="preserve"> принцип</w:t>
            </w:r>
            <w:r>
              <w:rPr>
                <w:rFonts w:ascii="Times New Roman" w:hAnsi="Times New Roman"/>
                <w:sz w:val="20"/>
                <w:szCs w:val="24"/>
              </w:rPr>
              <w:t>ов</w:t>
            </w:r>
            <w:r w:rsidR="00B622EE" w:rsidRPr="008C0BFA">
              <w:rPr>
                <w:rFonts w:ascii="Times New Roman" w:hAnsi="Times New Roman"/>
                <w:sz w:val="20"/>
                <w:szCs w:val="24"/>
              </w:rPr>
              <w:t>; основны</w:t>
            </w:r>
            <w:r>
              <w:rPr>
                <w:rFonts w:ascii="Times New Roman" w:hAnsi="Times New Roman"/>
                <w:sz w:val="20"/>
                <w:szCs w:val="24"/>
              </w:rPr>
              <w:t>х</w:t>
            </w:r>
            <w:r w:rsidR="00B622EE" w:rsidRPr="008C0BFA">
              <w:rPr>
                <w:rFonts w:ascii="Times New Roman" w:hAnsi="Times New Roman"/>
                <w:sz w:val="20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sz w:val="20"/>
                <w:szCs w:val="24"/>
              </w:rPr>
              <w:t>ов</w:t>
            </w:r>
            <w:r w:rsidR="00B622EE" w:rsidRPr="008C0BFA">
              <w:rPr>
                <w:rFonts w:ascii="Times New Roman" w:hAnsi="Times New Roman"/>
                <w:sz w:val="20"/>
                <w:szCs w:val="24"/>
              </w:rPr>
              <w:t xml:space="preserve"> планир</w:t>
            </w:r>
            <w:r w:rsidR="00B622EE" w:rsidRPr="008C0BFA">
              <w:rPr>
                <w:rFonts w:ascii="Times New Roman" w:hAnsi="Times New Roman"/>
                <w:sz w:val="20"/>
                <w:szCs w:val="24"/>
              </w:rPr>
              <w:t>о</w:t>
            </w:r>
            <w:r w:rsidR="00B622EE" w:rsidRPr="008C0BFA">
              <w:rPr>
                <w:rFonts w:ascii="Times New Roman" w:hAnsi="Times New Roman"/>
                <w:sz w:val="20"/>
                <w:szCs w:val="24"/>
              </w:rPr>
              <w:t>вания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</w:p>
        </w:tc>
      </w:tr>
      <w:tr w:rsidR="00B65445" w:rsidRPr="00D17778" w:rsidTr="008C0BFA">
        <w:tc>
          <w:tcPr>
            <w:tcW w:w="2654" w:type="dxa"/>
            <w:vMerge/>
          </w:tcPr>
          <w:p w:rsidR="00B65445" w:rsidRPr="008C0BFA" w:rsidRDefault="00B65445" w:rsidP="008C0BFA">
            <w:pPr>
              <w:tabs>
                <w:tab w:val="left" w:pos="708"/>
              </w:tabs>
              <w:contextualSpacing/>
              <w:jc w:val="both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B65445" w:rsidRPr="008C0BFA" w:rsidRDefault="00B65445" w:rsidP="008C0BFA">
            <w:pPr>
              <w:tabs>
                <w:tab w:val="left" w:pos="708"/>
              </w:tabs>
              <w:contextualSpacing/>
              <w:rPr>
                <w:sz w:val="20"/>
              </w:rPr>
            </w:pPr>
          </w:p>
        </w:tc>
        <w:tc>
          <w:tcPr>
            <w:tcW w:w="5279" w:type="dxa"/>
          </w:tcPr>
          <w:p w:rsidR="00B65445" w:rsidRPr="008C0BFA" w:rsidRDefault="008C0BFA" w:rsidP="008C0BFA">
            <w:pPr>
              <w:pStyle w:val="af0"/>
              <w:spacing w:after="0" w:line="240" w:lineRule="auto"/>
              <w:ind w:left="0"/>
              <w:jc w:val="both"/>
              <w:rPr>
                <w:sz w:val="20"/>
              </w:rPr>
            </w:pPr>
            <w:r w:rsidRPr="008C0BFA">
              <w:rPr>
                <w:rFonts w:ascii="Times New Roman" w:hAnsi="Times New Roman"/>
                <w:b/>
                <w:sz w:val="20"/>
                <w:szCs w:val="24"/>
              </w:rPr>
              <w:t>У</w:t>
            </w:r>
            <w:r w:rsidR="00B622EE" w:rsidRPr="008C0BFA">
              <w:rPr>
                <w:rFonts w:ascii="Times New Roman" w:hAnsi="Times New Roman"/>
                <w:b/>
                <w:sz w:val="20"/>
                <w:szCs w:val="24"/>
              </w:rPr>
              <w:t>мения</w:t>
            </w:r>
            <w:r w:rsidR="00B622EE" w:rsidRPr="008C0BFA">
              <w:rPr>
                <w:rFonts w:ascii="Times New Roman" w:hAnsi="Times New Roman"/>
                <w:sz w:val="20"/>
                <w:szCs w:val="24"/>
              </w:rPr>
              <w:t xml:space="preserve"> в области саморазвития обучающихся (аспира</w:t>
            </w:r>
            <w:r w:rsidR="00B622EE" w:rsidRPr="008C0BFA">
              <w:rPr>
                <w:rFonts w:ascii="Times New Roman" w:hAnsi="Times New Roman"/>
                <w:sz w:val="20"/>
                <w:szCs w:val="24"/>
              </w:rPr>
              <w:t>н</w:t>
            </w:r>
            <w:r w:rsidR="00B622EE" w:rsidRPr="008C0BFA">
              <w:rPr>
                <w:rFonts w:ascii="Times New Roman" w:hAnsi="Times New Roman"/>
                <w:sz w:val="20"/>
                <w:szCs w:val="24"/>
              </w:rPr>
              <w:t>тов) на основе принципов образования в течение всей жизни: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622EE" w:rsidRPr="008C0BFA">
              <w:rPr>
                <w:rFonts w:ascii="Times New Roman" w:hAnsi="Times New Roman"/>
                <w:sz w:val="20"/>
                <w:szCs w:val="24"/>
              </w:rPr>
              <w:t>формировать программу профессионального сам</w:t>
            </w:r>
            <w:r w:rsidR="00B622EE" w:rsidRPr="008C0BFA">
              <w:rPr>
                <w:rFonts w:ascii="Times New Roman" w:hAnsi="Times New Roman"/>
                <w:sz w:val="20"/>
                <w:szCs w:val="24"/>
              </w:rPr>
              <w:t>о</w:t>
            </w:r>
            <w:r w:rsidR="00B622EE" w:rsidRPr="008C0BFA">
              <w:rPr>
                <w:rFonts w:ascii="Times New Roman" w:hAnsi="Times New Roman"/>
                <w:sz w:val="20"/>
                <w:szCs w:val="24"/>
              </w:rPr>
              <w:t>развития;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622EE" w:rsidRPr="008C0BFA">
              <w:rPr>
                <w:rFonts w:ascii="Times New Roman" w:hAnsi="Times New Roman"/>
                <w:sz w:val="20"/>
                <w:szCs w:val="24"/>
              </w:rPr>
              <w:t>использовать открытые обучающие программы;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622EE" w:rsidRPr="008C0BFA">
              <w:rPr>
                <w:rFonts w:ascii="Times New Roman" w:hAnsi="Times New Roman"/>
                <w:sz w:val="20"/>
                <w:szCs w:val="24"/>
              </w:rPr>
              <w:t>проводить самоанализ и анализ внешней среды.</w:t>
            </w:r>
          </w:p>
        </w:tc>
      </w:tr>
    </w:tbl>
    <w:p w:rsidR="00AE0643" w:rsidRPr="00D17778" w:rsidRDefault="00AE0643" w:rsidP="00B622EE">
      <w:pPr>
        <w:ind w:firstLine="709"/>
        <w:jc w:val="both"/>
        <w:rPr>
          <w:b/>
        </w:rPr>
      </w:pPr>
    </w:p>
    <w:p w:rsidR="00AE0643" w:rsidRPr="00D17778" w:rsidRDefault="00AE0643" w:rsidP="00B622EE">
      <w:pPr>
        <w:ind w:firstLine="709"/>
        <w:jc w:val="center"/>
        <w:rPr>
          <w:b/>
        </w:rPr>
      </w:pPr>
    </w:p>
    <w:p w:rsidR="00AE0643" w:rsidRPr="00D17778" w:rsidRDefault="00AE0643" w:rsidP="00B622EE">
      <w:pPr>
        <w:pStyle w:val="1"/>
        <w:ind w:firstLine="709"/>
        <w:rPr>
          <w:spacing w:val="-3"/>
        </w:rPr>
      </w:pPr>
      <w:bookmarkStart w:id="6" w:name="_Toc495878225"/>
      <w:r w:rsidRPr="00D17778">
        <w:t xml:space="preserve">2. </w:t>
      </w:r>
      <w:r w:rsidR="00254141" w:rsidRPr="00D17778">
        <w:t>Объем и место дисциплины в структуре образовательной программы</w:t>
      </w:r>
      <w:bookmarkEnd w:id="6"/>
    </w:p>
    <w:bookmarkEnd w:id="4"/>
    <w:bookmarkEnd w:id="5"/>
    <w:p w:rsidR="00254141" w:rsidRPr="00D17778" w:rsidRDefault="00254141" w:rsidP="00B622EE">
      <w:pPr>
        <w:tabs>
          <w:tab w:val="right" w:leader="underscore" w:pos="9639"/>
        </w:tabs>
        <w:ind w:firstLine="709"/>
        <w:jc w:val="both"/>
        <w:rPr>
          <w:bCs/>
        </w:rPr>
      </w:pPr>
    </w:p>
    <w:p w:rsidR="008E6676" w:rsidRPr="00D17778" w:rsidRDefault="008E6676" w:rsidP="00B622EE">
      <w:pPr>
        <w:tabs>
          <w:tab w:val="right" w:leader="underscore" w:pos="9639"/>
        </w:tabs>
        <w:ind w:firstLine="709"/>
        <w:jc w:val="both"/>
        <w:rPr>
          <w:bCs/>
        </w:rPr>
      </w:pPr>
      <w:r w:rsidRPr="00D17778">
        <w:rPr>
          <w:bCs/>
        </w:rPr>
        <w:t>Общая трудоемкость дисциплины составляет 1 зачетную единицу, 36 часов.</w:t>
      </w:r>
    </w:p>
    <w:tbl>
      <w:tblPr>
        <w:tblW w:w="9498" w:type="dxa"/>
        <w:jc w:val="center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070"/>
      </w:tblGrid>
      <w:tr w:rsidR="008E6676" w:rsidRPr="00D17778" w:rsidTr="008C0BFA">
        <w:trPr>
          <w:trHeight w:val="360"/>
          <w:jc w:val="center"/>
        </w:trPr>
        <w:tc>
          <w:tcPr>
            <w:tcW w:w="4428" w:type="dxa"/>
            <w:vMerge w:val="restart"/>
          </w:tcPr>
          <w:p w:rsidR="008E6676" w:rsidRPr="008C0BFA" w:rsidRDefault="008E6676" w:rsidP="008C0BFA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8C0BFA">
              <w:rPr>
                <w:bCs/>
                <w:sz w:val="20"/>
                <w:szCs w:val="20"/>
              </w:rPr>
              <w:t>Вид работы</w:t>
            </w:r>
          </w:p>
        </w:tc>
        <w:tc>
          <w:tcPr>
            <w:tcW w:w="5070" w:type="dxa"/>
            <w:vMerge w:val="restart"/>
          </w:tcPr>
          <w:p w:rsidR="00BF5630" w:rsidRPr="008C0BFA" w:rsidRDefault="008E6676" w:rsidP="008C0BFA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8C0BFA">
              <w:rPr>
                <w:bCs/>
                <w:sz w:val="20"/>
                <w:szCs w:val="20"/>
              </w:rPr>
              <w:t xml:space="preserve">Трудоемкость </w:t>
            </w:r>
          </w:p>
          <w:p w:rsidR="008E6676" w:rsidRPr="008C0BFA" w:rsidRDefault="008E6676" w:rsidP="008C0BFA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8C0BFA">
              <w:rPr>
                <w:bCs/>
                <w:sz w:val="20"/>
                <w:szCs w:val="20"/>
              </w:rPr>
              <w:t>(в акад</w:t>
            </w:r>
            <w:proofErr w:type="gramStart"/>
            <w:r w:rsidRPr="008C0BFA">
              <w:rPr>
                <w:bCs/>
                <w:sz w:val="20"/>
                <w:szCs w:val="20"/>
              </w:rPr>
              <w:t>.ч</w:t>
            </w:r>
            <w:proofErr w:type="gramEnd"/>
            <w:r w:rsidRPr="008C0BFA">
              <w:rPr>
                <w:bCs/>
                <w:sz w:val="20"/>
                <w:szCs w:val="20"/>
              </w:rPr>
              <w:t>асах)</w:t>
            </w:r>
          </w:p>
          <w:p w:rsidR="00587F9D" w:rsidRPr="008C0BFA" w:rsidRDefault="00587F9D" w:rsidP="008C0BFA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8C0BFA">
              <w:rPr>
                <w:bCs/>
                <w:sz w:val="20"/>
                <w:szCs w:val="20"/>
              </w:rPr>
              <w:t>очная/заочная форма обучения</w:t>
            </w:r>
          </w:p>
        </w:tc>
      </w:tr>
      <w:tr w:rsidR="008E6676" w:rsidRPr="00D17778" w:rsidTr="008C0BFA">
        <w:trPr>
          <w:trHeight w:val="322"/>
          <w:jc w:val="center"/>
        </w:trPr>
        <w:tc>
          <w:tcPr>
            <w:tcW w:w="4428" w:type="dxa"/>
            <w:vMerge/>
          </w:tcPr>
          <w:p w:rsidR="008E6676" w:rsidRPr="008C0BFA" w:rsidRDefault="008E6676" w:rsidP="008C0BFA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70" w:type="dxa"/>
            <w:vMerge/>
          </w:tcPr>
          <w:p w:rsidR="008E6676" w:rsidRPr="008C0BFA" w:rsidRDefault="008E6676" w:rsidP="008C0BFA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E6676" w:rsidRPr="00D17778" w:rsidTr="008C0BFA">
        <w:trPr>
          <w:trHeight w:val="276"/>
          <w:jc w:val="center"/>
        </w:trPr>
        <w:tc>
          <w:tcPr>
            <w:tcW w:w="4428" w:type="dxa"/>
            <w:vMerge/>
          </w:tcPr>
          <w:p w:rsidR="008E6676" w:rsidRPr="008C0BFA" w:rsidRDefault="008E6676" w:rsidP="008C0BF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070" w:type="dxa"/>
            <w:vMerge/>
          </w:tcPr>
          <w:p w:rsidR="008E6676" w:rsidRPr="008C0BFA" w:rsidRDefault="008E6676" w:rsidP="008C0BF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  <w:vertAlign w:val="superscript"/>
              </w:rPr>
            </w:pPr>
          </w:p>
        </w:tc>
      </w:tr>
      <w:tr w:rsidR="008E6676" w:rsidRPr="00D17778" w:rsidTr="008C0BFA">
        <w:trPr>
          <w:trHeight w:val="285"/>
          <w:jc w:val="center"/>
        </w:trPr>
        <w:tc>
          <w:tcPr>
            <w:tcW w:w="4428" w:type="dxa"/>
          </w:tcPr>
          <w:p w:rsidR="008E6676" w:rsidRPr="008C0BFA" w:rsidRDefault="008E6676" w:rsidP="008C0BF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C0BFA">
              <w:rPr>
                <w:b/>
                <w:bCs/>
                <w:sz w:val="20"/>
                <w:szCs w:val="20"/>
              </w:rPr>
              <w:t>Общая трудоемкость</w:t>
            </w:r>
          </w:p>
        </w:tc>
        <w:tc>
          <w:tcPr>
            <w:tcW w:w="5070" w:type="dxa"/>
          </w:tcPr>
          <w:p w:rsidR="008E6676" w:rsidRPr="008C0BFA" w:rsidRDefault="008E6676" w:rsidP="008C0BFA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8C0BFA">
              <w:rPr>
                <w:bCs/>
                <w:sz w:val="20"/>
                <w:szCs w:val="20"/>
              </w:rPr>
              <w:t>36</w:t>
            </w:r>
            <w:r w:rsidR="00BF5630" w:rsidRPr="008C0BFA">
              <w:rPr>
                <w:bCs/>
                <w:sz w:val="20"/>
                <w:szCs w:val="20"/>
              </w:rPr>
              <w:t xml:space="preserve"> /36</w:t>
            </w:r>
          </w:p>
        </w:tc>
      </w:tr>
      <w:tr w:rsidR="008E6676" w:rsidRPr="00D17778" w:rsidTr="008C0BFA">
        <w:trPr>
          <w:trHeight w:val="285"/>
          <w:jc w:val="center"/>
        </w:trPr>
        <w:tc>
          <w:tcPr>
            <w:tcW w:w="4428" w:type="dxa"/>
          </w:tcPr>
          <w:p w:rsidR="008E6676" w:rsidRPr="008C0BFA" w:rsidRDefault="008E6676" w:rsidP="008C0BF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C0BFA">
              <w:rPr>
                <w:b/>
                <w:bCs/>
                <w:sz w:val="20"/>
                <w:szCs w:val="20"/>
              </w:rPr>
              <w:t>Аудиторная работа</w:t>
            </w:r>
          </w:p>
        </w:tc>
        <w:tc>
          <w:tcPr>
            <w:tcW w:w="5070" w:type="dxa"/>
          </w:tcPr>
          <w:p w:rsidR="008E6676" w:rsidRPr="008C0BFA" w:rsidRDefault="00587F9D" w:rsidP="008C0BFA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8C0BFA">
              <w:rPr>
                <w:bCs/>
                <w:sz w:val="20"/>
                <w:szCs w:val="20"/>
              </w:rPr>
              <w:t>16</w:t>
            </w:r>
            <w:r w:rsidRPr="008C0BFA">
              <w:rPr>
                <w:bCs/>
                <w:sz w:val="20"/>
                <w:szCs w:val="20"/>
                <w:lang w:val="en-US"/>
              </w:rPr>
              <w:t>/</w:t>
            </w:r>
            <w:r w:rsidR="008C0BFA">
              <w:rPr>
                <w:bCs/>
                <w:sz w:val="20"/>
                <w:szCs w:val="20"/>
              </w:rPr>
              <w:t>8</w:t>
            </w:r>
          </w:p>
        </w:tc>
      </w:tr>
      <w:tr w:rsidR="008E6676" w:rsidRPr="00D17778" w:rsidTr="008C0BFA">
        <w:trPr>
          <w:trHeight w:val="285"/>
          <w:jc w:val="center"/>
        </w:trPr>
        <w:tc>
          <w:tcPr>
            <w:tcW w:w="4428" w:type="dxa"/>
          </w:tcPr>
          <w:p w:rsidR="008E6676" w:rsidRPr="008C0BFA" w:rsidRDefault="008E6676" w:rsidP="008C0BF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8C0BFA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5070" w:type="dxa"/>
          </w:tcPr>
          <w:p w:rsidR="008E6676" w:rsidRPr="008C0BFA" w:rsidRDefault="004F2223" w:rsidP="008C0BFA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8C0BFA">
              <w:rPr>
                <w:bCs/>
                <w:sz w:val="20"/>
                <w:szCs w:val="20"/>
              </w:rPr>
              <w:t>8</w:t>
            </w:r>
            <w:r w:rsidR="00587F9D" w:rsidRPr="008C0BFA">
              <w:rPr>
                <w:bCs/>
                <w:sz w:val="20"/>
                <w:szCs w:val="20"/>
                <w:lang w:val="en-US"/>
              </w:rPr>
              <w:t>/</w:t>
            </w:r>
            <w:r w:rsidR="008352DF" w:rsidRPr="008C0BFA">
              <w:rPr>
                <w:bCs/>
                <w:sz w:val="20"/>
                <w:szCs w:val="20"/>
              </w:rPr>
              <w:t>4</w:t>
            </w:r>
          </w:p>
        </w:tc>
      </w:tr>
      <w:tr w:rsidR="008E6676" w:rsidRPr="00D17778" w:rsidTr="008C0BFA">
        <w:trPr>
          <w:trHeight w:val="285"/>
          <w:jc w:val="center"/>
        </w:trPr>
        <w:tc>
          <w:tcPr>
            <w:tcW w:w="4428" w:type="dxa"/>
          </w:tcPr>
          <w:p w:rsidR="008E6676" w:rsidRPr="008C0BFA" w:rsidRDefault="008E6676" w:rsidP="008C0BF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C0BFA">
              <w:rPr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5070" w:type="dxa"/>
          </w:tcPr>
          <w:p w:rsidR="008E6676" w:rsidRPr="008C0BFA" w:rsidRDefault="008352DF" w:rsidP="008C0BFA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8C0BFA">
              <w:rPr>
                <w:bCs/>
                <w:sz w:val="20"/>
                <w:szCs w:val="20"/>
              </w:rPr>
              <w:t>0</w:t>
            </w:r>
            <w:r w:rsidR="00587F9D" w:rsidRPr="008C0BFA">
              <w:rPr>
                <w:bCs/>
                <w:sz w:val="20"/>
                <w:szCs w:val="20"/>
                <w:lang w:val="en-US"/>
              </w:rPr>
              <w:t>/</w:t>
            </w:r>
            <w:r w:rsidRPr="008C0BFA">
              <w:rPr>
                <w:bCs/>
                <w:sz w:val="20"/>
                <w:szCs w:val="20"/>
              </w:rPr>
              <w:t>0</w:t>
            </w:r>
          </w:p>
        </w:tc>
      </w:tr>
      <w:tr w:rsidR="00587F9D" w:rsidRPr="00D17778" w:rsidTr="008C0BFA">
        <w:trPr>
          <w:trHeight w:val="285"/>
          <w:jc w:val="center"/>
        </w:trPr>
        <w:tc>
          <w:tcPr>
            <w:tcW w:w="4428" w:type="dxa"/>
          </w:tcPr>
          <w:p w:rsidR="00587F9D" w:rsidRPr="008C0BFA" w:rsidRDefault="00587F9D" w:rsidP="008C0BF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C0BFA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5070" w:type="dxa"/>
          </w:tcPr>
          <w:p w:rsidR="00587F9D" w:rsidRPr="008C0BFA" w:rsidRDefault="008352DF" w:rsidP="008C0BFA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8C0BFA">
              <w:rPr>
                <w:bCs/>
                <w:sz w:val="20"/>
                <w:szCs w:val="20"/>
              </w:rPr>
              <w:t>8</w:t>
            </w:r>
            <w:r w:rsidR="00587F9D" w:rsidRPr="008C0BFA">
              <w:rPr>
                <w:bCs/>
                <w:sz w:val="20"/>
                <w:szCs w:val="20"/>
              </w:rPr>
              <w:t>/</w:t>
            </w:r>
            <w:r w:rsidR="008C0BFA" w:rsidRPr="008C0BFA">
              <w:rPr>
                <w:bCs/>
                <w:sz w:val="20"/>
                <w:szCs w:val="20"/>
              </w:rPr>
              <w:t>4</w:t>
            </w:r>
          </w:p>
        </w:tc>
      </w:tr>
      <w:tr w:rsidR="008E6676" w:rsidRPr="00D17778" w:rsidTr="008C0BFA">
        <w:trPr>
          <w:trHeight w:val="285"/>
          <w:jc w:val="center"/>
        </w:trPr>
        <w:tc>
          <w:tcPr>
            <w:tcW w:w="4428" w:type="dxa"/>
          </w:tcPr>
          <w:p w:rsidR="008E6676" w:rsidRPr="008C0BFA" w:rsidRDefault="008E6676" w:rsidP="008C0BF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C0BFA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5070" w:type="dxa"/>
          </w:tcPr>
          <w:p w:rsidR="008E6676" w:rsidRPr="008C0BFA" w:rsidRDefault="004F2223" w:rsidP="008C0BFA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8C0BFA">
              <w:rPr>
                <w:bCs/>
                <w:sz w:val="20"/>
                <w:szCs w:val="20"/>
              </w:rPr>
              <w:t>2</w:t>
            </w:r>
            <w:r w:rsidR="008352DF" w:rsidRPr="008C0BFA">
              <w:rPr>
                <w:bCs/>
                <w:sz w:val="20"/>
                <w:szCs w:val="20"/>
              </w:rPr>
              <w:t>0</w:t>
            </w:r>
            <w:r w:rsidR="00587F9D" w:rsidRPr="008C0BFA">
              <w:rPr>
                <w:bCs/>
                <w:sz w:val="20"/>
                <w:szCs w:val="20"/>
                <w:lang w:val="en-US"/>
              </w:rPr>
              <w:t>/</w:t>
            </w:r>
            <w:r w:rsidR="008C0BFA">
              <w:rPr>
                <w:bCs/>
                <w:sz w:val="20"/>
                <w:szCs w:val="20"/>
              </w:rPr>
              <w:t>24</w:t>
            </w:r>
          </w:p>
        </w:tc>
      </w:tr>
      <w:tr w:rsidR="008C0BFA" w:rsidRPr="00D17778" w:rsidTr="008C0BFA">
        <w:trPr>
          <w:trHeight w:val="285"/>
          <w:jc w:val="center"/>
        </w:trPr>
        <w:tc>
          <w:tcPr>
            <w:tcW w:w="4428" w:type="dxa"/>
          </w:tcPr>
          <w:p w:rsidR="008C0BFA" w:rsidRPr="008C0BFA" w:rsidRDefault="008C0BFA" w:rsidP="008C0BF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</w:t>
            </w:r>
          </w:p>
        </w:tc>
        <w:tc>
          <w:tcPr>
            <w:tcW w:w="5070" w:type="dxa"/>
          </w:tcPr>
          <w:p w:rsidR="008C0BFA" w:rsidRPr="008C0BFA" w:rsidRDefault="008C0BFA" w:rsidP="008C0BFA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-/4</w:t>
            </w:r>
          </w:p>
        </w:tc>
      </w:tr>
      <w:tr w:rsidR="008E6676" w:rsidRPr="00D17778" w:rsidTr="008C0BFA">
        <w:trPr>
          <w:trHeight w:val="285"/>
          <w:jc w:val="center"/>
        </w:trPr>
        <w:tc>
          <w:tcPr>
            <w:tcW w:w="4428" w:type="dxa"/>
          </w:tcPr>
          <w:p w:rsidR="008E6676" w:rsidRPr="008C0BFA" w:rsidRDefault="00BF5630" w:rsidP="008C0BFA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8C0BF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5070" w:type="dxa"/>
          </w:tcPr>
          <w:p w:rsidR="008E6676" w:rsidRPr="008C0BFA" w:rsidRDefault="00254141" w:rsidP="008C0BFA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8C0BFA">
              <w:rPr>
                <w:bCs/>
                <w:sz w:val="20"/>
                <w:szCs w:val="20"/>
              </w:rPr>
              <w:t>З</w:t>
            </w:r>
            <w:r w:rsidR="008E6676" w:rsidRPr="008C0BFA">
              <w:rPr>
                <w:bCs/>
                <w:sz w:val="20"/>
                <w:szCs w:val="20"/>
              </w:rPr>
              <w:t>ачет</w:t>
            </w:r>
          </w:p>
        </w:tc>
      </w:tr>
    </w:tbl>
    <w:p w:rsidR="008E6676" w:rsidRPr="00D17778" w:rsidRDefault="008E6676" w:rsidP="00B622E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87F9D" w:rsidRPr="00D17778" w:rsidRDefault="00587F9D" w:rsidP="00B622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</w:rPr>
      </w:pPr>
      <w:r w:rsidRPr="00D17778">
        <w:rPr>
          <w:iCs/>
        </w:rPr>
        <w:t xml:space="preserve">Дисциплина </w:t>
      </w:r>
      <w:r w:rsidR="00BF5630" w:rsidRPr="00D17778">
        <w:t xml:space="preserve">ФТД.В.02 </w:t>
      </w:r>
      <w:r w:rsidR="008352DF" w:rsidRPr="00D17778">
        <w:t xml:space="preserve">«Методология креативного мышления» </w:t>
      </w:r>
      <w:r w:rsidRPr="00D17778">
        <w:rPr>
          <w:iCs/>
        </w:rPr>
        <w:t xml:space="preserve">относится к </w:t>
      </w:r>
      <w:r w:rsidR="00BF5630" w:rsidRPr="00D17778">
        <w:rPr>
          <w:iCs/>
        </w:rPr>
        <w:t>факул</w:t>
      </w:r>
      <w:r w:rsidR="00BF5630" w:rsidRPr="00D17778">
        <w:rPr>
          <w:iCs/>
        </w:rPr>
        <w:t>ь</w:t>
      </w:r>
      <w:r w:rsidR="00BF5630" w:rsidRPr="00D17778">
        <w:rPr>
          <w:iCs/>
        </w:rPr>
        <w:t xml:space="preserve">тативным </w:t>
      </w:r>
      <w:r w:rsidRPr="00D17778">
        <w:rPr>
          <w:iCs/>
        </w:rPr>
        <w:t xml:space="preserve">дисциплинам вариативной </w:t>
      </w:r>
      <w:proofErr w:type="gramStart"/>
      <w:r w:rsidRPr="00D17778">
        <w:rPr>
          <w:iCs/>
        </w:rPr>
        <w:t>части образовательной программы подготовки асп</w:t>
      </w:r>
      <w:r w:rsidRPr="00D17778">
        <w:rPr>
          <w:iCs/>
        </w:rPr>
        <w:t>и</w:t>
      </w:r>
      <w:r w:rsidRPr="00D17778">
        <w:rPr>
          <w:iCs/>
        </w:rPr>
        <w:t>ранта федерального государственного образовательного стандарта высшего образования</w:t>
      </w:r>
      <w:proofErr w:type="gramEnd"/>
      <w:r w:rsidRPr="00D17778">
        <w:rPr>
          <w:iCs/>
        </w:rPr>
        <w:t xml:space="preserve"> по направлению </w:t>
      </w:r>
      <w:r w:rsidR="00BF5630" w:rsidRPr="00D17778">
        <w:t>37.06.01 Психологические науки</w:t>
      </w:r>
      <w:r w:rsidRPr="00D17778">
        <w:rPr>
          <w:iCs/>
        </w:rPr>
        <w:t xml:space="preserve"> (уровень подготовки кадров высшей квалификации). Дисциплина изучается на </w:t>
      </w:r>
      <w:r w:rsidR="00BF5630" w:rsidRPr="00D17778">
        <w:rPr>
          <w:iCs/>
        </w:rPr>
        <w:t>3</w:t>
      </w:r>
      <w:r w:rsidRPr="00D17778">
        <w:rPr>
          <w:iCs/>
        </w:rPr>
        <w:t xml:space="preserve"> курсе очной формы обучения и заочной фо</w:t>
      </w:r>
      <w:r w:rsidRPr="00D17778">
        <w:rPr>
          <w:iCs/>
        </w:rPr>
        <w:t>р</w:t>
      </w:r>
      <w:r w:rsidRPr="00D17778">
        <w:rPr>
          <w:iCs/>
        </w:rPr>
        <w:t>мы обучения.</w:t>
      </w:r>
    </w:p>
    <w:p w:rsidR="008352DF" w:rsidRPr="00D17778" w:rsidRDefault="008352DF" w:rsidP="00B622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</w:rPr>
      </w:pPr>
      <w:r w:rsidRPr="00D17778">
        <w:rPr>
          <w:iCs/>
        </w:rPr>
        <w:t>Освоение дисциплины опирается на минимально необходимый объем теоретич</w:t>
      </w:r>
      <w:r w:rsidRPr="00D17778">
        <w:rPr>
          <w:iCs/>
        </w:rPr>
        <w:t>е</w:t>
      </w:r>
      <w:r w:rsidRPr="00D17778">
        <w:rPr>
          <w:iCs/>
        </w:rPr>
        <w:t xml:space="preserve">ских знаний в области логики, философии, культурологии, истории, психологии, а также на компетенции, сформированные в результате освоения программ </w:t>
      </w:r>
      <w:proofErr w:type="spellStart"/>
      <w:r w:rsidRPr="00D17778">
        <w:rPr>
          <w:iCs/>
        </w:rPr>
        <w:t>специалитета</w:t>
      </w:r>
      <w:proofErr w:type="spellEnd"/>
      <w:r w:rsidRPr="00D17778">
        <w:rPr>
          <w:iCs/>
        </w:rPr>
        <w:t xml:space="preserve"> и маг</w:t>
      </w:r>
      <w:r w:rsidRPr="00D17778">
        <w:rPr>
          <w:iCs/>
        </w:rPr>
        <w:t>и</w:t>
      </w:r>
      <w:r w:rsidRPr="00D17778">
        <w:rPr>
          <w:iCs/>
        </w:rPr>
        <w:t>стратуры, в частности, на способность к абстрактному мышлению, анализу, синтезу; сп</w:t>
      </w:r>
      <w:r w:rsidRPr="00D17778">
        <w:rPr>
          <w:iCs/>
        </w:rPr>
        <w:t>о</w:t>
      </w:r>
      <w:r w:rsidRPr="00D17778">
        <w:rPr>
          <w:iCs/>
        </w:rPr>
        <w:t>собность и умение самостоятельно использовать знания и навыки по философии и соц</w:t>
      </w:r>
      <w:r w:rsidRPr="00D17778">
        <w:rPr>
          <w:iCs/>
        </w:rPr>
        <w:t>и</w:t>
      </w:r>
      <w:r w:rsidRPr="00D17778">
        <w:rPr>
          <w:iCs/>
        </w:rPr>
        <w:t>ально-гуманитарным наукам; способность самостоятельно осваивать новые теории, мод</w:t>
      </w:r>
      <w:r w:rsidRPr="00D17778">
        <w:rPr>
          <w:iCs/>
        </w:rPr>
        <w:t>е</w:t>
      </w:r>
      <w:r w:rsidRPr="00D17778">
        <w:rPr>
          <w:iCs/>
        </w:rPr>
        <w:t xml:space="preserve">ли, методы исследования; навыки разработки новых </w:t>
      </w:r>
      <w:proofErr w:type="gramStart"/>
      <w:r w:rsidRPr="00D17778">
        <w:rPr>
          <w:iCs/>
        </w:rPr>
        <w:t>методических подходов</w:t>
      </w:r>
      <w:proofErr w:type="gramEnd"/>
      <w:r w:rsidRPr="00D17778">
        <w:rPr>
          <w:iCs/>
        </w:rPr>
        <w:t xml:space="preserve"> с учетом ц</w:t>
      </w:r>
      <w:r w:rsidRPr="00D17778">
        <w:rPr>
          <w:iCs/>
        </w:rPr>
        <w:t>е</w:t>
      </w:r>
      <w:r w:rsidRPr="00D17778">
        <w:rPr>
          <w:iCs/>
        </w:rPr>
        <w:t xml:space="preserve">лей и задач исследования. </w:t>
      </w:r>
    </w:p>
    <w:p w:rsidR="008352DF" w:rsidRPr="00D17778" w:rsidRDefault="008352DF" w:rsidP="00B622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</w:rPr>
      </w:pPr>
      <w:r w:rsidRPr="00D17778">
        <w:rPr>
          <w:iCs/>
        </w:rPr>
        <w:t>Промежуточная аттестация по дисциплине осуществляется в форме зачета.</w:t>
      </w:r>
    </w:p>
    <w:p w:rsidR="005705FF" w:rsidRPr="00D17778" w:rsidRDefault="005705FF" w:rsidP="00B622EE">
      <w:pPr>
        <w:ind w:firstLine="709"/>
        <w:jc w:val="center"/>
        <w:rPr>
          <w:b/>
          <w:bCs/>
        </w:rPr>
      </w:pPr>
    </w:p>
    <w:p w:rsidR="00AE0643" w:rsidRPr="00D17778" w:rsidRDefault="00AE0643" w:rsidP="00B622EE">
      <w:pPr>
        <w:pStyle w:val="1"/>
        <w:ind w:firstLine="709"/>
      </w:pPr>
      <w:bookmarkStart w:id="7" w:name="_Toc495878226"/>
      <w:r w:rsidRPr="00D17778">
        <w:t>3. Содержание и структура дисциплины</w:t>
      </w:r>
      <w:bookmarkEnd w:id="7"/>
      <w:r w:rsidRPr="00D17778">
        <w:t xml:space="preserve"> </w:t>
      </w:r>
    </w:p>
    <w:p w:rsidR="00254141" w:rsidRPr="00D17778" w:rsidRDefault="00254141" w:rsidP="00B622EE">
      <w:pPr>
        <w:ind w:firstLine="709"/>
        <w:jc w:val="center"/>
        <w:rPr>
          <w:b/>
          <w:i/>
        </w:rPr>
      </w:pPr>
    </w:p>
    <w:p w:rsidR="00AE0643" w:rsidRPr="00D17778" w:rsidRDefault="00AE0643" w:rsidP="00D2349F">
      <w:pPr>
        <w:ind w:firstLine="709"/>
        <w:jc w:val="center"/>
        <w:rPr>
          <w:b/>
          <w:i/>
        </w:rPr>
      </w:pPr>
      <w:r w:rsidRPr="00D17778">
        <w:rPr>
          <w:b/>
          <w:i/>
        </w:rPr>
        <w:t>3.1. Учебно-тематический план дисциплины с указанием часов</w:t>
      </w:r>
    </w:p>
    <w:p w:rsidR="00E648BE" w:rsidRPr="00D17778" w:rsidRDefault="00E648BE" w:rsidP="00B622EE">
      <w:pPr>
        <w:ind w:firstLine="709"/>
        <w:contextualSpacing/>
        <w:jc w:val="center"/>
        <w:rPr>
          <w:b/>
          <w:i/>
        </w:rPr>
      </w:pPr>
      <w:r w:rsidRPr="00D17778">
        <w:rPr>
          <w:b/>
          <w:i/>
        </w:rPr>
        <w:t>Очная форма обучения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655"/>
        <w:gridCol w:w="993"/>
        <w:gridCol w:w="847"/>
        <w:gridCol w:w="942"/>
        <w:gridCol w:w="966"/>
        <w:gridCol w:w="832"/>
        <w:gridCol w:w="814"/>
        <w:gridCol w:w="1667"/>
      </w:tblGrid>
      <w:tr w:rsidR="00AE0643" w:rsidRPr="00D17778" w:rsidTr="00D17778">
        <w:trPr>
          <w:trHeight w:val="20"/>
          <w:jc w:val="center"/>
        </w:trPr>
        <w:tc>
          <w:tcPr>
            <w:tcW w:w="1366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C0BFA" w:rsidRDefault="00AE0643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Наименование темы</w:t>
            </w:r>
          </w:p>
        </w:tc>
        <w:tc>
          <w:tcPr>
            <w:tcW w:w="511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C0BFA" w:rsidRDefault="00AE0643" w:rsidP="008C0BFA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Всего часов</w:t>
            </w:r>
          </w:p>
        </w:tc>
        <w:tc>
          <w:tcPr>
            <w:tcW w:w="2264" w:type="pct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C0BFA" w:rsidRDefault="00AE0643" w:rsidP="00D17778">
            <w:pPr>
              <w:widowControl w:val="0"/>
              <w:jc w:val="center"/>
              <w:rPr>
                <w:snapToGrid w:val="0"/>
                <w:sz w:val="20"/>
              </w:rPr>
            </w:pPr>
            <w:r w:rsidRPr="008C0BFA">
              <w:rPr>
                <w:sz w:val="20"/>
              </w:rPr>
              <w:t>Объем дисциплины, час.</w:t>
            </w:r>
          </w:p>
        </w:tc>
        <w:tc>
          <w:tcPr>
            <w:tcW w:w="859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C0BFA" w:rsidRDefault="00AE0643" w:rsidP="008C0BFA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Форма</w:t>
            </w:r>
            <w:r w:rsidR="008C0BFA">
              <w:rPr>
                <w:sz w:val="20"/>
                <w:szCs w:val="24"/>
              </w:rPr>
              <w:t xml:space="preserve"> </w:t>
            </w:r>
            <w:r w:rsidRPr="008C0BFA">
              <w:rPr>
                <w:sz w:val="20"/>
                <w:szCs w:val="24"/>
              </w:rPr>
              <w:t xml:space="preserve">текущего </w:t>
            </w:r>
            <w:r w:rsidRPr="008C0BFA">
              <w:rPr>
                <w:sz w:val="20"/>
                <w:szCs w:val="24"/>
              </w:rPr>
              <w:br/>
              <w:t>контроля успев</w:t>
            </w:r>
            <w:r w:rsidRPr="008C0BFA">
              <w:rPr>
                <w:sz w:val="20"/>
                <w:szCs w:val="24"/>
              </w:rPr>
              <w:t>а</w:t>
            </w:r>
            <w:r w:rsidRPr="008C0BFA">
              <w:rPr>
                <w:sz w:val="20"/>
                <w:szCs w:val="24"/>
              </w:rPr>
              <w:t>емости, пром</w:t>
            </w:r>
            <w:r w:rsidRPr="008C0BFA">
              <w:rPr>
                <w:sz w:val="20"/>
                <w:szCs w:val="24"/>
              </w:rPr>
              <w:t>е</w:t>
            </w:r>
            <w:r w:rsidRPr="008C0BFA">
              <w:rPr>
                <w:sz w:val="20"/>
                <w:szCs w:val="24"/>
              </w:rPr>
              <w:t>жуточной атт</w:t>
            </w:r>
            <w:r w:rsidRPr="008C0BFA">
              <w:rPr>
                <w:sz w:val="20"/>
                <w:szCs w:val="24"/>
              </w:rPr>
              <w:t>е</w:t>
            </w:r>
            <w:r w:rsidRPr="008C0BFA">
              <w:rPr>
                <w:sz w:val="20"/>
                <w:szCs w:val="24"/>
              </w:rPr>
              <w:t>стации</w:t>
            </w:r>
          </w:p>
        </w:tc>
      </w:tr>
      <w:tr w:rsidR="00AE0643" w:rsidRPr="00D17778" w:rsidTr="00D17778">
        <w:trPr>
          <w:trHeight w:val="20"/>
          <w:jc w:val="center"/>
        </w:trPr>
        <w:tc>
          <w:tcPr>
            <w:tcW w:w="1366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C0BFA" w:rsidRDefault="00AE0643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51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C0BFA" w:rsidRDefault="00AE0643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845" w:type="pct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C0BFA" w:rsidRDefault="00AE0643" w:rsidP="00D17778">
            <w:pPr>
              <w:widowControl w:val="0"/>
              <w:jc w:val="center"/>
              <w:rPr>
                <w:snapToGrid w:val="0"/>
                <w:sz w:val="20"/>
              </w:rPr>
            </w:pPr>
            <w:r w:rsidRPr="008C0BFA">
              <w:rPr>
                <w:sz w:val="20"/>
              </w:rPr>
              <w:t>Контактная работа обучающихся с преподавателем</w:t>
            </w:r>
            <w:r w:rsidRPr="008C0BFA">
              <w:rPr>
                <w:sz w:val="20"/>
              </w:rPr>
              <w:br/>
              <w:t>по видам учебных занятий</w:t>
            </w:r>
          </w:p>
        </w:tc>
        <w:tc>
          <w:tcPr>
            <w:tcW w:w="419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C0BFA" w:rsidRDefault="00AE0643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СР</w:t>
            </w:r>
          </w:p>
        </w:tc>
        <w:tc>
          <w:tcPr>
            <w:tcW w:w="859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C0BFA" w:rsidRDefault="00AE0643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AE0643" w:rsidRPr="00D17778" w:rsidTr="008C0BFA">
        <w:trPr>
          <w:trHeight w:val="109"/>
          <w:jc w:val="center"/>
        </w:trPr>
        <w:tc>
          <w:tcPr>
            <w:tcW w:w="1366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C0BFA" w:rsidRDefault="00AE0643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51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C0BFA" w:rsidRDefault="00AE0643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3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C0BFA" w:rsidRDefault="00AE0643" w:rsidP="00D17778">
            <w:pPr>
              <w:widowControl w:val="0"/>
              <w:rPr>
                <w:snapToGrid w:val="0"/>
                <w:sz w:val="20"/>
              </w:rPr>
            </w:pPr>
            <w:r w:rsidRPr="008C0BFA">
              <w:rPr>
                <w:snapToGrid w:val="0"/>
                <w:sz w:val="20"/>
              </w:rPr>
              <w:t xml:space="preserve"> </w:t>
            </w:r>
            <w:r w:rsidRPr="008C0BFA">
              <w:rPr>
                <w:sz w:val="20"/>
              </w:rPr>
              <w:t>Л</w:t>
            </w:r>
          </w:p>
        </w:tc>
        <w:tc>
          <w:tcPr>
            <w:tcW w:w="48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C0BFA" w:rsidRDefault="00AE0643" w:rsidP="00D17778">
            <w:pPr>
              <w:widowControl w:val="0"/>
              <w:jc w:val="center"/>
              <w:rPr>
                <w:snapToGrid w:val="0"/>
                <w:sz w:val="20"/>
              </w:rPr>
            </w:pPr>
            <w:r w:rsidRPr="008C0BFA">
              <w:rPr>
                <w:sz w:val="20"/>
              </w:rPr>
              <w:t>ЛР</w:t>
            </w: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C0BFA" w:rsidRDefault="00AE0643" w:rsidP="00D17778">
            <w:pPr>
              <w:widowControl w:val="0"/>
              <w:jc w:val="center"/>
              <w:rPr>
                <w:snapToGrid w:val="0"/>
                <w:sz w:val="20"/>
              </w:rPr>
            </w:pPr>
            <w:r w:rsidRPr="008C0BFA">
              <w:rPr>
                <w:sz w:val="20"/>
              </w:rPr>
              <w:t>ПЗ</w:t>
            </w:r>
          </w:p>
        </w:tc>
        <w:tc>
          <w:tcPr>
            <w:tcW w:w="42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C0BFA" w:rsidRDefault="00AE0643" w:rsidP="00D17778">
            <w:pPr>
              <w:widowControl w:val="0"/>
              <w:jc w:val="center"/>
              <w:rPr>
                <w:snapToGrid w:val="0"/>
                <w:sz w:val="20"/>
              </w:rPr>
            </w:pPr>
            <w:r w:rsidRPr="008C0BFA">
              <w:rPr>
                <w:sz w:val="20"/>
              </w:rPr>
              <w:t>КСР</w:t>
            </w:r>
          </w:p>
        </w:tc>
        <w:tc>
          <w:tcPr>
            <w:tcW w:w="419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C0BFA" w:rsidRDefault="00AE0643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59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8C0BFA" w:rsidRDefault="00AE0643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8352DF" w:rsidRPr="00D17778" w:rsidTr="00D17778">
        <w:trPr>
          <w:trHeight w:val="20"/>
          <w:jc w:val="center"/>
        </w:trPr>
        <w:tc>
          <w:tcPr>
            <w:tcW w:w="136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52DF" w:rsidRPr="008C0BFA" w:rsidRDefault="008352DF" w:rsidP="00D17778">
            <w:pPr>
              <w:keepNext/>
              <w:rPr>
                <w:sz w:val="20"/>
              </w:rPr>
            </w:pPr>
            <w:r w:rsidRPr="008C0BFA">
              <w:rPr>
                <w:sz w:val="20"/>
              </w:rPr>
              <w:t>Тема 1. Определение, цели, задачи дисциплины, ее акт</w:t>
            </w:r>
            <w:r w:rsidRPr="008C0BFA">
              <w:rPr>
                <w:sz w:val="20"/>
              </w:rPr>
              <w:t>у</w:t>
            </w:r>
            <w:r w:rsidRPr="008C0BFA">
              <w:rPr>
                <w:sz w:val="20"/>
              </w:rPr>
              <w:t>альность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52DF" w:rsidRPr="008C0BFA" w:rsidRDefault="00C80E37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6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52DF" w:rsidRPr="008C0BFA" w:rsidRDefault="008352DF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1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52DF" w:rsidRPr="008C0BFA" w:rsidRDefault="008352DF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52DF" w:rsidRPr="008C0BFA" w:rsidRDefault="008352DF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1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52DF" w:rsidRPr="008C0BFA" w:rsidRDefault="008352DF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52DF" w:rsidRPr="008C0BFA" w:rsidRDefault="00C80E37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4</w:t>
            </w:r>
          </w:p>
        </w:tc>
        <w:tc>
          <w:tcPr>
            <w:tcW w:w="85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52DF" w:rsidRPr="008C0BFA" w:rsidRDefault="008352DF" w:rsidP="00D17778">
            <w:pPr>
              <w:jc w:val="center"/>
              <w:rPr>
                <w:sz w:val="20"/>
              </w:rPr>
            </w:pPr>
          </w:p>
        </w:tc>
      </w:tr>
      <w:tr w:rsidR="00C80E37" w:rsidRPr="00D17778" w:rsidTr="00D17778">
        <w:trPr>
          <w:trHeight w:val="20"/>
          <w:jc w:val="center"/>
        </w:trPr>
        <w:tc>
          <w:tcPr>
            <w:tcW w:w="136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rPr>
                <w:sz w:val="20"/>
              </w:rPr>
            </w:pPr>
            <w:r w:rsidRPr="008C0BFA">
              <w:rPr>
                <w:sz w:val="20"/>
              </w:rPr>
              <w:t>Тема 2. Мышл</w:t>
            </w:r>
            <w:r w:rsidRPr="008C0BFA">
              <w:rPr>
                <w:sz w:val="20"/>
              </w:rPr>
              <w:t>е</w:t>
            </w:r>
            <w:r w:rsidRPr="008C0BFA">
              <w:rPr>
                <w:sz w:val="20"/>
              </w:rPr>
              <w:t>ние/интеллект и рационал</w:t>
            </w:r>
            <w:r w:rsidRPr="008C0BFA">
              <w:rPr>
                <w:sz w:val="20"/>
              </w:rPr>
              <w:t>ь</w:t>
            </w:r>
            <w:r w:rsidRPr="008C0BFA">
              <w:rPr>
                <w:sz w:val="20"/>
              </w:rPr>
              <w:t>ность (сущность и специф</w:t>
            </w:r>
            <w:r w:rsidRPr="008C0BFA">
              <w:rPr>
                <w:sz w:val="20"/>
              </w:rPr>
              <w:t>и</w:t>
            </w:r>
            <w:r w:rsidRPr="008C0BFA">
              <w:rPr>
                <w:sz w:val="20"/>
              </w:rPr>
              <w:t>ка)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5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1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1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3</w:t>
            </w:r>
          </w:p>
        </w:tc>
        <w:tc>
          <w:tcPr>
            <w:tcW w:w="85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jc w:val="center"/>
              <w:rPr>
                <w:sz w:val="20"/>
              </w:rPr>
            </w:pPr>
          </w:p>
        </w:tc>
      </w:tr>
      <w:tr w:rsidR="00C80E37" w:rsidRPr="00D17778" w:rsidTr="00D17778">
        <w:trPr>
          <w:trHeight w:val="20"/>
          <w:jc w:val="center"/>
        </w:trPr>
        <w:tc>
          <w:tcPr>
            <w:tcW w:w="136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rPr>
                <w:sz w:val="20"/>
              </w:rPr>
            </w:pPr>
            <w:r w:rsidRPr="008C0BFA">
              <w:rPr>
                <w:sz w:val="20"/>
              </w:rPr>
              <w:t>Тема 3. Понятие технологий (</w:t>
            </w:r>
            <w:proofErr w:type="spellStart"/>
            <w:r w:rsidRPr="008C0BFA">
              <w:rPr>
                <w:sz w:val="20"/>
              </w:rPr>
              <w:t>мыслетехник</w:t>
            </w:r>
            <w:proofErr w:type="spellEnd"/>
            <w:r w:rsidRPr="008C0BFA">
              <w:rPr>
                <w:sz w:val="20"/>
              </w:rPr>
              <w:t>): определ</w:t>
            </w:r>
            <w:r w:rsidRPr="008C0BFA">
              <w:rPr>
                <w:sz w:val="20"/>
              </w:rPr>
              <w:t>е</w:t>
            </w:r>
            <w:r w:rsidRPr="008C0BFA">
              <w:rPr>
                <w:sz w:val="20"/>
              </w:rPr>
              <w:t>ние, сущность, виды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5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1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1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3</w:t>
            </w:r>
          </w:p>
        </w:tc>
        <w:tc>
          <w:tcPr>
            <w:tcW w:w="85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jc w:val="center"/>
              <w:rPr>
                <w:sz w:val="20"/>
              </w:rPr>
            </w:pPr>
            <w:r w:rsidRPr="008C0BFA">
              <w:rPr>
                <w:sz w:val="20"/>
              </w:rPr>
              <w:t>УО</w:t>
            </w:r>
            <w:r w:rsidR="00B24AB7" w:rsidRPr="008C0BFA">
              <w:rPr>
                <w:sz w:val="20"/>
              </w:rPr>
              <w:t>*</w:t>
            </w:r>
            <w:r w:rsidRPr="008C0BFA">
              <w:rPr>
                <w:sz w:val="20"/>
              </w:rPr>
              <w:t>, РЗ</w:t>
            </w:r>
            <w:r w:rsidR="00B24AB7" w:rsidRPr="008C0BFA">
              <w:rPr>
                <w:sz w:val="20"/>
              </w:rPr>
              <w:t>**</w:t>
            </w:r>
          </w:p>
        </w:tc>
      </w:tr>
      <w:tr w:rsidR="00C80E37" w:rsidRPr="00D17778" w:rsidTr="00D17778">
        <w:trPr>
          <w:trHeight w:val="20"/>
          <w:jc w:val="center"/>
        </w:trPr>
        <w:tc>
          <w:tcPr>
            <w:tcW w:w="136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rPr>
                <w:sz w:val="20"/>
              </w:rPr>
            </w:pPr>
            <w:r w:rsidRPr="008C0BFA">
              <w:rPr>
                <w:sz w:val="20"/>
              </w:rPr>
              <w:t>Тема 4. Системный подход и системное мышление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5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1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1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3</w:t>
            </w:r>
          </w:p>
        </w:tc>
        <w:tc>
          <w:tcPr>
            <w:tcW w:w="85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jc w:val="center"/>
              <w:rPr>
                <w:sz w:val="20"/>
              </w:rPr>
            </w:pPr>
            <w:r w:rsidRPr="008C0BFA">
              <w:rPr>
                <w:sz w:val="20"/>
              </w:rPr>
              <w:t>УО</w:t>
            </w:r>
            <w:r w:rsidR="00B24AB7" w:rsidRPr="008C0BFA">
              <w:rPr>
                <w:sz w:val="20"/>
              </w:rPr>
              <w:t>*</w:t>
            </w:r>
            <w:r w:rsidRPr="008C0BFA">
              <w:rPr>
                <w:sz w:val="20"/>
              </w:rPr>
              <w:t>, РЗ</w:t>
            </w:r>
            <w:r w:rsidR="00B24AB7" w:rsidRPr="008C0BFA">
              <w:rPr>
                <w:sz w:val="20"/>
              </w:rPr>
              <w:t>**</w:t>
            </w:r>
          </w:p>
        </w:tc>
      </w:tr>
      <w:tr w:rsidR="00C80E37" w:rsidRPr="00D17778" w:rsidTr="00D17778">
        <w:trPr>
          <w:trHeight w:val="20"/>
          <w:jc w:val="center"/>
        </w:trPr>
        <w:tc>
          <w:tcPr>
            <w:tcW w:w="136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rPr>
                <w:sz w:val="20"/>
              </w:rPr>
            </w:pPr>
            <w:r w:rsidRPr="008C0BFA">
              <w:rPr>
                <w:sz w:val="20"/>
              </w:rPr>
              <w:t xml:space="preserve">Тема 5. </w:t>
            </w:r>
            <w:r w:rsidR="00F60F02" w:rsidRPr="008C0BFA">
              <w:rPr>
                <w:sz w:val="20"/>
              </w:rPr>
              <w:t>Организационно-</w:t>
            </w:r>
            <w:proofErr w:type="spellStart"/>
            <w:r w:rsidR="00F60F02" w:rsidRPr="008C0BFA">
              <w:rPr>
                <w:sz w:val="20"/>
              </w:rPr>
              <w:t>деятельностная</w:t>
            </w:r>
            <w:proofErr w:type="spellEnd"/>
            <w:r w:rsidR="00F60F02" w:rsidRPr="008C0BFA">
              <w:rPr>
                <w:sz w:val="20"/>
              </w:rPr>
              <w:t xml:space="preserve"> игра</w:t>
            </w:r>
            <w:r w:rsidRPr="008C0BFA">
              <w:rPr>
                <w:sz w:val="20"/>
              </w:rPr>
              <w:t xml:space="preserve"> как «площадка» для тренинга креативного решения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7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2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2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3</w:t>
            </w:r>
          </w:p>
        </w:tc>
        <w:tc>
          <w:tcPr>
            <w:tcW w:w="85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jc w:val="center"/>
              <w:rPr>
                <w:sz w:val="20"/>
              </w:rPr>
            </w:pPr>
            <w:r w:rsidRPr="008C0BFA">
              <w:rPr>
                <w:sz w:val="20"/>
              </w:rPr>
              <w:t>УО</w:t>
            </w:r>
            <w:r w:rsidR="00B24AB7" w:rsidRPr="008C0BFA">
              <w:rPr>
                <w:sz w:val="20"/>
              </w:rPr>
              <w:t>*</w:t>
            </w:r>
            <w:r w:rsidRPr="008C0BFA">
              <w:rPr>
                <w:sz w:val="20"/>
              </w:rPr>
              <w:t>, РЗ</w:t>
            </w:r>
            <w:r w:rsidR="00B24AB7" w:rsidRPr="008C0BFA">
              <w:rPr>
                <w:sz w:val="20"/>
              </w:rPr>
              <w:t>**</w:t>
            </w:r>
          </w:p>
        </w:tc>
      </w:tr>
      <w:tr w:rsidR="00C80E37" w:rsidRPr="00D17778" w:rsidTr="00D17778">
        <w:trPr>
          <w:trHeight w:val="20"/>
          <w:jc w:val="center"/>
        </w:trPr>
        <w:tc>
          <w:tcPr>
            <w:tcW w:w="136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rPr>
                <w:sz w:val="20"/>
              </w:rPr>
            </w:pPr>
            <w:r w:rsidRPr="008C0BFA">
              <w:rPr>
                <w:sz w:val="20"/>
              </w:rPr>
              <w:t xml:space="preserve">Тема 6. Теория решения </w:t>
            </w:r>
            <w:r w:rsidRPr="008C0BFA">
              <w:rPr>
                <w:sz w:val="20"/>
              </w:rPr>
              <w:lastRenderedPageBreak/>
              <w:t>изобретательских задач как методология формирования методологии творческого мышления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lastRenderedPageBreak/>
              <w:t>8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2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2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4</w:t>
            </w:r>
          </w:p>
        </w:tc>
        <w:tc>
          <w:tcPr>
            <w:tcW w:w="85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8C0BFA" w:rsidRDefault="00C80E37" w:rsidP="00D17778">
            <w:pPr>
              <w:jc w:val="center"/>
              <w:rPr>
                <w:sz w:val="20"/>
              </w:rPr>
            </w:pPr>
            <w:r w:rsidRPr="008C0BFA">
              <w:rPr>
                <w:sz w:val="20"/>
              </w:rPr>
              <w:t>УО</w:t>
            </w:r>
            <w:r w:rsidR="00B24AB7" w:rsidRPr="008C0BFA">
              <w:rPr>
                <w:sz w:val="20"/>
              </w:rPr>
              <w:t>*</w:t>
            </w:r>
            <w:r w:rsidRPr="008C0BFA">
              <w:rPr>
                <w:sz w:val="20"/>
              </w:rPr>
              <w:t>, РЗ</w:t>
            </w:r>
            <w:r w:rsidR="00B24AB7" w:rsidRPr="008C0BFA">
              <w:rPr>
                <w:sz w:val="20"/>
              </w:rPr>
              <w:t>**</w:t>
            </w:r>
          </w:p>
        </w:tc>
      </w:tr>
      <w:tr w:rsidR="008352DF" w:rsidRPr="00D17778" w:rsidTr="00D17778">
        <w:trPr>
          <w:trHeight w:val="340"/>
          <w:jc w:val="center"/>
        </w:trPr>
        <w:tc>
          <w:tcPr>
            <w:tcW w:w="136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52DF" w:rsidRPr="008C0BFA" w:rsidRDefault="008352DF" w:rsidP="00D17778">
            <w:pPr>
              <w:pStyle w:val="14"/>
              <w:spacing w:before="0" w:line="240" w:lineRule="auto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52DF" w:rsidRPr="008C0BFA" w:rsidRDefault="008352DF" w:rsidP="00D17778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52DF" w:rsidRPr="008C0BFA" w:rsidRDefault="008352DF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52DF" w:rsidRPr="008C0BFA" w:rsidRDefault="008352DF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52DF" w:rsidRPr="008C0BFA" w:rsidRDefault="008352DF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52DF" w:rsidRPr="008C0BFA" w:rsidRDefault="008352DF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52DF" w:rsidRPr="008C0BFA" w:rsidRDefault="008352DF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85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52DF" w:rsidRPr="008C0BFA" w:rsidRDefault="008C0BFA" w:rsidP="008C0BFA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</w:t>
            </w:r>
            <w:r w:rsidR="008352DF" w:rsidRPr="008C0BFA">
              <w:rPr>
                <w:sz w:val="20"/>
                <w:szCs w:val="24"/>
              </w:rPr>
              <w:t>ачет</w:t>
            </w:r>
          </w:p>
        </w:tc>
      </w:tr>
      <w:tr w:rsidR="008352DF" w:rsidRPr="00D17778" w:rsidTr="00D17778">
        <w:trPr>
          <w:trHeight w:val="20"/>
          <w:jc w:val="center"/>
        </w:trPr>
        <w:tc>
          <w:tcPr>
            <w:tcW w:w="13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17778" w:rsidRPr="008C0BFA" w:rsidRDefault="008352DF" w:rsidP="00D17778">
            <w:pPr>
              <w:pStyle w:val="14"/>
              <w:spacing w:before="0" w:line="240" w:lineRule="auto"/>
              <w:rPr>
                <w:b/>
                <w:sz w:val="20"/>
                <w:szCs w:val="24"/>
              </w:rPr>
            </w:pPr>
            <w:r w:rsidRPr="008C0BFA">
              <w:rPr>
                <w:b/>
                <w:sz w:val="20"/>
                <w:szCs w:val="24"/>
              </w:rPr>
              <w:t xml:space="preserve">Всего </w:t>
            </w:r>
          </w:p>
          <w:p w:rsidR="008352DF" w:rsidRPr="008C0BFA" w:rsidRDefault="008352DF" w:rsidP="00D17778">
            <w:pPr>
              <w:pStyle w:val="14"/>
              <w:spacing w:before="0" w:line="240" w:lineRule="auto"/>
              <w:rPr>
                <w:b/>
                <w:sz w:val="20"/>
                <w:szCs w:val="24"/>
              </w:rPr>
            </w:pPr>
            <w:r w:rsidRPr="008C0BFA">
              <w:rPr>
                <w:b/>
                <w:sz w:val="20"/>
                <w:szCs w:val="24"/>
              </w:rPr>
              <w:t>(</w:t>
            </w:r>
            <w:proofErr w:type="spellStart"/>
            <w:r w:rsidRPr="008C0BFA">
              <w:rPr>
                <w:b/>
                <w:sz w:val="20"/>
                <w:szCs w:val="24"/>
              </w:rPr>
              <w:t>ак</w:t>
            </w:r>
            <w:proofErr w:type="spellEnd"/>
            <w:r w:rsidRPr="008C0BFA">
              <w:rPr>
                <w:b/>
                <w:sz w:val="20"/>
                <w:szCs w:val="24"/>
              </w:rPr>
              <w:t>. ч. / астр</w:t>
            </w:r>
            <w:proofErr w:type="gramStart"/>
            <w:r w:rsidRPr="008C0BFA">
              <w:rPr>
                <w:b/>
                <w:sz w:val="20"/>
                <w:szCs w:val="24"/>
              </w:rPr>
              <w:t>.</w:t>
            </w:r>
            <w:proofErr w:type="gramEnd"/>
            <w:r w:rsidRPr="008C0BFA">
              <w:rPr>
                <w:b/>
                <w:sz w:val="20"/>
                <w:szCs w:val="24"/>
              </w:rPr>
              <w:t xml:space="preserve"> </w:t>
            </w:r>
            <w:proofErr w:type="gramStart"/>
            <w:r w:rsidRPr="008C0BFA">
              <w:rPr>
                <w:b/>
                <w:sz w:val="20"/>
                <w:szCs w:val="24"/>
              </w:rPr>
              <w:t>ч</w:t>
            </w:r>
            <w:proofErr w:type="gramEnd"/>
            <w:r w:rsidRPr="008C0BFA">
              <w:rPr>
                <w:b/>
                <w:sz w:val="20"/>
                <w:szCs w:val="24"/>
              </w:rPr>
              <w:t>.)</w:t>
            </w:r>
          </w:p>
        </w:tc>
        <w:tc>
          <w:tcPr>
            <w:tcW w:w="511" w:type="pct"/>
          </w:tcPr>
          <w:p w:rsidR="008352DF" w:rsidRPr="008C0BFA" w:rsidRDefault="008352DF" w:rsidP="00D17778">
            <w:pPr>
              <w:pStyle w:val="14"/>
              <w:spacing w:before="0" w:line="240" w:lineRule="auto"/>
              <w:jc w:val="center"/>
              <w:rPr>
                <w:b/>
                <w:sz w:val="20"/>
                <w:szCs w:val="24"/>
              </w:rPr>
            </w:pPr>
            <w:r w:rsidRPr="008C0BFA">
              <w:rPr>
                <w:b/>
                <w:sz w:val="20"/>
                <w:szCs w:val="24"/>
              </w:rPr>
              <w:t>36/</w:t>
            </w:r>
            <w:r w:rsidR="00B24AB7" w:rsidRPr="008C0BFA">
              <w:rPr>
                <w:b/>
                <w:sz w:val="20"/>
                <w:szCs w:val="24"/>
              </w:rPr>
              <w:t>27</w:t>
            </w:r>
          </w:p>
        </w:tc>
        <w:tc>
          <w:tcPr>
            <w:tcW w:w="43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352DF" w:rsidRPr="008C0BFA" w:rsidRDefault="008352DF" w:rsidP="00D17778">
            <w:pPr>
              <w:pStyle w:val="14"/>
              <w:spacing w:before="0" w:line="240" w:lineRule="auto"/>
              <w:jc w:val="center"/>
              <w:rPr>
                <w:b/>
                <w:sz w:val="20"/>
                <w:szCs w:val="24"/>
              </w:rPr>
            </w:pPr>
            <w:r w:rsidRPr="008C0BFA">
              <w:rPr>
                <w:b/>
                <w:sz w:val="20"/>
                <w:szCs w:val="24"/>
              </w:rPr>
              <w:t>8/</w:t>
            </w:r>
            <w:r w:rsidR="00B24AB7" w:rsidRPr="008C0BFA">
              <w:rPr>
                <w:b/>
                <w:sz w:val="20"/>
                <w:szCs w:val="24"/>
              </w:rPr>
              <w:t>6</w:t>
            </w:r>
          </w:p>
        </w:tc>
        <w:tc>
          <w:tcPr>
            <w:tcW w:w="485" w:type="pct"/>
          </w:tcPr>
          <w:p w:rsidR="008352DF" w:rsidRPr="008C0BFA" w:rsidRDefault="00C80E37" w:rsidP="00D17778">
            <w:pPr>
              <w:pStyle w:val="14"/>
              <w:spacing w:before="0" w:line="240" w:lineRule="auto"/>
              <w:jc w:val="center"/>
              <w:rPr>
                <w:b/>
                <w:sz w:val="20"/>
                <w:szCs w:val="24"/>
              </w:rPr>
            </w:pPr>
            <w:r w:rsidRPr="008C0BFA">
              <w:rPr>
                <w:b/>
                <w:sz w:val="20"/>
                <w:szCs w:val="24"/>
              </w:rPr>
              <w:t>0</w:t>
            </w:r>
            <w:r w:rsidR="008352DF" w:rsidRPr="008C0BFA">
              <w:rPr>
                <w:b/>
                <w:sz w:val="20"/>
                <w:szCs w:val="24"/>
              </w:rPr>
              <w:t>/</w:t>
            </w:r>
            <w:r w:rsidRPr="008C0BFA">
              <w:rPr>
                <w:b/>
                <w:sz w:val="20"/>
                <w:szCs w:val="24"/>
              </w:rPr>
              <w:t>0</w:t>
            </w: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352DF" w:rsidRPr="008C0BFA" w:rsidRDefault="00C80E37" w:rsidP="00D17778">
            <w:pPr>
              <w:pStyle w:val="14"/>
              <w:spacing w:before="0" w:line="240" w:lineRule="auto"/>
              <w:jc w:val="center"/>
              <w:rPr>
                <w:b/>
                <w:sz w:val="20"/>
                <w:szCs w:val="24"/>
              </w:rPr>
            </w:pPr>
            <w:r w:rsidRPr="008C0BFA">
              <w:rPr>
                <w:b/>
                <w:sz w:val="20"/>
                <w:szCs w:val="24"/>
              </w:rPr>
              <w:t>8</w:t>
            </w:r>
            <w:r w:rsidR="008352DF" w:rsidRPr="008C0BFA">
              <w:rPr>
                <w:b/>
                <w:sz w:val="20"/>
                <w:szCs w:val="24"/>
              </w:rPr>
              <w:t>/</w:t>
            </w:r>
            <w:r w:rsidR="00B24AB7" w:rsidRPr="008C0BFA">
              <w:rPr>
                <w:b/>
                <w:sz w:val="20"/>
                <w:szCs w:val="24"/>
              </w:rPr>
              <w:t>6</w:t>
            </w:r>
          </w:p>
        </w:tc>
        <w:tc>
          <w:tcPr>
            <w:tcW w:w="428" w:type="pct"/>
          </w:tcPr>
          <w:p w:rsidR="008352DF" w:rsidRPr="008C0BFA" w:rsidRDefault="008352DF" w:rsidP="00D17778">
            <w:pPr>
              <w:pStyle w:val="14"/>
              <w:spacing w:before="0" w:line="240" w:lineRule="auto"/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419" w:type="pct"/>
          </w:tcPr>
          <w:p w:rsidR="008352DF" w:rsidRPr="008C0BFA" w:rsidRDefault="008352DF" w:rsidP="00D17778">
            <w:pPr>
              <w:pStyle w:val="14"/>
              <w:spacing w:before="0" w:line="240" w:lineRule="auto"/>
              <w:jc w:val="center"/>
              <w:rPr>
                <w:b/>
                <w:sz w:val="20"/>
                <w:szCs w:val="24"/>
              </w:rPr>
            </w:pPr>
            <w:r w:rsidRPr="008C0BFA">
              <w:rPr>
                <w:b/>
                <w:sz w:val="20"/>
                <w:szCs w:val="24"/>
              </w:rPr>
              <w:t>2</w:t>
            </w:r>
            <w:r w:rsidR="00C80E37" w:rsidRPr="008C0BFA">
              <w:rPr>
                <w:b/>
                <w:sz w:val="20"/>
                <w:szCs w:val="24"/>
              </w:rPr>
              <w:t>0</w:t>
            </w:r>
            <w:r w:rsidRPr="008C0BFA">
              <w:rPr>
                <w:b/>
                <w:sz w:val="20"/>
                <w:szCs w:val="24"/>
              </w:rPr>
              <w:t>/</w:t>
            </w:r>
            <w:r w:rsidR="00B24AB7" w:rsidRPr="008C0BFA">
              <w:rPr>
                <w:b/>
                <w:sz w:val="20"/>
                <w:szCs w:val="24"/>
              </w:rPr>
              <w:t>15</w:t>
            </w:r>
          </w:p>
        </w:tc>
        <w:tc>
          <w:tcPr>
            <w:tcW w:w="859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352DF" w:rsidRPr="008C0BFA" w:rsidRDefault="008352DF" w:rsidP="00D17778">
            <w:pPr>
              <w:pStyle w:val="14"/>
              <w:spacing w:before="0" w:line="240" w:lineRule="auto"/>
              <w:rPr>
                <w:sz w:val="20"/>
                <w:szCs w:val="24"/>
              </w:rPr>
            </w:pPr>
          </w:p>
        </w:tc>
      </w:tr>
    </w:tbl>
    <w:p w:rsidR="00FA3FFF" w:rsidRPr="00D17778" w:rsidRDefault="00E648BE" w:rsidP="00B622EE">
      <w:pPr>
        <w:ind w:firstLine="709"/>
      </w:pPr>
      <w:r w:rsidRPr="00D17778">
        <w:t>*</w:t>
      </w:r>
      <w:r w:rsidR="00FA3FFF" w:rsidRPr="00D17778">
        <w:t xml:space="preserve">УО – устный опрос </w:t>
      </w:r>
    </w:p>
    <w:p w:rsidR="00FA3FFF" w:rsidRPr="00D17778" w:rsidRDefault="00E648BE" w:rsidP="00B622EE">
      <w:pPr>
        <w:ind w:firstLine="709"/>
      </w:pPr>
      <w:r w:rsidRPr="00D17778">
        <w:t>**</w:t>
      </w:r>
      <w:r w:rsidR="00C80E37" w:rsidRPr="00D17778">
        <w:t>РЗ</w:t>
      </w:r>
      <w:r w:rsidR="00FA3FFF" w:rsidRPr="00D17778">
        <w:t xml:space="preserve"> – </w:t>
      </w:r>
      <w:r w:rsidR="00C80E37" w:rsidRPr="00D17778">
        <w:t>решение задач</w:t>
      </w:r>
    </w:p>
    <w:p w:rsidR="00AE0643" w:rsidRPr="00D17778" w:rsidRDefault="00AE0643" w:rsidP="00B622EE">
      <w:pPr>
        <w:ind w:firstLine="709"/>
        <w:jc w:val="center"/>
        <w:rPr>
          <w:b/>
          <w:bCs/>
        </w:rPr>
      </w:pPr>
    </w:p>
    <w:p w:rsidR="00E648BE" w:rsidRPr="00D17778" w:rsidRDefault="00E648BE" w:rsidP="00B622EE">
      <w:pPr>
        <w:ind w:firstLine="709"/>
        <w:contextualSpacing/>
        <w:jc w:val="center"/>
        <w:rPr>
          <w:b/>
          <w:i/>
        </w:rPr>
      </w:pPr>
      <w:r w:rsidRPr="00D17778">
        <w:rPr>
          <w:b/>
          <w:i/>
        </w:rPr>
        <w:t>Заочная форма обучения</w:t>
      </w:r>
    </w:p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46"/>
        <w:gridCol w:w="991"/>
        <w:gridCol w:w="847"/>
        <w:gridCol w:w="939"/>
        <w:gridCol w:w="962"/>
        <w:gridCol w:w="840"/>
        <w:gridCol w:w="817"/>
        <w:gridCol w:w="742"/>
        <w:gridCol w:w="1200"/>
      </w:tblGrid>
      <w:tr w:rsidR="00D17778" w:rsidRPr="00D17778" w:rsidTr="00D17778">
        <w:trPr>
          <w:trHeight w:val="20"/>
          <w:jc w:val="center"/>
        </w:trPr>
        <w:tc>
          <w:tcPr>
            <w:tcW w:w="1172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Наименование темы</w:t>
            </w:r>
          </w:p>
        </w:tc>
        <w:tc>
          <w:tcPr>
            <w:tcW w:w="517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17778" w:rsidRPr="008C0BFA" w:rsidRDefault="00D17778" w:rsidP="008C0BFA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Всего часов</w:t>
            </w:r>
          </w:p>
        </w:tc>
        <w:tc>
          <w:tcPr>
            <w:tcW w:w="2298" w:type="pct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17778" w:rsidRPr="008C0BFA" w:rsidRDefault="00D17778" w:rsidP="00D17778">
            <w:pPr>
              <w:widowControl w:val="0"/>
              <w:jc w:val="center"/>
              <w:rPr>
                <w:snapToGrid w:val="0"/>
                <w:sz w:val="20"/>
              </w:rPr>
            </w:pPr>
            <w:r w:rsidRPr="008C0BFA">
              <w:rPr>
                <w:sz w:val="20"/>
              </w:rPr>
              <w:t>Объем дисциплины, час.</w:t>
            </w:r>
          </w:p>
        </w:tc>
        <w:tc>
          <w:tcPr>
            <w:tcW w:w="387" w:type="pct"/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626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C0BFA" w:rsidRDefault="00D17778" w:rsidP="008C0BFA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Форма</w:t>
            </w:r>
            <w:r w:rsidR="008C0BFA">
              <w:rPr>
                <w:sz w:val="20"/>
                <w:szCs w:val="24"/>
              </w:rPr>
              <w:t xml:space="preserve"> </w:t>
            </w:r>
          </w:p>
          <w:p w:rsidR="00D17778" w:rsidRPr="008C0BFA" w:rsidRDefault="00D17778" w:rsidP="008C0BFA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текущего контроля успеваем</w:t>
            </w:r>
            <w:r w:rsidRPr="008C0BFA">
              <w:rPr>
                <w:sz w:val="20"/>
                <w:szCs w:val="24"/>
              </w:rPr>
              <w:t>о</w:t>
            </w:r>
            <w:r w:rsidRPr="008C0BFA">
              <w:rPr>
                <w:sz w:val="20"/>
                <w:szCs w:val="24"/>
              </w:rPr>
              <w:t>сти, пр</w:t>
            </w:r>
            <w:r w:rsidRPr="008C0BFA">
              <w:rPr>
                <w:sz w:val="20"/>
                <w:szCs w:val="24"/>
              </w:rPr>
              <w:t>о</w:t>
            </w:r>
            <w:r w:rsidRPr="008C0BFA">
              <w:rPr>
                <w:sz w:val="20"/>
                <w:szCs w:val="24"/>
              </w:rPr>
              <w:t>межуто</w:t>
            </w:r>
            <w:r w:rsidRPr="008C0BFA">
              <w:rPr>
                <w:sz w:val="20"/>
                <w:szCs w:val="24"/>
              </w:rPr>
              <w:t>ч</w:t>
            </w:r>
            <w:r w:rsidRPr="008C0BFA">
              <w:rPr>
                <w:sz w:val="20"/>
                <w:szCs w:val="24"/>
              </w:rPr>
              <w:t>ной атт</w:t>
            </w:r>
            <w:r w:rsidRPr="008C0BFA">
              <w:rPr>
                <w:sz w:val="20"/>
                <w:szCs w:val="24"/>
              </w:rPr>
              <w:t>е</w:t>
            </w:r>
            <w:r w:rsidRPr="008C0BFA">
              <w:rPr>
                <w:sz w:val="20"/>
                <w:szCs w:val="24"/>
              </w:rPr>
              <w:t>стации</w:t>
            </w:r>
          </w:p>
        </w:tc>
      </w:tr>
      <w:tr w:rsidR="00D17778" w:rsidRPr="00D17778" w:rsidTr="00D17778">
        <w:trPr>
          <w:trHeight w:val="20"/>
          <w:jc w:val="center"/>
        </w:trPr>
        <w:tc>
          <w:tcPr>
            <w:tcW w:w="1172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517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872" w:type="pct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C0BFA" w:rsidRDefault="00D17778" w:rsidP="008C0BFA">
            <w:pPr>
              <w:widowControl w:val="0"/>
              <w:jc w:val="center"/>
              <w:rPr>
                <w:sz w:val="20"/>
              </w:rPr>
            </w:pPr>
            <w:r w:rsidRPr="008C0BFA">
              <w:rPr>
                <w:sz w:val="20"/>
              </w:rPr>
              <w:t xml:space="preserve">Контактная работа </w:t>
            </w:r>
            <w:proofErr w:type="gramStart"/>
            <w:r w:rsidRPr="008C0BFA">
              <w:rPr>
                <w:sz w:val="20"/>
              </w:rPr>
              <w:t>обучающихся</w:t>
            </w:r>
            <w:proofErr w:type="gramEnd"/>
            <w:r w:rsidRPr="008C0BFA">
              <w:rPr>
                <w:sz w:val="20"/>
              </w:rPr>
              <w:t xml:space="preserve"> с преподавателем</w:t>
            </w:r>
            <w:r w:rsidR="008C0BFA">
              <w:rPr>
                <w:sz w:val="20"/>
              </w:rPr>
              <w:t xml:space="preserve"> </w:t>
            </w:r>
          </w:p>
          <w:p w:rsidR="00D17778" w:rsidRPr="008C0BFA" w:rsidRDefault="00D17778" w:rsidP="008C0BFA">
            <w:pPr>
              <w:widowControl w:val="0"/>
              <w:jc w:val="center"/>
              <w:rPr>
                <w:snapToGrid w:val="0"/>
                <w:sz w:val="20"/>
              </w:rPr>
            </w:pPr>
            <w:r w:rsidRPr="008C0BFA">
              <w:rPr>
                <w:sz w:val="20"/>
              </w:rPr>
              <w:t>по видам учебных занятий</w:t>
            </w:r>
          </w:p>
        </w:tc>
        <w:tc>
          <w:tcPr>
            <w:tcW w:w="426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СР</w:t>
            </w:r>
          </w:p>
        </w:tc>
        <w:tc>
          <w:tcPr>
            <w:tcW w:w="387" w:type="pct"/>
            <w:vMerge w:val="restart"/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КСР</w:t>
            </w:r>
          </w:p>
        </w:tc>
        <w:tc>
          <w:tcPr>
            <w:tcW w:w="626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D17778" w:rsidRPr="00D17778" w:rsidTr="00D17778">
        <w:trPr>
          <w:trHeight w:val="661"/>
          <w:jc w:val="center"/>
        </w:trPr>
        <w:tc>
          <w:tcPr>
            <w:tcW w:w="1172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517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4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17778" w:rsidRPr="008C0BFA" w:rsidRDefault="00D17778" w:rsidP="00D2349F">
            <w:pPr>
              <w:widowControl w:val="0"/>
              <w:jc w:val="center"/>
              <w:rPr>
                <w:snapToGrid w:val="0"/>
                <w:sz w:val="20"/>
              </w:rPr>
            </w:pPr>
            <w:r w:rsidRPr="008C0BFA">
              <w:rPr>
                <w:sz w:val="20"/>
              </w:rPr>
              <w:t>Л</w:t>
            </w:r>
          </w:p>
        </w:tc>
        <w:tc>
          <w:tcPr>
            <w:tcW w:w="490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17778" w:rsidRPr="008C0BFA" w:rsidRDefault="00D17778" w:rsidP="00D17778">
            <w:pPr>
              <w:widowControl w:val="0"/>
              <w:jc w:val="center"/>
              <w:rPr>
                <w:snapToGrid w:val="0"/>
                <w:sz w:val="20"/>
              </w:rPr>
            </w:pPr>
            <w:r w:rsidRPr="008C0BFA">
              <w:rPr>
                <w:sz w:val="20"/>
              </w:rPr>
              <w:t>ЛР</w:t>
            </w:r>
          </w:p>
        </w:tc>
        <w:tc>
          <w:tcPr>
            <w:tcW w:w="50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17778" w:rsidRPr="008C0BFA" w:rsidRDefault="00D17778" w:rsidP="00D17778">
            <w:pPr>
              <w:widowControl w:val="0"/>
              <w:jc w:val="center"/>
              <w:rPr>
                <w:snapToGrid w:val="0"/>
                <w:sz w:val="20"/>
              </w:rPr>
            </w:pPr>
            <w:r w:rsidRPr="008C0BFA">
              <w:rPr>
                <w:sz w:val="20"/>
              </w:rPr>
              <w:t>ПЗ</w:t>
            </w:r>
          </w:p>
        </w:tc>
        <w:tc>
          <w:tcPr>
            <w:tcW w:w="43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17778" w:rsidRPr="008C0BFA" w:rsidRDefault="00D17778" w:rsidP="00D17778">
            <w:pPr>
              <w:widowControl w:val="0"/>
              <w:jc w:val="center"/>
              <w:rPr>
                <w:snapToGrid w:val="0"/>
                <w:sz w:val="20"/>
              </w:rPr>
            </w:pPr>
            <w:r w:rsidRPr="008C0BFA">
              <w:rPr>
                <w:sz w:val="20"/>
              </w:rPr>
              <w:t>КСР</w:t>
            </w:r>
          </w:p>
        </w:tc>
        <w:tc>
          <w:tcPr>
            <w:tcW w:w="426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387" w:type="pct"/>
            <w:vMerge/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626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D17778" w:rsidRPr="00D17778" w:rsidTr="00D17778">
        <w:trPr>
          <w:trHeight w:val="20"/>
          <w:jc w:val="center"/>
        </w:trPr>
        <w:tc>
          <w:tcPr>
            <w:tcW w:w="117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keepNext/>
              <w:rPr>
                <w:sz w:val="20"/>
              </w:rPr>
            </w:pPr>
            <w:r w:rsidRPr="008C0BFA">
              <w:rPr>
                <w:sz w:val="20"/>
              </w:rPr>
              <w:t>Тема 1. Определение, цели, задачи дисципл</w:t>
            </w:r>
            <w:r w:rsidRPr="008C0BFA">
              <w:rPr>
                <w:sz w:val="20"/>
              </w:rPr>
              <w:t>и</w:t>
            </w:r>
            <w:r w:rsidRPr="008C0BFA">
              <w:rPr>
                <w:sz w:val="20"/>
              </w:rPr>
              <w:t>ны, ее актуальность</w:t>
            </w:r>
          </w:p>
        </w:tc>
        <w:tc>
          <w:tcPr>
            <w:tcW w:w="51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4,5</w:t>
            </w:r>
          </w:p>
        </w:tc>
        <w:tc>
          <w:tcPr>
            <w:tcW w:w="44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0,5</w:t>
            </w:r>
          </w:p>
        </w:tc>
        <w:tc>
          <w:tcPr>
            <w:tcW w:w="49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50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3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4</w:t>
            </w:r>
          </w:p>
        </w:tc>
        <w:tc>
          <w:tcPr>
            <w:tcW w:w="387" w:type="pct"/>
          </w:tcPr>
          <w:p w:rsidR="00D17778" w:rsidRPr="008C0BFA" w:rsidRDefault="00D17778" w:rsidP="00D17778">
            <w:pPr>
              <w:jc w:val="center"/>
              <w:rPr>
                <w:sz w:val="20"/>
              </w:rPr>
            </w:pPr>
          </w:p>
        </w:tc>
        <w:tc>
          <w:tcPr>
            <w:tcW w:w="6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jc w:val="center"/>
              <w:rPr>
                <w:sz w:val="20"/>
              </w:rPr>
            </w:pPr>
          </w:p>
        </w:tc>
      </w:tr>
      <w:tr w:rsidR="00D17778" w:rsidRPr="00D17778" w:rsidTr="00D17778">
        <w:trPr>
          <w:trHeight w:val="20"/>
          <w:jc w:val="center"/>
        </w:trPr>
        <w:tc>
          <w:tcPr>
            <w:tcW w:w="117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rPr>
                <w:sz w:val="20"/>
              </w:rPr>
            </w:pPr>
            <w:r w:rsidRPr="008C0BFA">
              <w:rPr>
                <w:sz w:val="20"/>
              </w:rPr>
              <w:t>Тема 2. Мышл</w:t>
            </w:r>
            <w:r w:rsidRPr="008C0BFA">
              <w:rPr>
                <w:sz w:val="20"/>
              </w:rPr>
              <w:t>е</w:t>
            </w:r>
            <w:r w:rsidRPr="008C0BFA">
              <w:rPr>
                <w:sz w:val="20"/>
              </w:rPr>
              <w:t>ние/интеллект и раци</w:t>
            </w:r>
            <w:r w:rsidRPr="008C0BFA">
              <w:rPr>
                <w:sz w:val="20"/>
              </w:rPr>
              <w:t>о</w:t>
            </w:r>
            <w:r w:rsidRPr="008C0BFA">
              <w:rPr>
                <w:sz w:val="20"/>
              </w:rPr>
              <w:t>нальность (сущность и специфика)</w:t>
            </w:r>
          </w:p>
        </w:tc>
        <w:tc>
          <w:tcPr>
            <w:tcW w:w="51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jc w:val="center"/>
              <w:rPr>
                <w:sz w:val="20"/>
              </w:rPr>
            </w:pPr>
            <w:r w:rsidRPr="008C0BFA">
              <w:rPr>
                <w:sz w:val="20"/>
              </w:rPr>
              <w:t>5,5</w:t>
            </w:r>
          </w:p>
        </w:tc>
        <w:tc>
          <w:tcPr>
            <w:tcW w:w="44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0,5</w:t>
            </w:r>
          </w:p>
        </w:tc>
        <w:tc>
          <w:tcPr>
            <w:tcW w:w="49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50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1</w:t>
            </w:r>
          </w:p>
        </w:tc>
        <w:tc>
          <w:tcPr>
            <w:tcW w:w="43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jc w:val="center"/>
              <w:rPr>
                <w:sz w:val="20"/>
              </w:rPr>
            </w:pPr>
            <w:r w:rsidRPr="008C0BFA">
              <w:rPr>
                <w:sz w:val="20"/>
              </w:rPr>
              <w:t>4</w:t>
            </w:r>
          </w:p>
        </w:tc>
        <w:tc>
          <w:tcPr>
            <w:tcW w:w="387" w:type="pct"/>
          </w:tcPr>
          <w:p w:rsidR="00D17778" w:rsidRPr="008C0BFA" w:rsidRDefault="00D17778" w:rsidP="00D17778">
            <w:pPr>
              <w:jc w:val="center"/>
              <w:rPr>
                <w:sz w:val="20"/>
              </w:rPr>
            </w:pPr>
          </w:p>
        </w:tc>
        <w:tc>
          <w:tcPr>
            <w:tcW w:w="6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jc w:val="center"/>
              <w:rPr>
                <w:sz w:val="20"/>
              </w:rPr>
            </w:pPr>
          </w:p>
        </w:tc>
      </w:tr>
      <w:tr w:rsidR="00D17778" w:rsidRPr="00D17778" w:rsidTr="00D17778">
        <w:trPr>
          <w:trHeight w:val="20"/>
          <w:jc w:val="center"/>
        </w:trPr>
        <w:tc>
          <w:tcPr>
            <w:tcW w:w="117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rPr>
                <w:sz w:val="20"/>
              </w:rPr>
            </w:pPr>
            <w:r w:rsidRPr="008C0BFA">
              <w:rPr>
                <w:sz w:val="20"/>
              </w:rPr>
              <w:t>Тема 3. Понятие техн</w:t>
            </w:r>
            <w:r w:rsidRPr="008C0BFA">
              <w:rPr>
                <w:sz w:val="20"/>
              </w:rPr>
              <w:t>о</w:t>
            </w:r>
            <w:r w:rsidRPr="008C0BFA">
              <w:rPr>
                <w:sz w:val="20"/>
              </w:rPr>
              <w:t>логий (</w:t>
            </w:r>
            <w:proofErr w:type="spellStart"/>
            <w:r w:rsidRPr="008C0BFA">
              <w:rPr>
                <w:sz w:val="20"/>
              </w:rPr>
              <w:t>мыслетехник</w:t>
            </w:r>
            <w:proofErr w:type="spellEnd"/>
            <w:r w:rsidRPr="008C0BFA">
              <w:rPr>
                <w:sz w:val="20"/>
              </w:rPr>
              <w:t>): определение, сущность, виды</w:t>
            </w:r>
          </w:p>
        </w:tc>
        <w:tc>
          <w:tcPr>
            <w:tcW w:w="51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jc w:val="center"/>
              <w:rPr>
                <w:sz w:val="20"/>
              </w:rPr>
            </w:pPr>
            <w:r w:rsidRPr="008C0BFA">
              <w:rPr>
                <w:sz w:val="20"/>
              </w:rPr>
              <w:t>5,5</w:t>
            </w:r>
          </w:p>
        </w:tc>
        <w:tc>
          <w:tcPr>
            <w:tcW w:w="44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jc w:val="center"/>
              <w:rPr>
                <w:sz w:val="20"/>
              </w:rPr>
            </w:pPr>
            <w:r w:rsidRPr="008C0BFA">
              <w:rPr>
                <w:sz w:val="20"/>
              </w:rPr>
              <w:t>0,5</w:t>
            </w:r>
          </w:p>
        </w:tc>
        <w:tc>
          <w:tcPr>
            <w:tcW w:w="49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50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1</w:t>
            </w:r>
          </w:p>
        </w:tc>
        <w:tc>
          <w:tcPr>
            <w:tcW w:w="43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jc w:val="center"/>
              <w:rPr>
                <w:sz w:val="20"/>
              </w:rPr>
            </w:pPr>
            <w:r w:rsidRPr="008C0BFA">
              <w:rPr>
                <w:sz w:val="20"/>
              </w:rPr>
              <w:t>4</w:t>
            </w:r>
          </w:p>
        </w:tc>
        <w:tc>
          <w:tcPr>
            <w:tcW w:w="387" w:type="pct"/>
          </w:tcPr>
          <w:p w:rsidR="00D17778" w:rsidRPr="008C0BFA" w:rsidRDefault="00D17778" w:rsidP="00D17778">
            <w:pPr>
              <w:jc w:val="center"/>
              <w:rPr>
                <w:sz w:val="20"/>
              </w:rPr>
            </w:pPr>
          </w:p>
        </w:tc>
        <w:tc>
          <w:tcPr>
            <w:tcW w:w="6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jc w:val="center"/>
              <w:rPr>
                <w:sz w:val="20"/>
              </w:rPr>
            </w:pPr>
          </w:p>
        </w:tc>
      </w:tr>
      <w:tr w:rsidR="00D17778" w:rsidRPr="00D17778" w:rsidTr="00D17778">
        <w:trPr>
          <w:trHeight w:val="20"/>
          <w:jc w:val="center"/>
        </w:trPr>
        <w:tc>
          <w:tcPr>
            <w:tcW w:w="117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rPr>
                <w:sz w:val="20"/>
              </w:rPr>
            </w:pPr>
            <w:r w:rsidRPr="008C0BFA">
              <w:rPr>
                <w:sz w:val="20"/>
              </w:rPr>
              <w:t>Тема 4. Системный подход и системное мышление</w:t>
            </w:r>
          </w:p>
        </w:tc>
        <w:tc>
          <w:tcPr>
            <w:tcW w:w="51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jc w:val="center"/>
              <w:rPr>
                <w:sz w:val="20"/>
              </w:rPr>
            </w:pPr>
            <w:r w:rsidRPr="008C0BFA">
              <w:rPr>
                <w:sz w:val="20"/>
              </w:rPr>
              <w:t>4,5</w:t>
            </w:r>
          </w:p>
        </w:tc>
        <w:tc>
          <w:tcPr>
            <w:tcW w:w="44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jc w:val="center"/>
              <w:rPr>
                <w:sz w:val="20"/>
              </w:rPr>
            </w:pPr>
            <w:r w:rsidRPr="008C0BFA">
              <w:rPr>
                <w:sz w:val="20"/>
              </w:rPr>
              <w:t>0,5</w:t>
            </w:r>
          </w:p>
        </w:tc>
        <w:tc>
          <w:tcPr>
            <w:tcW w:w="49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50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3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jc w:val="center"/>
              <w:rPr>
                <w:sz w:val="20"/>
              </w:rPr>
            </w:pPr>
            <w:r w:rsidRPr="008C0BFA">
              <w:rPr>
                <w:sz w:val="20"/>
              </w:rPr>
              <w:t>4</w:t>
            </w:r>
          </w:p>
        </w:tc>
        <w:tc>
          <w:tcPr>
            <w:tcW w:w="387" w:type="pct"/>
          </w:tcPr>
          <w:p w:rsidR="00D17778" w:rsidRPr="008C0BFA" w:rsidRDefault="00D17778" w:rsidP="00D17778">
            <w:pPr>
              <w:jc w:val="center"/>
              <w:rPr>
                <w:sz w:val="20"/>
              </w:rPr>
            </w:pPr>
          </w:p>
        </w:tc>
        <w:tc>
          <w:tcPr>
            <w:tcW w:w="6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jc w:val="center"/>
              <w:rPr>
                <w:sz w:val="20"/>
              </w:rPr>
            </w:pPr>
          </w:p>
        </w:tc>
      </w:tr>
      <w:tr w:rsidR="00D17778" w:rsidRPr="00D17778" w:rsidTr="00D17778">
        <w:trPr>
          <w:trHeight w:val="20"/>
          <w:jc w:val="center"/>
        </w:trPr>
        <w:tc>
          <w:tcPr>
            <w:tcW w:w="117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rPr>
                <w:sz w:val="20"/>
              </w:rPr>
            </w:pPr>
            <w:r w:rsidRPr="008C0BFA">
              <w:rPr>
                <w:sz w:val="20"/>
              </w:rPr>
              <w:t>Тема 5. Организацио</w:t>
            </w:r>
            <w:r w:rsidRPr="008C0BFA">
              <w:rPr>
                <w:sz w:val="20"/>
              </w:rPr>
              <w:t>н</w:t>
            </w:r>
            <w:r w:rsidRPr="008C0BFA">
              <w:rPr>
                <w:sz w:val="20"/>
              </w:rPr>
              <w:t>но-</w:t>
            </w:r>
            <w:proofErr w:type="spellStart"/>
            <w:r w:rsidRPr="008C0BFA">
              <w:rPr>
                <w:sz w:val="20"/>
              </w:rPr>
              <w:t>деятельностная</w:t>
            </w:r>
            <w:proofErr w:type="spellEnd"/>
            <w:r w:rsidRPr="008C0BFA">
              <w:rPr>
                <w:sz w:val="20"/>
              </w:rPr>
              <w:t xml:space="preserve"> игра как «площадка» для тренинга креативного решения</w:t>
            </w:r>
          </w:p>
        </w:tc>
        <w:tc>
          <w:tcPr>
            <w:tcW w:w="51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6</w:t>
            </w:r>
          </w:p>
        </w:tc>
        <w:tc>
          <w:tcPr>
            <w:tcW w:w="44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1</w:t>
            </w:r>
          </w:p>
        </w:tc>
        <w:tc>
          <w:tcPr>
            <w:tcW w:w="49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50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1</w:t>
            </w:r>
          </w:p>
        </w:tc>
        <w:tc>
          <w:tcPr>
            <w:tcW w:w="43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jc w:val="center"/>
              <w:rPr>
                <w:sz w:val="20"/>
              </w:rPr>
            </w:pPr>
            <w:r w:rsidRPr="008C0BFA">
              <w:rPr>
                <w:sz w:val="20"/>
              </w:rPr>
              <w:t>4</w:t>
            </w:r>
          </w:p>
        </w:tc>
        <w:tc>
          <w:tcPr>
            <w:tcW w:w="387" w:type="pct"/>
          </w:tcPr>
          <w:p w:rsidR="00D17778" w:rsidRPr="008C0BFA" w:rsidRDefault="00D17778" w:rsidP="00D17778">
            <w:pPr>
              <w:jc w:val="center"/>
              <w:rPr>
                <w:sz w:val="20"/>
              </w:rPr>
            </w:pPr>
          </w:p>
        </w:tc>
        <w:tc>
          <w:tcPr>
            <w:tcW w:w="6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jc w:val="center"/>
              <w:rPr>
                <w:sz w:val="20"/>
              </w:rPr>
            </w:pPr>
            <w:r w:rsidRPr="008C0BFA">
              <w:rPr>
                <w:sz w:val="20"/>
              </w:rPr>
              <w:t>УО*, РЗ**</w:t>
            </w:r>
          </w:p>
        </w:tc>
      </w:tr>
      <w:tr w:rsidR="00D17778" w:rsidRPr="00D17778" w:rsidTr="00D17778">
        <w:trPr>
          <w:trHeight w:val="20"/>
          <w:jc w:val="center"/>
        </w:trPr>
        <w:tc>
          <w:tcPr>
            <w:tcW w:w="117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rPr>
                <w:sz w:val="20"/>
              </w:rPr>
            </w:pPr>
            <w:r w:rsidRPr="008C0BFA">
              <w:rPr>
                <w:sz w:val="20"/>
              </w:rPr>
              <w:t>Тема 6. Теория решения изобретательских задач как методология фо</w:t>
            </w:r>
            <w:r w:rsidRPr="008C0BFA">
              <w:rPr>
                <w:sz w:val="20"/>
              </w:rPr>
              <w:t>р</w:t>
            </w:r>
            <w:r w:rsidRPr="008C0BFA">
              <w:rPr>
                <w:sz w:val="20"/>
              </w:rPr>
              <w:t>мирования методологии творческого мышления</w:t>
            </w:r>
          </w:p>
        </w:tc>
        <w:tc>
          <w:tcPr>
            <w:tcW w:w="51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6</w:t>
            </w:r>
          </w:p>
        </w:tc>
        <w:tc>
          <w:tcPr>
            <w:tcW w:w="44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1</w:t>
            </w:r>
          </w:p>
        </w:tc>
        <w:tc>
          <w:tcPr>
            <w:tcW w:w="49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50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1</w:t>
            </w:r>
          </w:p>
        </w:tc>
        <w:tc>
          <w:tcPr>
            <w:tcW w:w="43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jc w:val="center"/>
              <w:rPr>
                <w:sz w:val="20"/>
              </w:rPr>
            </w:pPr>
            <w:r w:rsidRPr="008C0BFA">
              <w:rPr>
                <w:sz w:val="20"/>
              </w:rPr>
              <w:t>4</w:t>
            </w:r>
          </w:p>
        </w:tc>
        <w:tc>
          <w:tcPr>
            <w:tcW w:w="387" w:type="pct"/>
          </w:tcPr>
          <w:p w:rsidR="00D17778" w:rsidRPr="008C0BFA" w:rsidRDefault="00D17778" w:rsidP="00D17778">
            <w:pPr>
              <w:jc w:val="center"/>
              <w:rPr>
                <w:sz w:val="20"/>
              </w:rPr>
            </w:pPr>
          </w:p>
        </w:tc>
        <w:tc>
          <w:tcPr>
            <w:tcW w:w="6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jc w:val="center"/>
              <w:rPr>
                <w:sz w:val="20"/>
              </w:rPr>
            </w:pPr>
            <w:r w:rsidRPr="008C0BFA">
              <w:rPr>
                <w:sz w:val="20"/>
              </w:rPr>
              <w:t>УО*, РЗ**</w:t>
            </w:r>
          </w:p>
        </w:tc>
      </w:tr>
      <w:tr w:rsidR="00D17778" w:rsidRPr="00D17778" w:rsidTr="00D17778">
        <w:trPr>
          <w:trHeight w:val="20"/>
          <w:jc w:val="center"/>
        </w:trPr>
        <w:tc>
          <w:tcPr>
            <w:tcW w:w="117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rPr>
                <w:sz w:val="20"/>
              </w:rPr>
            </w:pPr>
            <w:r w:rsidRPr="008C0BFA">
              <w:rPr>
                <w:snapToGrid w:val="0"/>
                <w:sz w:val="20"/>
                <w:szCs w:val="20"/>
              </w:rPr>
              <w:t>Контроль</w:t>
            </w:r>
          </w:p>
        </w:tc>
        <w:tc>
          <w:tcPr>
            <w:tcW w:w="51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4</w:t>
            </w:r>
          </w:p>
        </w:tc>
        <w:tc>
          <w:tcPr>
            <w:tcW w:w="44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9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50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3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jc w:val="center"/>
              <w:rPr>
                <w:sz w:val="20"/>
              </w:rPr>
            </w:pPr>
          </w:p>
        </w:tc>
        <w:tc>
          <w:tcPr>
            <w:tcW w:w="387" w:type="pct"/>
          </w:tcPr>
          <w:p w:rsidR="00D17778" w:rsidRPr="008C0BFA" w:rsidRDefault="00D17778" w:rsidP="00D17778">
            <w:pPr>
              <w:jc w:val="center"/>
              <w:rPr>
                <w:sz w:val="20"/>
              </w:rPr>
            </w:pPr>
            <w:r w:rsidRPr="008C0BFA">
              <w:rPr>
                <w:sz w:val="20"/>
              </w:rPr>
              <w:t>4</w:t>
            </w:r>
          </w:p>
        </w:tc>
        <w:tc>
          <w:tcPr>
            <w:tcW w:w="6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jc w:val="center"/>
              <w:rPr>
                <w:sz w:val="20"/>
              </w:rPr>
            </w:pPr>
          </w:p>
        </w:tc>
      </w:tr>
      <w:tr w:rsidR="00D17778" w:rsidRPr="00D17778" w:rsidTr="00D17778">
        <w:trPr>
          <w:trHeight w:val="340"/>
          <w:jc w:val="center"/>
        </w:trPr>
        <w:tc>
          <w:tcPr>
            <w:tcW w:w="117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Промежуточная атт</w:t>
            </w:r>
            <w:r w:rsidRPr="008C0BFA">
              <w:rPr>
                <w:sz w:val="20"/>
                <w:szCs w:val="24"/>
              </w:rPr>
              <w:t>е</w:t>
            </w:r>
            <w:r w:rsidRPr="008C0BFA">
              <w:rPr>
                <w:sz w:val="20"/>
                <w:szCs w:val="24"/>
              </w:rPr>
              <w:t>стация</w:t>
            </w:r>
          </w:p>
        </w:tc>
        <w:tc>
          <w:tcPr>
            <w:tcW w:w="51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4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9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50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3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387" w:type="pct"/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6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зачет</w:t>
            </w:r>
          </w:p>
        </w:tc>
      </w:tr>
      <w:tr w:rsidR="00D17778" w:rsidRPr="00D17778" w:rsidTr="00D17778">
        <w:trPr>
          <w:trHeight w:val="20"/>
          <w:jc w:val="center"/>
        </w:trPr>
        <w:tc>
          <w:tcPr>
            <w:tcW w:w="117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 xml:space="preserve">Всего </w:t>
            </w:r>
          </w:p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(</w:t>
            </w:r>
            <w:proofErr w:type="spellStart"/>
            <w:r w:rsidRPr="008C0BFA">
              <w:rPr>
                <w:sz w:val="20"/>
                <w:szCs w:val="24"/>
              </w:rPr>
              <w:t>ак</w:t>
            </w:r>
            <w:proofErr w:type="spellEnd"/>
            <w:r w:rsidRPr="008C0BFA">
              <w:rPr>
                <w:sz w:val="20"/>
                <w:szCs w:val="24"/>
              </w:rPr>
              <w:t>. ч. / астр</w:t>
            </w:r>
            <w:proofErr w:type="gramStart"/>
            <w:r w:rsidRPr="008C0BFA">
              <w:rPr>
                <w:sz w:val="20"/>
                <w:szCs w:val="24"/>
              </w:rPr>
              <w:t>.</w:t>
            </w:r>
            <w:proofErr w:type="gramEnd"/>
            <w:r w:rsidRPr="008C0BFA">
              <w:rPr>
                <w:sz w:val="20"/>
                <w:szCs w:val="24"/>
              </w:rPr>
              <w:t xml:space="preserve"> </w:t>
            </w:r>
            <w:proofErr w:type="gramStart"/>
            <w:r w:rsidRPr="008C0BFA">
              <w:rPr>
                <w:sz w:val="20"/>
                <w:szCs w:val="24"/>
              </w:rPr>
              <w:t>ч</w:t>
            </w:r>
            <w:proofErr w:type="gramEnd"/>
            <w:r w:rsidRPr="008C0BFA">
              <w:rPr>
                <w:sz w:val="20"/>
                <w:szCs w:val="24"/>
              </w:rPr>
              <w:t>.)</w:t>
            </w:r>
          </w:p>
        </w:tc>
        <w:tc>
          <w:tcPr>
            <w:tcW w:w="517" w:type="pct"/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36/27</w:t>
            </w:r>
          </w:p>
        </w:tc>
        <w:tc>
          <w:tcPr>
            <w:tcW w:w="44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4/3</w:t>
            </w:r>
          </w:p>
        </w:tc>
        <w:tc>
          <w:tcPr>
            <w:tcW w:w="490" w:type="pct"/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0/0</w:t>
            </w:r>
          </w:p>
        </w:tc>
        <w:tc>
          <w:tcPr>
            <w:tcW w:w="50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4/3</w:t>
            </w:r>
          </w:p>
        </w:tc>
        <w:tc>
          <w:tcPr>
            <w:tcW w:w="438" w:type="pct"/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26" w:type="pct"/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  <w:szCs w:val="24"/>
              </w:rPr>
              <w:t>24/18</w:t>
            </w:r>
          </w:p>
        </w:tc>
        <w:tc>
          <w:tcPr>
            <w:tcW w:w="387" w:type="pct"/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8C0BFA">
              <w:rPr>
                <w:sz w:val="20"/>
              </w:rPr>
              <w:t>4/3</w:t>
            </w:r>
          </w:p>
        </w:tc>
        <w:tc>
          <w:tcPr>
            <w:tcW w:w="62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17778" w:rsidRPr="008C0BFA" w:rsidRDefault="00D17778" w:rsidP="00D17778">
            <w:pPr>
              <w:pStyle w:val="14"/>
              <w:spacing w:before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C80E37" w:rsidRPr="00D17778" w:rsidRDefault="00C80E37" w:rsidP="00B622EE">
      <w:pPr>
        <w:ind w:firstLine="709"/>
      </w:pPr>
      <w:r w:rsidRPr="00D17778">
        <w:t xml:space="preserve">*УО – устный опрос </w:t>
      </w:r>
    </w:p>
    <w:p w:rsidR="00C80E37" w:rsidRPr="00D17778" w:rsidRDefault="00C80E37" w:rsidP="00B622EE">
      <w:pPr>
        <w:ind w:firstLine="709"/>
      </w:pPr>
      <w:r w:rsidRPr="00D17778">
        <w:t>**РЗ – решение задач</w:t>
      </w:r>
    </w:p>
    <w:p w:rsidR="00E648BE" w:rsidRPr="00D17778" w:rsidRDefault="00E648BE" w:rsidP="00B622EE">
      <w:pPr>
        <w:ind w:firstLine="709"/>
        <w:jc w:val="center"/>
        <w:rPr>
          <w:b/>
          <w:bCs/>
        </w:rPr>
      </w:pPr>
    </w:p>
    <w:p w:rsidR="00CE796F" w:rsidRPr="00D17778" w:rsidRDefault="00CE796F" w:rsidP="00B622EE">
      <w:pPr>
        <w:ind w:firstLine="709"/>
        <w:jc w:val="center"/>
        <w:rPr>
          <w:i/>
        </w:rPr>
      </w:pPr>
      <w:r w:rsidRPr="00D17778">
        <w:rPr>
          <w:b/>
          <w:i/>
        </w:rPr>
        <w:t xml:space="preserve">3.2. Содержание дисциплины </w:t>
      </w:r>
    </w:p>
    <w:p w:rsidR="009634C0" w:rsidRPr="00D17778" w:rsidRDefault="009634C0" w:rsidP="00B622EE">
      <w:pPr>
        <w:ind w:firstLine="709"/>
        <w:jc w:val="center"/>
        <w:rPr>
          <w:b/>
          <w:bCs/>
        </w:rPr>
      </w:pPr>
      <w:bookmarkStart w:id="8" w:name="_Toc403734698"/>
      <w:bookmarkStart w:id="9" w:name="_Toc435134875"/>
      <w:bookmarkStart w:id="10" w:name="_Toc437178079"/>
      <w:r w:rsidRPr="00D17778">
        <w:rPr>
          <w:b/>
          <w:bCs/>
        </w:rPr>
        <w:t xml:space="preserve">Тема 1. </w:t>
      </w:r>
      <w:r w:rsidR="00F60F02" w:rsidRPr="00D17778">
        <w:rPr>
          <w:b/>
          <w:bCs/>
        </w:rPr>
        <w:t>Определение, цели, задачи дисциплины, ее актуальность</w:t>
      </w:r>
    </w:p>
    <w:p w:rsidR="009634C0" w:rsidRPr="00D17778" w:rsidRDefault="009634C0" w:rsidP="00B622EE">
      <w:pPr>
        <w:ind w:firstLine="709"/>
        <w:jc w:val="both"/>
      </w:pPr>
      <w:r w:rsidRPr="00D2349F">
        <w:lastRenderedPageBreak/>
        <w:t>Определение и задачи дисциплины.</w:t>
      </w:r>
      <w:r w:rsidRPr="00D17778">
        <w:t xml:space="preserve"> Предмет и объект. Мышление и культура. Мышление и решение задач. Образное и символическое и интуитивное мышление, </w:t>
      </w:r>
      <w:proofErr w:type="spellStart"/>
      <w:r w:rsidRPr="00D17778">
        <w:t>и</w:t>
      </w:r>
      <w:r w:rsidRPr="00D17778">
        <w:t>н</w:t>
      </w:r>
      <w:r w:rsidRPr="00D17778">
        <w:t>сайт</w:t>
      </w:r>
      <w:proofErr w:type="spellEnd"/>
      <w:r w:rsidRPr="00D17778">
        <w:t>. Парадоксы и загадки мышления. Методы решения комплексных проблем, критерии эффективности. Необходимость в навыках креативного мышления. Эвристика и эврист</w:t>
      </w:r>
      <w:r w:rsidRPr="00D17778">
        <w:t>и</w:t>
      </w:r>
      <w:r w:rsidRPr="00D17778">
        <w:t xml:space="preserve">ческие приемы. Думание и знание. Думание – это то, что вы </w:t>
      </w:r>
      <w:r w:rsidRPr="00D17778">
        <w:rPr>
          <w:b/>
          <w:bCs/>
        </w:rPr>
        <w:t xml:space="preserve">делаете </w:t>
      </w:r>
      <w:proofErr w:type="gramStart"/>
      <w:r w:rsidRPr="00D17778">
        <w:rPr>
          <w:b/>
          <w:bCs/>
        </w:rPr>
        <w:t>с</w:t>
      </w:r>
      <w:proofErr w:type="gramEnd"/>
      <w:r w:rsidRPr="00D17778">
        <w:rPr>
          <w:b/>
          <w:bCs/>
        </w:rPr>
        <w:t xml:space="preserve"> и над знанием</w:t>
      </w:r>
      <w:r w:rsidRPr="00D17778">
        <w:t xml:space="preserve">. </w:t>
      </w:r>
    </w:p>
    <w:p w:rsidR="009634C0" w:rsidRPr="00D17778" w:rsidRDefault="009634C0" w:rsidP="00B622EE">
      <w:pPr>
        <w:ind w:firstLine="709"/>
        <w:jc w:val="both"/>
      </w:pPr>
      <w:r w:rsidRPr="00D17778">
        <w:t>Развитие интеллекта и развитие творческих способностей. Мышление и знание. Три основные формы: знание</w:t>
      </w:r>
      <w:r w:rsidR="00D17778" w:rsidRPr="00D17778">
        <w:t xml:space="preserve"> </w:t>
      </w:r>
      <w:r w:rsidRPr="00D17778">
        <w:t>(узнавание), понимание и умение. Если в детстве превал</w:t>
      </w:r>
      <w:r w:rsidRPr="00D17778">
        <w:t>и</w:t>
      </w:r>
      <w:r w:rsidRPr="00D17778">
        <w:t>рует узнавание, знакомство с природным, социальным, вербальным (словесным) мирами, то понимание требует уже специального обучения, которое профессионально начинается со старших классов. Продолжается в вузе и далее в специальных формах, прежде всего – научной деятельности. Сложность умения как разновидности интеллектуальной деятел</w:t>
      </w:r>
      <w:r w:rsidRPr="00D17778">
        <w:t>ь</w:t>
      </w:r>
      <w:r w:rsidRPr="00D17778">
        <w:t>ности.  Уметь самому делать выводы – значит, превратить внешнее, чужое знание, пон</w:t>
      </w:r>
      <w:r w:rsidRPr="00D17778">
        <w:t>и</w:t>
      </w:r>
      <w:r w:rsidRPr="00D17778">
        <w:t xml:space="preserve">мание и умение в свое собственное, в часть </w:t>
      </w:r>
      <w:proofErr w:type="gramStart"/>
      <w:r w:rsidRPr="00D17778">
        <w:t>собственного</w:t>
      </w:r>
      <w:proofErr w:type="gramEnd"/>
      <w:r w:rsidRPr="00D17778">
        <w:t xml:space="preserve"> Я.</w:t>
      </w:r>
    </w:p>
    <w:p w:rsidR="009634C0" w:rsidRPr="00D17778" w:rsidRDefault="009634C0" w:rsidP="00B622EE">
      <w:pPr>
        <w:ind w:firstLine="709"/>
        <w:jc w:val="both"/>
      </w:pPr>
      <w:r w:rsidRPr="00D17778">
        <w:t>Когда о человеке можно сказать, что он – личность? Когда он обладает высокора</w:t>
      </w:r>
      <w:r w:rsidRPr="00D17778">
        <w:t>з</w:t>
      </w:r>
      <w:r w:rsidRPr="00D17778">
        <w:t>витым интеллектом, способным к творчеству. Нельзя создать новое ни в одной сфере жизни цивилизации, не обладая творческими способностями.  Доказательства того, что мышление можно улучшить Размышления о мышлении. Мышление как биологический процесс. Мышление как серия образов и внутренняя речь. Мышление как процесс перер</w:t>
      </w:r>
      <w:r w:rsidRPr="00D17778">
        <w:t>а</w:t>
      </w:r>
      <w:r w:rsidRPr="00D17778">
        <w:t>ботки информации. Интеллект и навыки мышления. Развитие интеллекта. Творчество как процесс упорядочивания, порядок. Творчество есть акт упорядочения. Можно усоверше</w:t>
      </w:r>
      <w:r w:rsidRPr="00D17778">
        <w:t>н</w:t>
      </w:r>
      <w:r w:rsidRPr="00D17778">
        <w:t>ствовать себя не только физически – тренируя мышцы. Можно – и нужно – научиться в</w:t>
      </w:r>
      <w:r w:rsidRPr="00D17778">
        <w:t>ы</w:t>
      </w:r>
      <w:r w:rsidRPr="00D17778">
        <w:t>рабатывать новые идеи, находить нестандартные и эффективные решения, предлагать неожиданные способы действий. «Чтобы научиться играть на арфе, нужно играть на а</w:t>
      </w:r>
      <w:r w:rsidRPr="00D17778">
        <w:t>р</w:t>
      </w:r>
      <w:r w:rsidRPr="00D17778">
        <w:t>фе» (Аристотель). Чтобы развить интеллект, нужно как минимум – его задействовать.</w:t>
      </w:r>
    </w:p>
    <w:p w:rsidR="009634C0" w:rsidRPr="00D17778" w:rsidRDefault="009634C0" w:rsidP="00B622EE">
      <w:pPr>
        <w:ind w:firstLine="709"/>
        <w:jc w:val="both"/>
      </w:pPr>
      <w:r w:rsidRPr="00D17778">
        <w:t>Интеллектуальный потенциал страны – не просто сумма интеллектов всех людей. Общаясь, люди обмениваются сведениями, планами, идеями. Так наращивается творч</w:t>
      </w:r>
      <w:r w:rsidRPr="00D17778">
        <w:t>е</w:t>
      </w:r>
      <w:r w:rsidRPr="00D17778">
        <w:t>ский потенциал всего общества.</w:t>
      </w:r>
    </w:p>
    <w:p w:rsidR="009634C0" w:rsidRPr="00D17778" w:rsidRDefault="009634C0" w:rsidP="00B622EE">
      <w:pPr>
        <w:ind w:firstLine="709"/>
        <w:jc w:val="both"/>
      </w:pPr>
      <w:r w:rsidRPr="00D17778">
        <w:t>Основной вклад в интеллектуальный багаж личности, как известно, вносит система образования. Современная школа – в частности, в нашей стране – далеко не всегда сп</w:t>
      </w:r>
      <w:r w:rsidRPr="00D17778">
        <w:t>о</w:t>
      </w:r>
      <w:r w:rsidRPr="00D17778">
        <w:t>собна научить мыслить нестандартно, не по заданным схемам и алгоритмам, заложить о</w:t>
      </w:r>
      <w:r w:rsidRPr="00D17778">
        <w:t>с</w:t>
      </w:r>
      <w:r w:rsidRPr="00D17778">
        <w:t>новы творческого мышления. Установка на креативное мышление и настрой/готовность к нему.</w:t>
      </w:r>
    </w:p>
    <w:p w:rsidR="009634C0" w:rsidRPr="00D17778" w:rsidRDefault="009634C0" w:rsidP="00B622EE">
      <w:pPr>
        <w:ind w:firstLine="709"/>
        <w:jc w:val="both"/>
      </w:pPr>
      <w:r w:rsidRPr="00D17778">
        <w:t>Каковы основные черты знания, важные с точки зрения его носителя:</w:t>
      </w:r>
    </w:p>
    <w:p w:rsidR="009634C0" w:rsidRPr="00D17778" w:rsidRDefault="009634C0" w:rsidP="00B622EE">
      <w:pPr>
        <w:ind w:firstLine="709"/>
        <w:jc w:val="both"/>
      </w:pPr>
      <w:r w:rsidRPr="00D17778">
        <w:t>-</w:t>
      </w:r>
      <w:r w:rsidRPr="00D17778">
        <w:rPr>
          <w:b/>
          <w:bCs/>
        </w:rPr>
        <w:t>Знание непредсказуемо</w:t>
      </w:r>
      <w:r w:rsidRPr="00D17778">
        <w:t>. Наряду с предполагаемыми открытиями, делались и д</w:t>
      </w:r>
      <w:r w:rsidRPr="00D17778">
        <w:t>е</w:t>
      </w:r>
      <w:r w:rsidRPr="00D17778">
        <w:t>лаются открытия, не предвиденные никем.</w:t>
      </w:r>
    </w:p>
    <w:p w:rsidR="009634C0" w:rsidRPr="00D17778" w:rsidRDefault="009634C0" w:rsidP="00B622EE">
      <w:pPr>
        <w:ind w:firstLine="709"/>
        <w:jc w:val="both"/>
      </w:pPr>
      <w:r w:rsidRPr="00D17778">
        <w:t xml:space="preserve">- </w:t>
      </w:r>
      <w:r w:rsidRPr="00D17778">
        <w:rPr>
          <w:b/>
          <w:bCs/>
        </w:rPr>
        <w:t>Знание неограниченно</w:t>
      </w:r>
      <w:r w:rsidRPr="00D17778">
        <w:t>. Знание относится к ресурсам постоянно возобновля</w:t>
      </w:r>
      <w:r w:rsidRPr="00D17778">
        <w:t>е</w:t>
      </w:r>
      <w:r w:rsidRPr="00D17778">
        <w:t>мым, а главное неисчерпаемым.</w:t>
      </w:r>
    </w:p>
    <w:p w:rsidR="009634C0" w:rsidRPr="00D17778" w:rsidRDefault="009634C0" w:rsidP="00B622EE">
      <w:pPr>
        <w:ind w:firstLine="709"/>
        <w:jc w:val="both"/>
      </w:pPr>
      <w:r w:rsidRPr="00D17778">
        <w:t xml:space="preserve">- </w:t>
      </w:r>
      <w:r w:rsidRPr="00D17778">
        <w:rPr>
          <w:b/>
          <w:bCs/>
        </w:rPr>
        <w:t>Знание неуничтожимо</w:t>
      </w:r>
      <w:r w:rsidRPr="00D17778">
        <w:t>. Его можно передать и не только от одного человека, но и от поколения к поколению.</w:t>
      </w:r>
    </w:p>
    <w:p w:rsidR="009634C0" w:rsidRPr="00D17778" w:rsidRDefault="009634C0" w:rsidP="00B622EE">
      <w:pPr>
        <w:ind w:firstLine="709"/>
        <w:jc w:val="both"/>
      </w:pPr>
      <w:r w:rsidRPr="00D17778">
        <w:t xml:space="preserve">- </w:t>
      </w:r>
      <w:r w:rsidRPr="00D17778">
        <w:rPr>
          <w:b/>
          <w:bCs/>
        </w:rPr>
        <w:t>Знание распространяется</w:t>
      </w:r>
      <w:r w:rsidRPr="00D17778">
        <w:t xml:space="preserve">. Им можно делиться </w:t>
      </w:r>
      <w:proofErr w:type="gramStart"/>
      <w:r w:rsidRPr="00D17778">
        <w:t>с</w:t>
      </w:r>
      <w:proofErr w:type="gramEnd"/>
      <w:r w:rsidRPr="00D17778">
        <w:t xml:space="preserve"> другим и получит его от друг</w:t>
      </w:r>
      <w:r w:rsidRPr="00D17778">
        <w:t>о</w:t>
      </w:r>
      <w:r w:rsidRPr="00D17778">
        <w:t>го.</w:t>
      </w:r>
    </w:p>
    <w:p w:rsidR="009634C0" w:rsidRPr="00D17778" w:rsidRDefault="009634C0" w:rsidP="00B622EE">
      <w:pPr>
        <w:ind w:firstLine="709"/>
        <w:jc w:val="both"/>
      </w:pPr>
      <w:r w:rsidRPr="00D17778">
        <w:t xml:space="preserve">- </w:t>
      </w:r>
      <w:r w:rsidRPr="00D17778">
        <w:rPr>
          <w:b/>
          <w:bCs/>
        </w:rPr>
        <w:t>Знание окупается</w:t>
      </w:r>
      <w:r w:rsidRPr="00D17778">
        <w:t>. Его получение оплачивается однажды, а использование непрерывно.</w:t>
      </w:r>
    </w:p>
    <w:p w:rsidR="009634C0" w:rsidRPr="00D17778" w:rsidRDefault="009634C0" w:rsidP="00B622EE">
      <w:pPr>
        <w:ind w:firstLine="709"/>
        <w:jc w:val="both"/>
      </w:pPr>
      <w:r w:rsidRPr="00D17778">
        <w:t>-</w:t>
      </w:r>
      <w:r w:rsidRPr="00D17778">
        <w:rPr>
          <w:b/>
          <w:bCs/>
        </w:rPr>
        <w:t>Знание общедоступно</w:t>
      </w:r>
      <w:r w:rsidRPr="00D17778">
        <w:t>. Всякий находящийся в здравом рассудке способен при надлежащих усилиях усвоить любые достижения человеческого разума.</w:t>
      </w:r>
    </w:p>
    <w:p w:rsidR="009634C0" w:rsidRPr="00D17778" w:rsidRDefault="009634C0" w:rsidP="00B622EE">
      <w:pPr>
        <w:ind w:firstLine="709"/>
        <w:jc w:val="both"/>
      </w:pPr>
      <w:r w:rsidRPr="00D17778">
        <w:t>-</w:t>
      </w:r>
      <w:r w:rsidRPr="00D17778">
        <w:rPr>
          <w:b/>
          <w:bCs/>
        </w:rPr>
        <w:t>Знание проверяемо</w:t>
      </w:r>
      <w:r w:rsidRPr="00D17778">
        <w:t xml:space="preserve">. </w:t>
      </w:r>
      <w:proofErr w:type="gramStart"/>
      <w:r w:rsidRPr="00D17778">
        <w:t>Установленное</w:t>
      </w:r>
      <w:proofErr w:type="gramEnd"/>
      <w:r w:rsidRPr="00D17778">
        <w:t xml:space="preserve"> одним исследователем может быть повтор</w:t>
      </w:r>
      <w:r w:rsidRPr="00D17778">
        <w:t>е</w:t>
      </w:r>
      <w:r w:rsidRPr="00D17778">
        <w:t>но другим.</w:t>
      </w:r>
    </w:p>
    <w:p w:rsidR="009634C0" w:rsidRPr="00D17778" w:rsidRDefault="009634C0" w:rsidP="00B622EE">
      <w:pPr>
        <w:ind w:firstLine="709"/>
        <w:jc w:val="both"/>
      </w:pPr>
      <w:r w:rsidRPr="00D17778">
        <w:t xml:space="preserve">- </w:t>
      </w:r>
      <w:r w:rsidRPr="00D17778">
        <w:rPr>
          <w:b/>
        </w:rPr>
        <w:t>Знание неделимо.</w:t>
      </w:r>
      <w:r w:rsidRPr="00D17778">
        <w:t xml:space="preserve"> Арийская физика и пролетарская биология не принесли своим творцам ничего, кроме позора.</w:t>
      </w:r>
    </w:p>
    <w:p w:rsidR="009634C0" w:rsidRPr="00D17778" w:rsidRDefault="009634C0" w:rsidP="00B622EE">
      <w:pPr>
        <w:ind w:firstLine="709"/>
        <w:jc w:val="both"/>
      </w:pPr>
      <w:r w:rsidRPr="00D17778">
        <w:t>Настоящая дисциплина предназначена тем, кто хочет обнаружить в себе умение нестандартно рассуждать, находить неожиданные решения проблем, ощутить и почу</w:t>
      </w:r>
      <w:r w:rsidRPr="00D17778">
        <w:t>в</w:t>
      </w:r>
      <w:r w:rsidRPr="00D17778">
        <w:lastRenderedPageBreak/>
        <w:t>ствовать радость от своей способности к творческому мышлению. Мы есть  то, как и что мы думаем.</w:t>
      </w:r>
    </w:p>
    <w:p w:rsidR="009634C0" w:rsidRPr="00D17778" w:rsidRDefault="00C83869" w:rsidP="00B622EE">
      <w:pPr>
        <w:ind w:firstLine="709"/>
        <w:jc w:val="both"/>
        <w:rPr>
          <w:bCs/>
        </w:rPr>
      </w:pPr>
      <w:proofErr w:type="gramStart"/>
      <w:r w:rsidRPr="00D17778">
        <w:rPr>
          <w:b/>
          <w:bCs/>
        </w:rPr>
        <w:t>Основные понятия и термины:</w:t>
      </w:r>
      <w:r w:rsidRPr="00D17778">
        <w:t xml:space="preserve"> </w:t>
      </w:r>
      <w:r w:rsidR="009634C0" w:rsidRPr="00D17778">
        <w:rPr>
          <w:bCs/>
        </w:rPr>
        <w:t xml:space="preserve">мышление, образ, символ, интуиция, </w:t>
      </w:r>
      <w:proofErr w:type="spellStart"/>
      <w:r w:rsidR="009634C0" w:rsidRPr="00D17778">
        <w:rPr>
          <w:bCs/>
        </w:rPr>
        <w:t>инсайт</w:t>
      </w:r>
      <w:proofErr w:type="spellEnd"/>
      <w:r w:rsidR="009634C0" w:rsidRPr="00D17778">
        <w:rPr>
          <w:bCs/>
        </w:rPr>
        <w:t>, а</w:t>
      </w:r>
      <w:r w:rsidR="009634C0" w:rsidRPr="00D17778">
        <w:rPr>
          <w:bCs/>
        </w:rPr>
        <w:t>л</w:t>
      </w:r>
      <w:r w:rsidR="009634C0" w:rsidRPr="00D17778">
        <w:rPr>
          <w:bCs/>
        </w:rPr>
        <w:t>горитмиче</w:t>
      </w:r>
      <w:r w:rsidRPr="00D17778">
        <w:rPr>
          <w:bCs/>
        </w:rPr>
        <w:t>с</w:t>
      </w:r>
      <w:r w:rsidR="009634C0" w:rsidRPr="00D17778">
        <w:rPr>
          <w:bCs/>
        </w:rPr>
        <w:t xml:space="preserve">кая неразрешимость, эвристика, </w:t>
      </w:r>
      <w:r w:rsidR="00D17778" w:rsidRPr="00D17778">
        <w:rPr>
          <w:bCs/>
        </w:rPr>
        <w:t>э</w:t>
      </w:r>
      <w:r w:rsidR="009634C0" w:rsidRPr="00D17778">
        <w:rPr>
          <w:bCs/>
        </w:rPr>
        <w:t>вристические приемы, стиль мышления, творчество, культура мысли.</w:t>
      </w:r>
      <w:proofErr w:type="gramEnd"/>
    </w:p>
    <w:p w:rsidR="00C83869" w:rsidRPr="00D17778" w:rsidRDefault="00C83869" w:rsidP="00B622EE">
      <w:pPr>
        <w:ind w:firstLine="709"/>
        <w:jc w:val="center"/>
        <w:rPr>
          <w:b/>
          <w:bCs/>
        </w:rPr>
      </w:pPr>
    </w:p>
    <w:p w:rsidR="009634C0" w:rsidRPr="00D17778" w:rsidRDefault="009634C0" w:rsidP="00B622EE">
      <w:pPr>
        <w:ind w:firstLine="709"/>
        <w:jc w:val="center"/>
        <w:rPr>
          <w:b/>
          <w:bCs/>
        </w:rPr>
      </w:pPr>
      <w:r w:rsidRPr="00D17778">
        <w:rPr>
          <w:b/>
          <w:bCs/>
        </w:rPr>
        <w:t>Тема 2. Мышление/интеллект и рациональн</w:t>
      </w:r>
      <w:r w:rsidR="00F60F02" w:rsidRPr="00D17778">
        <w:rPr>
          <w:b/>
          <w:bCs/>
        </w:rPr>
        <w:t>ость (</w:t>
      </w:r>
      <w:r w:rsidRPr="00D17778">
        <w:rPr>
          <w:b/>
          <w:bCs/>
        </w:rPr>
        <w:t>сущность и специфика)</w:t>
      </w:r>
    </w:p>
    <w:p w:rsidR="009634C0" w:rsidRPr="00D17778" w:rsidRDefault="009634C0" w:rsidP="00B622EE">
      <w:pPr>
        <w:ind w:firstLine="709"/>
        <w:jc w:val="both"/>
      </w:pPr>
      <w:r w:rsidRPr="00D17778">
        <w:rPr>
          <w:b/>
          <w:bCs/>
        </w:rPr>
        <w:t>Основное содержание темы.</w:t>
      </w:r>
      <w:r w:rsidRPr="00D17778">
        <w:t xml:space="preserve"> Необходимость в навыках креативного мышления. Хотя способность креативно мыслить была важна во все времена, тем, кто </w:t>
      </w:r>
      <w:proofErr w:type="gramStart"/>
      <w:r w:rsidRPr="00D17778">
        <w:t>будет жить уже живет и</w:t>
      </w:r>
      <w:proofErr w:type="gramEnd"/>
      <w:r w:rsidRPr="00D17778">
        <w:t xml:space="preserve"> будет жить в 21 веке, без нее не обойтись. Исследования</w:t>
      </w:r>
      <w:r w:rsidR="00D2349F">
        <w:t>,</w:t>
      </w:r>
      <w:r w:rsidRPr="00D17778">
        <w:t xml:space="preserve"> проводившиеся во мн</w:t>
      </w:r>
      <w:r w:rsidRPr="00D17778">
        <w:t>о</w:t>
      </w:r>
      <w:r w:rsidRPr="00D17778">
        <w:t>гих странах, раз за разом рисуют одну и ту же печальную картину пренебрежительного отношения к креативному мышлению. На основании многих данных можно сделать в</w:t>
      </w:r>
      <w:r w:rsidRPr="00D17778">
        <w:t>ы</w:t>
      </w:r>
      <w:r w:rsidRPr="00D17778">
        <w:t>вод, что многие взрослые не обладают навыками продуктивного мышления и усвоения информации.  Интеллект в широком и узком смысле слова.  Одно из открытий совреме</w:t>
      </w:r>
      <w:r w:rsidRPr="00D17778">
        <w:t>н</w:t>
      </w:r>
      <w:r w:rsidRPr="00D17778">
        <w:t>ной науки о принятии решений заключается в том, что если в своих предпочтениях люди следуют определенным паттернам (так называемым аксиомам выбор), тогда они увелич</w:t>
      </w:r>
      <w:r w:rsidRPr="00D17778">
        <w:t>и</w:t>
      </w:r>
      <w:r w:rsidRPr="00D17778">
        <w:t>вают полезность своего поведения, то есть стремятся получить желаемое. Рационально и интеллект – вещи разные. Оценка «глупый», «дурак», которыми мы привыкли пользоват</w:t>
      </w:r>
      <w:r w:rsidRPr="00D17778">
        <w:t>ь</w:t>
      </w:r>
      <w:r w:rsidRPr="00D17778">
        <w:t>ся и злоупотреблять имеют отношению не к интеллекту (уму, мышлению), а к способн</w:t>
      </w:r>
      <w:r w:rsidRPr="00D17778">
        <w:t>о</w:t>
      </w:r>
      <w:r w:rsidRPr="00D17778">
        <w:t xml:space="preserve">сти принимать обдуманные (точнее, необдуманные) решения.  </w:t>
      </w:r>
      <w:proofErr w:type="gramStart"/>
      <w:r w:rsidRPr="00D17778">
        <w:t>Умные люди могут (к с</w:t>
      </w:r>
      <w:r w:rsidRPr="00D17778">
        <w:t>о</w:t>
      </w:r>
      <w:r w:rsidRPr="00D17778">
        <w:t>жалению) совершать глупые поступки, а (неумные к счастью) быть очень рациональными, т.е. эффективными.</w:t>
      </w:r>
      <w:proofErr w:type="gramEnd"/>
      <w:r w:rsidRPr="00D17778">
        <w:t xml:space="preserve"> Рабочее определение креативного мышления. Креативное мышление - это использование когнитивных техник и стратегий, которые увеличивают вероятность получения желаемого результата. Креативное мышление - мышление </w:t>
      </w:r>
      <w:r w:rsidRPr="00D17778">
        <w:rPr>
          <w:i/>
          <w:iCs/>
        </w:rPr>
        <w:t xml:space="preserve">направленное. </w:t>
      </w:r>
      <w:r w:rsidRPr="00D17778">
        <w:t>Оно нацелено на получение желаемого результата. Можно ли изменить мышление? И сущ</w:t>
      </w:r>
      <w:r w:rsidRPr="00D17778">
        <w:t>е</w:t>
      </w:r>
      <w:r w:rsidRPr="00D17778">
        <w:t>ствуют ли доказательства того, что мышление можно улучшить? Имеется множество э</w:t>
      </w:r>
      <w:r w:rsidRPr="00D17778">
        <w:t>м</w:t>
      </w:r>
      <w:r w:rsidRPr="00D17778">
        <w:t>пирических подтверждений того, что когнитивные навыки можно привить с помощью специального обучения и что они могут быть применимы в самых различных ситуациях. Сегодня существуют десятки экзотических способов ускоренного развития мышления, но нет ни одного доказательства, что хотя бы один из этих способов дал обещанный резул</w:t>
      </w:r>
      <w:r w:rsidRPr="00D17778">
        <w:t>ь</w:t>
      </w:r>
      <w:r w:rsidRPr="00D17778">
        <w:t>тат. Размышление о мышлении. Преобладающие модальности мышления. Эмоционал</w:t>
      </w:r>
      <w:r w:rsidRPr="00D17778">
        <w:t>ь</w:t>
      </w:r>
      <w:r w:rsidRPr="00D17778">
        <w:t>ность, творческое воображение, ценностные установки есть составные части креативного мышления. Сущность интеллекта. Установка на креативное мышление и готовность к нему. Выработка установки на креативное/продуктивное мышление не менее важна, чем развитие навыков такого мышления. Установку на креативное мышление нужно прив</w:t>
      </w:r>
      <w:r w:rsidRPr="00D17778">
        <w:t>и</w:t>
      </w:r>
      <w:r w:rsidRPr="00D17778">
        <w:t>вать, развивать и ценить. Существенной составляющей креативного мышления является развитие установки на то, чтобы мыслить продуктивно. Решение задач – основное дост</w:t>
      </w:r>
      <w:r w:rsidRPr="00D17778">
        <w:t>и</w:t>
      </w:r>
      <w:r w:rsidRPr="00D17778">
        <w:t xml:space="preserve">жение интеллекта. Развитие интеллекта – это установка + знания + навыки. </w:t>
      </w:r>
      <w:proofErr w:type="spellStart"/>
      <w:r w:rsidRPr="00D17778">
        <w:t>Метапознание</w:t>
      </w:r>
      <w:proofErr w:type="spellEnd"/>
      <w:r w:rsidRPr="00D17778">
        <w:t xml:space="preserve">. </w:t>
      </w:r>
      <w:proofErr w:type="spellStart"/>
      <w:r w:rsidRPr="00D17778">
        <w:t>Метапознание</w:t>
      </w:r>
      <w:proofErr w:type="spellEnd"/>
      <w:r w:rsidRPr="00D17778">
        <w:t xml:space="preserve"> – знание человека о его собственных мыслительных процессах. Часто мы имеем очень смутное представление о том, как мы мыслим. Наблюдение за собственными мыслительными процессами – один из способов улучшения мышления. Осознание пре</w:t>
      </w:r>
      <w:r w:rsidRPr="00D17778">
        <w:t>д</w:t>
      </w:r>
      <w:r w:rsidRPr="00D17778">
        <w:t xml:space="preserve">полагает самосознание мыслительного процесса. </w:t>
      </w:r>
      <w:proofErr w:type="spellStart"/>
      <w:r w:rsidRPr="00D17778">
        <w:t>Метамышление</w:t>
      </w:r>
      <w:proofErr w:type="spellEnd"/>
      <w:r w:rsidRPr="00D17778">
        <w:t xml:space="preserve"> как корректировка мышления. Нет универсальной </w:t>
      </w:r>
      <w:proofErr w:type="gramStart"/>
      <w:r w:rsidRPr="00D17778">
        <w:t>формулы</w:t>
      </w:r>
      <w:proofErr w:type="gramEnd"/>
      <w:r w:rsidRPr="00D17778">
        <w:t xml:space="preserve"> знание которой гарантировало креатив. Многие современные ученые считают, что интеллект </w:t>
      </w:r>
      <w:proofErr w:type="gramStart"/>
      <w:r w:rsidRPr="00D17778">
        <w:t>представляет из себя</w:t>
      </w:r>
      <w:proofErr w:type="gramEnd"/>
      <w:r w:rsidRPr="00D17778">
        <w:t xml:space="preserve"> совокупность нескол</w:t>
      </w:r>
      <w:r w:rsidRPr="00D17778">
        <w:t>ь</w:t>
      </w:r>
      <w:r w:rsidRPr="00D17778">
        <w:t>ких модулей, включающих приобретение знаний и их использование, Исполняемые пр</w:t>
      </w:r>
      <w:r w:rsidRPr="00D17778">
        <w:t>о</w:t>
      </w:r>
      <w:r w:rsidRPr="00D17778">
        <w:t xml:space="preserve">цессы и навыки. </w:t>
      </w:r>
    </w:p>
    <w:p w:rsidR="009634C0" w:rsidRPr="00D17778" w:rsidRDefault="00C83869" w:rsidP="00B622EE">
      <w:pPr>
        <w:ind w:firstLine="709"/>
        <w:jc w:val="both"/>
      </w:pPr>
      <w:r w:rsidRPr="00D17778">
        <w:rPr>
          <w:b/>
          <w:bCs/>
        </w:rPr>
        <w:t>Основные понятия и термины:</w:t>
      </w:r>
      <w:r w:rsidRPr="00D17778">
        <w:t xml:space="preserve"> </w:t>
      </w:r>
      <w:r w:rsidR="009634C0" w:rsidRPr="00D17778">
        <w:t xml:space="preserve">рациональность, креативное </w:t>
      </w:r>
      <w:proofErr w:type="spellStart"/>
      <w:r w:rsidR="009634C0" w:rsidRPr="00D17778">
        <w:t>мышл</w:t>
      </w:r>
      <w:r w:rsidR="009634C0" w:rsidRPr="00D17778">
        <w:t>е</w:t>
      </w:r>
      <w:r w:rsidR="009634C0" w:rsidRPr="00D17778">
        <w:t>ние</w:t>
      </w:r>
      <w:proofErr w:type="gramStart"/>
      <w:r w:rsidR="009634C0" w:rsidRPr="00D17778">
        <w:t>.н</w:t>
      </w:r>
      <w:proofErr w:type="gramEnd"/>
      <w:r w:rsidR="009634C0" w:rsidRPr="00D17778">
        <w:t>аправленное</w:t>
      </w:r>
      <w:proofErr w:type="spellEnd"/>
      <w:r w:rsidR="009634C0" w:rsidRPr="00D17778">
        <w:t xml:space="preserve"> мышление, </w:t>
      </w:r>
      <w:proofErr w:type="spellStart"/>
      <w:r w:rsidR="009634C0" w:rsidRPr="00D17778">
        <w:t>метапознание</w:t>
      </w:r>
      <w:proofErr w:type="spellEnd"/>
      <w:r w:rsidR="009634C0" w:rsidRPr="00D17778">
        <w:t>, рефлексия формула развития интеллекта, м</w:t>
      </w:r>
      <w:r w:rsidR="009634C0" w:rsidRPr="00D17778">
        <w:t>о</w:t>
      </w:r>
      <w:r w:rsidR="009634C0" w:rsidRPr="00D17778">
        <w:t>дули мышления.</w:t>
      </w:r>
    </w:p>
    <w:p w:rsidR="00C83869" w:rsidRPr="00D17778" w:rsidRDefault="00C83869" w:rsidP="00B622EE">
      <w:pPr>
        <w:ind w:firstLine="709"/>
        <w:jc w:val="center"/>
        <w:rPr>
          <w:b/>
          <w:bCs/>
        </w:rPr>
      </w:pPr>
    </w:p>
    <w:p w:rsidR="009634C0" w:rsidRPr="00D17778" w:rsidRDefault="009634C0" w:rsidP="00B622EE">
      <w:pPr>
        <w:ind w:firstLine="709"/>
        <w:jc w:val="center"/>
        <w:rPr>
          <w:b/>
          <w:bCs/>
        </w:rPr>
      </w:pPr>
      <w:r w:rsidRPr="00D17778">
        <w:rPr>
          <w:b/>
          <w:bCs/>
        </w:rPr>
        <w:t>Тема 3. Понятие технологий (</w:t>
      </w:r>
      <w:proofErr w:type="spellStart"/>
      <w:r w:rsidRPr="00D17778">
        <w:rPr>
          <w:b/>
          <w:bCs/>
        </w:rPr>
        <w:t>мыслетехник</w:t>
      </w:r>
      <w:proofErr w:type="spellEnd"/>
      <w:r w:rsidRPr="00D17778">
        <w:rPr>
          <w:b/>
          <w:bCs/>
        </w:rPr>
        <w:t>): определение, сущность, виды</w:t>
      </w:r>
    </w:p>
    <w:p w:rsidR="009634C0" w:rsidRPr="00D17778" w:rsidRDefault="009634C0" w:rsidP="00B622EE">
      <w:pPr>
        <w:ind w:firstLine="709"/>
        <w:jc w:val="both"/>
      </w:pPr>
      <w:r w:rsidRPr="00D17778">
        <w:lastRenderedPageBreak/>
        <w:t>Технологии как способ интенсификации мышления, как способ сопряжения знания и практики, конвертации знания в деятельность. В широком смысле конвертации инфо</w:t>
      </w:r>
      <w:r w:rsidRPr="00D17778">
        <w:t>р</w:t>
      </w:r>
      <w:r w:rsidRPr="00D17778">
        <w:t xml:space="preserve">мации в тот или иной вид материального ресурса. Выделяют технологии </w:t>
      </w:r>
      <w:r w:rsidRPr="00D17778">
        <w:rPr>
          <w:b/>
          <w:bCs/>
        </w:rPr>
        <w:t>физические</w:t>
      </w:r>
      <w:r w:rsidRPr="00D17778">
        <w:t>, р</w:t>
      </w:r>
      <w:r w:rsidRPr="00D17778">
        <w:t>а</w:t>
      </w:r>
      <w:r w:rsidRPr="00D17778">
        <w:t>ботающие с физическим пространством-временем, объективными смыслами, веществе</w:t>
      </w:r>
      <w:r w:rsidRPr="00D17778">
        <w:t>н</w:t>
      </w:r>
      <w:r w:rsidRPr="00D17778">
        <w:t xml:space="preserve">ными результатами производства. </w:t>
      </w:r>
      <w:proofErr w:type="gramStart"/>
      <w:r w:rsidRPr="00D17778">
        <w:t>Гуманитарные</w:t>
      </w:r>
      <w:proofErr w:type="gramEnd"/>
      <w:r w:rsidRPr="00D17778">
        <w:t xml:space="preserve"> соотнесены с информационным пр</w:t>
      </w:r>
      <w:r w:rsidRPr="00D17778">
        <w:t>о</w:t>
      </w:r>
      <w:r w:rsidRPr="00D17778">
        <w:t>странством, внутренним временем и субъективными смыслами. Физические (</w:t>
      </w:r>
      <w:r w:rsidRPr="00D17778">
        <w:rPr>
          <w:b/>
          <w:bCs/>
        </w:rPr>
        <w:t>развива</w:t>
      </w:r>
      <w:r w:rsidRPr="00D17778">
        <w:rPr>
          <w:b/>
          <w:bCs/>
        </w:rPr>
        <w:t>ю</w:t>
      </w:r>
      <w:r w:rsidRPr="00D17778">
        <w:rPr>
          <w:b/>
          <w:bCs/>
        </w:rPr>
        <w:t xml:space="preserve">щие) </w:t>
      </w:r>
      <w:r w:rsidRPr="00D17778">
        <w:t xml:space="preserve">технологии </w:t>
      </w:r>
      <w:proofErr w:type="spellStart"/>
      <w:r w:rsidRPr="00D17778">
        <w:t>естьответ</w:t>
      </w:r>
      <w:proofErr w:type="spellEnd"/>
      <w:r w:rsidRPr="00D17778">
        <w:t xml:space="preserve"> Человека на вызовы со стороны природы (Мира). Гуманита</w:t>
      </w:r>
      <w:r w:rsidRPr="00D17778">
        <w:t>р</w:t>
      </w:r>
      <w:r w:rsidRPr="00D17778">
        <w:t>ные (</w:t>
      </w:r>
      <w:r w:rsidRPr="00D17778">
        <w:rPr>
          <w:b/>
          <w:bCs/>
        </w:rPr>
        <w:t>управляющие</w:t>
      </w:r>
      <w:r w:rsidRPr="00D17778">
        <w:t>) гармонизируют отношения между личностью и обществом. Физич</w:t>
      </w:r>
      <w:r w:rsidRPr="00D17778">
        <w:t>е</w:t>
      </w:r>
      <w:r w:rsidRPr="00D17778">
        <w:t>ские технологии задают пространство «возможного Будущего», гуманитарные управляют вероятностями реализации тех или иных версий этого Будущего. Общество может ст</w:t>
      </w:r>
      <w:r w:rsidRPr="00D17778">
        <w:t>а</w:t>
      </w:r>
      <w:r w:rsidRPr="00D17778">
        <w:t>бильно развиваться только тогда,  когда эти технологии сбалансированы, т.е. они – ко</w:t>
      </w:r>
      <w:r w:rsidRPr="00D17778">
        <w:t>м</w:t>
      </w:r>
      <w:r w:rsidRPr="00D17778">
        <w:t xml:space="preserve">плементарны друг другу. Дисбаланс между </w:t>
      </w:r>
      <w:r w:rsidRPr="00D17778">
        <w:rPr>
          <w:b/>
          <w:bCs/>
        </w:rPr>
        <w:t>ускоряющими</w:t>
      </w:r>
      <w:r w:rsidRPr="00D17778">
        <w:t xml:space="preserve"> (физическими) и </w:t>
      </w:r>
      <w:r w:rsidRPr="00D17778">
        <w:rPr>
          <w:b/>
          <w:bCs/>
        </w:rPr>
        <w:t>управля</w:t>
      </w:r>
      <w:r w:rsidRPr="00D17778">
        <w:rPr>
          <w:b/>
          <w:bCs/>
        </w:rPr>
        <w:t>ю</w:t>
      </w:r>
      <w:r w:rsidRPr="00D17778">
        <w:rPr>
          <w:b/>
          <w:bCs/>
        </w:rPr>
        <w:t>щими</w:t>
      </w:r>
      <w:r w:rsidRPr="00D17778">
        <w:t xml:space="preserve"> (гуманитарными) технологиями ведет к кризису. Когда дисбаланс становится я</w:t>
      </w:r>
      <w:r w:rsidRPr="00D17778">
        <w:t>в</w:t>
      </w:r>
      <w:r w:rsidRPr="00D17778">
        <w:t xml:space="preserve">ным мир подходит к одному из двух пределов развития: </w:t>
      </w:r>
      <w:r w:rsidRPr="00D17778">
        <w:rPr>
          <w:b/>
          <w:bCs/>
        </w:rPr>
        <w:t>пределу сложности</w:t>
      </w:r>
      <w:r w:rsidRPr="00D17778">
        <w:t>, для котор</w:t>
      </w:r>
      <w:r w:rsidRPr="00D17778">
        <w:t>о</w:t>
      </w:r>
      <w:r w:rsidRPr="00D17778">
        <w:t xml:space="preserve">го характерна </w:t>
      </w:r>
      <w:proofErr w:type="spellStart"/>
      <w:r w:rsidRPr="00D17778">
        <w:t>дефициентность</w:t>
      </w:r>
      <w:proofErr w:type="spellEnd"/>
      <w:r w:rsidRPr="00D17778">
        <w:t xml:space="preserve"> управляющих технологий, или пределу </w:t>
      </w:r>
      <w:proofErr w:type="spellStart"/>
      <w:r w:rsidRPr="00D17778">
        <w:t>бедности</w:t>
      </w:r>
      <w:proofErr w:type="gramStart"/>
      <w:r w:rsidRPr="00D17778">
        <w:t>,д</w:t>
      </w:r>
      <w:proofErr w:type="gramEnd"/>
      <w:r w:rsidRPr="00D17778">
        <w:t>ля</w:t>
      </w:r>
      <w:proofErr w:type="spellEnd"/>
      <w:r w:rsidRPr="00D17778">
        <w:t xml:space="preserve"> кот</w:t>
      </w:r>
      <w:r w:rsidRPr="00D17778">
        <w:t>о</w:t>
      </w:r>
      <w:r w:rsidRPr="00D17778">
        <w:t xml:space="preserve">рого характерна </w:t>
      </w:r>
      <w:proofErr w:type="spellStart"/>
      <w:r w:rsidRPr="00D17778">
        <w:t>дефициентность</w:t>
      </w:r>
      <w:proofErr w:type="spellEnd"/>
      <w:r w:rsidRPr="00D17778">
        <w:t xml:space="preserve"> технологий ускоряющих, то мир оказывается на пороге полномасштабной социальной, политической и культурной катастрофы. </w:t>
      </w:r>
      <w:proofErr w:type="gramStart"/>
      <w:r w:rsidRPr="00D17778">
        <w:t>Индустриальная цивилизация – цивилизация технологий физических, постиндустриальная – гуманита</w:t>
      </w:r>
      <w:r w:rsidRPr="00D17778">
        <w:t>р</w:t>
      </w:r>
      <w:r w:rsidRPr="00D17778">
        <w:t>ных.</w:t>
      </w:r>
      <w:proofErr w:type="gramEnd"/>
      <w:r w:rsidRPr="00D17778">
        <w:t xml:space="preserve"> Сегодняшнее состояние нашего общества - предкризисное, поскольку эти технол</w:t>
      </w:r>
      <w:r w:rsidRPr="00D17778">
        <w:t>о</w:t>
      </w:r>
      <w:r w:rsidRPr="00D17778">
        <w:t>гии не сбалансированы друг с другом. Утрата смысловой связности: ни рядовые работн</w:t>
      </w:r>
      <w:r w:rsidRPr="00D17778">
        <w:t>и</w:t>
      </w:r>
      <w:r w:rsidRPr="00D17778">
        <w:t>ки, ни элиты не могут общаться друг с другом. Современное знание не транслируется. Дефицит, прежде всего, технологий гуманитарных – управляющих. Основная проблема: решения принимаются слишком медленно. «Запаздывающее управление»: мы управляем не настоящим, а прошлым системы/организации. Всеобщая проблема: неготовность к б</w:t>
      </w:r>
      <w:r w:rsidRPr="00D17778">
        <w:t>у</w:t>
      </w:r>
      <w:r w:rsidRPr="00D17778">
        <w:t>дущему. Страх перед ним.  Барьерное торможение. Нужны технологии, интенсифицир</w:t>
      </w:r>
      <w:r w:rsidRPr="00D17778">
        <w:t>у</w:t>
      </w:r>
      <w:r w:rsidRPr="00D17778">
        <w:t xml:space="preserve">ющие мышление. </w:t>
      </w:r>
      <w:proofErr w:type="gramStart"/>
      <w:r w:rsidRPr="00D17778">
        <w:t>Необходима</w:t>
      </w:r>
      <w:proofErr w:type="gramEnd"/>
      <w:r w:rsidRPr="00D17778">
        <w:t xml:space="preserve"> прежде всего модернизация мышления, его «апгрейд». С</w:t>
      </w:r>
      <w:r w:rsidRPr="00D17778">
        <w:t>у</w:t>
      </w:r>
      <w:r w:rsidRPr="00D17778">
        <w:t>ществование в этом быстро меняющемся мире возможно только, если скорость наших и</w:t>
      </w:r>
      <w:r w:rsidRPr="00D17778">
        <w:t>з</w:t>
      </w:r>
      <w:r w:rsidRPr="00D17778">
        <w:t>менений/трансформаций будет такой же. Это дает основание предположить, что совр</w:t>
      </w:r>
      <w:r w:rsidRPr="00D17778">
        <w:t>е</w:t>
      </w:r>
      <w:r w:rsidRPr="00D17778">
        <w:t xml:space="preserve">менный </w:t>
      </w:r>
      <w:r w:rsidRPr="00D17778">
        <w:rPr>
          <w:i/>
          <w:iCs/>
        </w:rPr>
        <w:t>быстрый мир</w:t>
      </w:r>
      <w:r w:rsidRPr="00D17778">
        <w:t xml:space="preserve"> понуждает людей делиться на «быстрых» и «медленных».</w:t>
      </w:r>
    </w:p>
    <w:p w:rsidR="009634C0" w:rsidRPr="00D17778" w:rsidRDefault="009634C0" w:rsidP="00B622EE">
      <w:pPr>
        <w:ind w:firstLine="709"/>
        <w:jc w:val="both"/>
      </w:pPr>
      <w:r w:rsidRPr="00D17778">
        <w:t>В современном мире, мире все более и более усложняющихся информационных систем и технологий, в мире не только сегодняшнем, но и завтрашнем, чтобы стать успешным надо либо встроиться в систему, либо культивировать «информационную кр</w:t>
      </w:r>
      <w:r w:rsidRPr="00D17778">
        <w:t>у</w:t>
      </w:r>
      <w:r w:rsidRPr="00D17778">
        <w:t xml:space="preserve">тость». </w:t>
      </w:r>
    </w:p>
    <w:p w:rsidR="009634C0" w:rsidRPr="00D17778" w:rsidRDefault="009634C0" w:rsidP="00B622EE">
      <w:pPr>
        <w:ind w:firstLine="709"/>
        <w:jc w:val="both"/>
      </w:pPr>
      <w:r w:rsidRPr="00D17778">
        <w:t xml:space="preserve">В современном </w:t>
      </w:r>
      <w:proofErr w:type="spellStart"/>
      <w:r w:rsidRPr="00D17778">
        <w:t>сверхконкурентном</w:t>
      </w:r>
      <w:proofErr w:type="spellEnd"/>
      <w:r w:rsidRPr="00D17778">
        <w:t xml:space="preserve"> мире цели могут реализоваться только </w:t>
      </w:r>
      <w:r w:rsidRPr="00D17778">
        <w:rPr>
          <w:i/>
          <w:iCs/>
        </w:rPr>
        <w:t>проек</w:t>
      </w:r>
      <w:r w:rsidRPr="00D17778">
        <w:rPr>
          <w:i/>
          <w:iCs/>
        </w:rPr>
        <w:t>т</w:t>
      </w:r>
      <w:r w:rsidRPr="00D17778">
        <w:rPr>
          <w:i/>
          <w:iCs/>
        </w:rPr>
        <w:t>но</w:t>
      </w:r>
      <w:r w:rsidRPr="00D17778">
        <w:t xml:space="preserve">. Поэтому в этой жизни могут состояться только те, кто обладает такой картиной мира, которая позволяет действовать проектно. Жестко навязывать Реальности свою позицию, нарушать правила, идти на риск. Необходимо сформировать пакет </w:t>
      </w:r>
      <w:r w:rsidRPr="00D17778">
        <w:rPr>
          <w:i/>
          <w:iCs/>
        </w:rPr>
        <w:t>личных технологий</w:t>
      </w:r>
      <w:r w:rsidRPr="00D17778">
        <w:t xml:space="preserve">. </w:t>
      </w:r>
    </w:p>
    <w:p w:rsidR="009634C0" w:rsidRPr="00D17778" w:rsidRDefault="00C83869" w:rsidP="00B622EE">
      <w:pPr>
        <w:ind w:firstLine="709"/>
        <w:jc w:val="both"/>
        <w:rPr>
          <w:b/>
          <w:bCs/>
        </w:rPr>
      </w:pPr>
      <w:r w:rsidRPr="00D17778">
        <w:rPr>
          <w:b/>
          <w:bCs/>
        </w:rPr>
        <w:t>Основные понятия и термины:</w:t>
      </w:r>
      <w:r w:rsidRPr="00D17778">
        <w:t xml:space="preserve"> </w:t>
      </w:r>
      <w:proofErr w:type="gramStart"/>
      <w:r w:rsidR="009634C0" w:rsidRPr="00D17778">
        <w:t xml:space="preserve">Технологии, </w:t>
      </w:r>
      <w:proofErr w:type="spellStart"/>
      <w:r w:rsidR="009634C0" w:rsidRPr="00D17778">
        <w:t>мыслепрактики</w:t>
      </w:r>
      <w:proofErr w:type="spellEnd"/>
      <w:r w:rsidR="009634C0" w:rsidRPr="00D17778">
        <w:t xml:space="preserve"> гуманитарные (управляющие) и физические (развивающие), фазовый барьер/кризис, </w:t>
      </w:r>
      <w:proofErr w:type="spellStart"/>
      <w:r w:rsidR="009634C0" w:rsidRPr="00D17778">
        <w:t>комплимента</w:t>
      </w:r>
      <w:r w:rsidR="009634C0" w:rsidRPr="00D17778">
        <w:t>р</w:t>
      </w:r>
      <w:r w:rsidR="009634C0" w:rsidRPr="00D17778">
        <w:t>ность</w:t>
      </w:r>
      <w:proofErr w:type="spellEnd"/>
      <w:r w:rsidR="009634C0" w:rsidRPr="00D17778">
        <w:t>, туннель Реальности, барьерное торможение.</w:t>
      </w:r>
      <w:proofErr w:type="gramEnd"/>
    </w:p>
    <w:p w:rsidR="009634C0" w:rsidRPr="00D17778" w:rsidRDefault="009634C0" w:rsidP="00B622EE">
      <w:pPr>
        <w:ind w:firstLine="709"/>
        <w:jc w:val="both"/>
      </w:pPr>
    </w:p>
    <w:p w:rsidR="009634C0" w:rsidRPr="00D17778" w:rsidRDefault="00F60F02" w:rsidP="00B622EE">
      <w:pPr>
        <w:ind w:firstLine="709"/>
        <w:jc w:val="center"/>
        <w:rPr>
          <w:b/>
          <w:bCs/>
        </w:rPr>
      </w:pPr>
      <w:r w:rsidRPr="00D17778">
        <w:rPr>
          <w:b/>
          <w:bCs/>
        </w:rPr>
        <w:t>Тема 4. Системный подход и системное мышление</w:t>
      </w:r>
    </w:p>
    <w:p w:rsidR="009634C0" w:rsidRPr="00D17778" w:rsidRDefault="009634C0" w:rsidP="00B622EE">
      <w:pPr>
        <w:ind w:firstLine="709"/>
        <w:jc w:val="both"/>
      </w:pPr>
      <w:r w:rsidRPr="00D17778">
        <w:t xml:space="preserve">Системное мышление как искусство правдивой простоты. Мышление за пределами </w:t>
      </w:r>
      <w:proofErr w:type="gramStart"/>
      <w:r w:rsidRPr="00D17778">
        <w:t>очевидного</w:t>
      </w:r>
      <w:proofErr w:type="gramEnd"/>
      <w:r w:rsidRPr="00D17778">
        <w:t>. Что такое система? Возникновение системных свойств – водовороты и рад</w:t>
      </w:r>
      <w:r w:rsidRPr="00D17778">
        <w:t>у</w:t>
      </w:r>
      <w:r w:rsidRPr="00D17778">
        <w:t>ги. Эмерджентные, или возникающие свойства. Мир сама сложная из известных систем. Простые и сложные системы. Система как паутина. Стабильность и принцип рычага. Ко</w:t>
      </w:r>
      <w:r w:rsidRPr="00D17778">
        <w:t>н</w:t>
      </w:r>
      <w:r w:rsidRPr="00D17778">
        <w:t>турное мышление. Петли обратной связи – сущность систем. Их разновидности: усилив</w:t>
      </w:r>
      <w:r w:rsidRPr="00D17778">
        <w:t>а</w:t>
      </w:r>
      <w:r w:rsidRPr="00D17778">
        <w:t>ющая и уравновешивающая обратная связь. Упреждающая обратная связь – назад в буд</w:t>
      </w:r>
      <w:r w:rsidRPr="00D17778">
        <w:t>у</w:t>
      </w:r>
      <w:r w:rsidRPr="00D17778">
        <w:t xml:space="preserve">щее. </w:t>
      </w:r>
    </w:p>
    <w:p w:rsidR="009634C0" w:rsidRPr="00D17778" w:rsidRDefault="009634C0" w:rsidP="00B622EE">
      <w:pPr>
        <w:ind w:firstLine="709"/>
        <w:jc w:val="both"/>
      </w:pPr>
      <w:r w:rsidRPr="00D17778">
        <w:t>Построение ментальных моделей. Как мы создаем свои ментальные модели. Те</w:t>
      </w:r>
      <w:r w:rsidRPr="00D17778">
        <w:t>х</w:t>
      </w:r>
      <w:r w:rsidRPr="00D17778">
        <w:t>нологии: вычеркивание, конструирование, искажение, обобщение. Ментальные модели как система. Регрессия. Пренебрежение фактором времени. Односторонняя трактовка с</w:t>
      </w:r>
      <w:r w:rsidRPr="00D17778">
        <w:t>о</w:t>
      </w:r>
      <w:r w:rsidRPr="00D17778">
        <w:lastRenderedPageBreak/>
        <w:t xml:space="preserve">бытий. Проверка ментальных моделей. Три заблуждения. За пределами логики. </w:t>
      </w:r>
      <w:proofErr w:type="spellStart"/>
      <w:r w:rsidRPr="00D17778">
        <w:t>Самопр</w:t>
      </w:r>
      <w:r w:rsidRPr="00D17778">
        <w:t>и</w:t>
      </w:r>
      <w:r w:rsidRPr="00D17778">
        <w:t>менение</w:t>
      </w:r>
      <w:proofErr w:type="spellEnd"/>
      <w:r w:rsidRPr="00D17778">
        <w:t xml:space="preserve"> и рекурсия. Ментальные модели как точка приложения рычага. </w:t>
      </w:r>
    </w:p>
    <w:p w:rsidR="009634C0" w:rsidRPr="00D17778" w:rsidRDefault="009634C0" w:rsidP="00B622EE">
      <w:pPr>
        <w:ind w:firstLine="709"/>
        <w:jc w:val="both"/>
      </w:pPr>
      <w:r w:rsidRPr="00D17778">
        <w:t>Мыслить по-новому. Обучение как система. Порождающее обучение. Ракурс и перспектива. Делаем выводы. Правила построения системных моделей. Трагедия систем коллективного использования. Замыкание круга. Устанавливайте связи. Наши действия и последствия. Результаты и последствия. Система не может действовать лучше, чем позв</w:t>
      </w:r>
      <w:r w:rsidRPr="00D17778">
        <w:t>о</w:t>
      </w:r>
      <w:r w:rsidRPr="00D17778">
        <w:t xml:space="preserve">ляет ее слабейше звено. Измениться, чтобы остаться (закон красной королевы). </w:t>
      </w:r>
    </w:p>
    <w:p w:rsidR="009634C0" w:rsidRPr="00D17778" w:rsidRDefault="009634C0" w:rsidP="00B622EE">
      <w:pPr>
        <w:ind w:firstLine="709"/>
        <w:jc w:val="both"/>
      </w:pPr>
      <w:proofErr w:type="gramStart"/>
      <w:r w:rsidRPr="00D17778">
        <w:rPr>
          <w:b/>
          <w:bCs/>
        </w:rPr>
        <w:t xml:space="preserve">Основные понятия и термины: </w:t>
      </w:r>
      <w:r w:rsidRPr="00D17778">
        <w:rPr>
          <w:bCs/>
        </w:rPr>
        <w:t>аттрактор, гомеостаз, дрейф целей, модель, ко</w:t>
      </w:r>
      <w:r w:rsidRPr="00D17778">
        <w:rPr>
          <w:bCs/>
        </w:rPr>
        <w:t>н</w:t>
      </w:r>
      <w:r w:rsidRPr="00D17778">
        <w:rPr>
          <w:bCs/>
        </w:rPr>
        <w:t>тур обратной связи, обратная связь, петля обратной связи, паттерн, рекурсия, система, с</w:t>
      </w:r>
      <w:r w:rsidRPr="00D17778">
        <w:rPr>
          <w:bCs/>
        </w:rPr>
        <w:t>и</w:t>
      </w:r>
      <w:r w:rsidRPr="00D17778">
        <w:rPr>
          <w:bCs/>
        </w:rPr>
        <w:t>стемность, системное мышление, правила построения системных моделей, правила и ошибки вывода</w:t>
      </w:r>
      <w:r w:rsidRPr="00D17778">
        <w:t>.</w:t>
      </w:r>
      <w:proofErr w:type="gramEnd"/>
    </w:p>
    <w:p w:rsidR="009634C0" w:rsidRPr="00D17778" w:rsidRDefault="009634C0" w:rsidP="00B622EE">
      <w:pPr>
        <w:ind w:firstLine="709"/>
        <w:jc w:val="both"/>
      </w:pPr>
    </w:p>
    <w:p w:rsidR="009634C0" w:rsidRPr="00D17778" w:rsidRDefault="009634C0" w:rsidP="00B622EE">
      <w:pPr>
        <w:ind w:firstLine="709"/>
        <w:jc w:val="center"/>
        <w:rPr>
          <w:b/>
          <w:bCs/>
        </w:rPr>
      </w:pPr>
      <w:r w:rsidRPr="00D17778">
        <w:rPr>
          <w:b/>
          <w:bCs/>
        </w:rPr>
        <w:t>Тема 5. Организационно-</w:t>
      </w:r>
      <w:proofErr w:type="spellStart"/>
      <w:r w:rsidRPr="00D17778">
        <w:rPr>
          <w:b/>
          <w:bCs/>
        </w:rPr>
        <w:t>деятельностная</w:t>
      </w:r>
      <w:proofErr w:type="spellEnd"/>
      <w:r w:rsidRPr="00D17778">
        <w:rPr>
          <w:b/>
          <w:bCs/>
        </w:rPr>
        <w:t xml:space="preserve"> игра </w:t>
      </w:r>
      <w:r w:rsidR="00F60F02" w:rsidRPr="00D17778">
        <w:rPr>
          <w:b/>
          <w:bCs/>
        </w:rPr>
        <w:t xml:space="preserve">как «площадка» для </w:t>
      </w:r>
      <w:proofErr w:type="spellStart"/>
      <w:r w:rsidR="00F60F02" w:rsidRPr="00D17778">
        <w:rPr>
          <w:b/>
          <w:bCs/>
        </w:rPr>
        <w:t>тренинига</w:t>
      </w:r>
      <w:proofErr w:type="spellEnd"/>
      <w:r w:rsidR="00F60F02" w:rsidRPr="00D17778">
        <w:rPr>
          <w:b/>
          <w:bCs/>
        </w:rPr>
        <w:t xml:space="preserve"> креативного решения</w:t>
      </w:r>
    </w:p>
    <w:p w:rsidR="009634C0" w:rsidRPr="00D17778" w:rsidRDefault="009634C0" w:rsidP="00B622EE">
      <w:pPr>
        <w:ind w:firstLine="709"/>
        <w:jc w:val="both"/>
        <w:rPr>
          <w:bCs/>
        </w:rPr>
      </w:pPr>
      <w:r w:rsidRPr="00D17778">
        <w:rPr>
          <w:bCs/>
        </w:rPr>
        <w:t>Организационно-</w:t>
      </w:r>
      <w:proofErr w:type="spellStart"/>
      <w:r w:rsidRPr="00D17778">
        <w:rPr>
          <w:bCs/>
        </w:rPr>
        <w:t>деятельностная</w:t>
      </w:r>
      <w:proofErr w:type="spellEnd"/>
      <w:r w:rsidRPr="00D17778">
        <w:rPr>
          <w:bCs/>
        </w:rPr>
        <w:t xml:space="preserve"> игра (ОДИ) может рассматриваться как площадка для развития навыков креативного (творческого) мышления. Все знать невозможно. А на то, чтобы узнать может не хватить времени. Игра выступает здесь заменитель и своео</w:t>
      </w:r>
      <w:r w:rsidRPr="00D17778">
        <w:rPr>
          <w:bCs/>
        </w:rPr>
        <w:t>б</w:t>
      </w:r>
      <w:r w:rsidRPr="00D17778">
        <w:rPr>
          <w:bCs/>
        </w:rPr>
        <w:t xml:space="preserve">разный </w:t>
      </w:r>
      <w:proofErr w:type="spellStart"/>
      <w:r w:rsidRPr="00D17778">
        <w:rPr>
          <w:bCs/>
          <w:i/>
        </w:rPr>
        <w:t>субинститут</w:t>
      </w:r>
      <w:proofErr w:type="spellEnd"/>
      <w:r w:rsidRPr="00D17778">
        <w:rPr>
          <w:bCs/>
          <w:i/>
        </w:rPr>
        <w:t xml:space="preserve"> </w:t>
      </w:r>
      <w:r w:rsidRPr="00D17778">
        <w:rPr>
          <w:bCs/>
        </w:rPr>
        <w:t xml:space="preserve">и </w:t>
      </w:r>
      <w:proofErr w:type="spellStart"/>
      <w:r w:rsidRPr="00D17778">
        <w:rPr>
          <w:bCs/>
        </w:rPr>
        <w:t>квинтессенция</w:t>
      </w:r>
      <w:proofErr w:type="spellEnd"/>
      <w:r w:rsidRPr="00D17778">
        <w:rPr>
          <w:bCs/>
        </w:rPr>
        <w:t xml:space="preserve"> жизни. Игра помогает «снять и обойти психолог</w:t>
      </w:r>
      <w:r w:rsidRPr="00D17778">
        <w:rPr>
          <w:bCs/>
        </w:rPr>
        <w:t>и</w:t>
      </w:r>
      <w:r w:rsidRPr="00D17778">
        <w:rPr>
          <w:bCs/>
        </w:rPr>
        <w:t>ческие барьеры и профессиональные запреты. Она может рассматриваться как своеобра</w:t>
      </w:r>
      <w:r w:rsidRPr="00D17778">
        <w:rPr>
          <w:bCs/>
        </w:rPr>
        <w:t>з</w:t>
      </w:r>
      <w:r w:rsidRPr="00D17778">
        <w:rPr>
          <w:bCs/>
        </w:rPr>
        <w:t xml:space="preserve">ный праздник непослушания». В игре происходит </w:t>
      </w:r>
      <w:proofErr w:type="spellStart"/>
      <w:r w:rsidRPr="00D17778">
        <w:rPr>
          <w:bCs/>
        </w:rPr>
        <w:t>распредмечивание</w:t>
      </w:r>
      <w:proofErr w:type="spellEnd"/>
      <w:r w:rsidRPr="00D17778">
        <w:rPr>
          <w:bCs/>
        </w:rPr>
        <w:t xml:space="preserve"> мира, осуществляе</w:t>
      </w:r>
      <w:r w:rsidRPr="00D17778">
        <w:rPr>
          <w:bCs/>
        </w:rPr>
        <w:t>т</w:t>
      </w:r>
      <w:r w:rsidRPr="00D17778">
        <w:rPr>
          <w:bCs/>
        </w:rPr>
        <w:t xml:space="preserve">ся его </w:t>
      </w:r>
      <w:proofErr w:type="spellStart"/>
      <w:r w:rsidRPr="00D17778">
        <w:rPr>
          <w:bCs/>
          <w:i/>
        </w:rPr>
        <w:t>проблематизация</w:t>
      </w:r>
      <w:proofErr w:type="spellEnd"/>
      <w:r w:rsidRPr="00D17778">
        <w:rPr>
          <w:bCs/>
        </w:rPr>
        <w:t>. Принципиальная особенность ОДИ в том, что общение происх</w:t>
      </w:r>
      <w:r w:rsidRPr="00D17778">
        <w:rPr>
          <w:bCs/>
        </w:rPr>
        <w:t>о</w:t>
      </w:r>
      <w:r w:rsidRPr="00D17778">
        <w:rPr>
          <w:bCs/>
        </w:rPr>
        <w:t xml:space="preserve">дит в группе. Группа – это оптимальный формат для проявления креативного мышления. Мысль транслируется только по горизонтали. По вертикали транслируется </w:t>
      </w:r>
      <w:r w:rsidRPr="00D17778">
        <w:rPr>
          <w:bCs/>
          <w:i/>
        </w:rPr>
        <w:t>власть</w:t>
      </w:r>
      <w:r w:rsidRPr="00D17778">
        <w:rPr>
          <w:bCs/>
        </w:rPr>
        <w:t xml:space="preserve">. Мысли не в голове одного и не в головах всех. Она в пространстве между головами немногих. Мысль не индивидуальна. Она </w:t>
      </w:r>
      <w:proofErr w:type="spellStart"/>
      <w:r w:rsidRPr="00D17778">
        <w:rPr>
          <w:bCs/>
        </w:rPr>
        <w:t>коллективна</w:t>
      </w:r>
      <w:proofErr w:type="spellEnd"/>
      <w:r w:rsidRPr="00D17778">
        <w:rPr>
          <w:bCs/>
        </w:rPr>
        <w:t xml:space="preserve"> и </w:t>
      </w:r>
      <w:proofErr w:type="spellStart"/>
      <w:r w:rsidRPr="00D17778">
        <w:rPr>
          <w:bCs/>
        </w:rPr>
        <w:t>соборна</w:t>
      </w:r>
      <w:proofErr w:type="spellEnd"/>
      <w:r w:rsidRPr="00D17778">
        <w:rPr>
          <w:bCs/>
        </w:rPr>
        <w:t>. Как разум не мыслит, так и мы</w:t>
      </w:r>
      <w:r w:rsidRPr="00D17778">
        <w:rPr>
          <w:bCs/>
        </w:rPr>
        <w:t>ш</w:t>
      </w:r>
      <w:r w:rsidRPr="00D17778">
        <w:rPr>
          <w:bCs/>
        </w:rPr>
        <w:t>ление одного не может репрезентировать мышление. Качественной характеристикой мы</w:t>
      </w:r>
      <w:r w:rsidRPr="00D17778">
        <w:rPr>
          <w:bCs/>
        </w:rPr>
        <w:t>с</w:t>
      </w:r>
      <w:r w:rsidRPr="00D17778">
        <w:rPr>
          <w:bCs/>
        </w:rPr>
        <w:t xml:space="preserve">ли является наличие иного, присутствие </w:t>
      </w:r>
      <w:proofErr w:type="spellStart"/>
      <w:r w:rsidRPr="00D17778">
        <w:rPr>
          <w:bCs/>
        </w:rPr>
        <w:t>инаковости</w:t>
      </w:r>
      <w:proofErr w:type="spellEnd"/>
      <w:r w:rsidRPr="00D17778">
        <w:rPr>
          <w:bCs/>
        </w:rPr>
        <w:t>.</w:t>
      </w:r>
    </w:p>
    <w:p w:rsidR="009634C0" w:rsidRPr="00D17778" w:rsidRDefault="009634C0" w:rsidP="00B622EE">
      <w:pPr>
        <w:ind w:firstLine="709"/>
        <w:jc w:val="both"/>
      </w:pPr>
      <w:r w:rsidRPr="00D17778">
        <w:rPr>
          <w:bCs/>
        </w:rPr>
        <w:t>Принципиальная особенность ОДИ – наличие группы экспертов. Их роль – это анализ и рефлексивная проработка поступающих предложений. Причем рефлексия здесь многоуровневая. Важнейшей составляющей является разграничение проблемы и задачи. Над проблемой думают, а задачу решают.</w:t>
      </w:r>
    </w:p>
    <w:p w:rsidR="009634C0" w:rsidRPr="00D17778" w:rsidRDefault="00C83869" w:rsidP="00B622EE">
      <w:pPr>
        <w:ind w:firstLine="709"/>
        <w:jc w:val="both"/>
      </w:pPr>
      <w:r w:rsidRPr="00D17778">
        <w:rPr>
          <w:b/>
          <w:bCs/>
        </w:rPr>
        <w:t>Основные понятия и термины</w:t>
      </w:r>
      <w:r w:rsidR="009634C0" w:rsidRPr="00D17778">
        <w:rPr>
          <w:b/>
          <w:bCs/>
        </w:rPr>
        <w:t>:</w:t>
      </w:r>
      <w:r w:rsidR="009634C0" w:rsidRPr="00D17778">
        <w:t xml:space="preserve"> ОДИ, рефлексия, </w:t>
      </w:r>
      <w:proofErr w:type="spellStart"/>
      <w:r w:rsidR="009634C0" w:rsidRPr="00D17778">
        <w:t>многуровневая</w:t>
      </w:r>
      <w:proofErr w:type="spellEnd"/>
      <w:r w:rsidR="009634C0" w:rsidRPr="00D17778">
        <w:t xml:space="preserve"> рефлексия, игра, групповое творчество, проблема, задача.</w:t>
      </w:r>
    </w:p>
    <w:p w:rsidR="005C46C7" w:rsidRPr="00D17778" w:rsidRDefault="005C46C7" w:rsidP="00B622EE">
      <w:pPr>
        <w:pStyle w:val="af6"/>
        <w:widowControl/>
        <w:ind w:firstLine="709"/>
        <w:jc w:val="both"/>
        <w:rPr>
          <w:b/>
          <w:bCs/>
          <w:szCs w:val="24"/>
        </w:rPr>
      </w:pPr>
    </w:p>
    <w:p w:rsidR="00F60F02" w:rsidRPr="00D17778" w:rsidRDefault="00F60F02" w:rsidP="00B622EE">
      <w:pPr>
        <w:ind w:firstLine="709"/>
        <w:jc w:val="center"/>
        <w:rPr>
          <w:b/>
          <w:bCs/>
        </w:rPr>
      </w:pPr>
      <w:r w:rsidRPr="00D17778">
        <w:rPr>
          <w:b/>
          <w:bCs/>
        </w:rPr>
        <w:t>Тема 6. Теория решения изобретательских задач как методология формиров</w:t>
      </w:r>
      <w:r w:rsidRPr="00D17778">
        <w:rPr>
          <w:b/>
          <w:bCs/>
        </w:rPr>
        <w:t>а</w:t>
      </w:r>
      <w:r w:rsidRPr="00D17778">
        <w:rPr>
          <w:b/>
          <w:bCs/>
        </w:rPr>
        <w:t>ния методологии творческого мышления</w:t>
      </w:r>
    </w:p>
    <w:p w:rsidR="00F60F02" w:rsidRPr="00D17778" w:rsidRDefault="00F60F02" w:rsidP="00B622EE">
      <w:pPr>
        <w:ind w:firstLine="709"/>
        <w:jc w:val="both"/>
      </w:pPr>
      <w:r w:rsidRPr="00D17778">
        <w:rPr>
          <w:bCs/>
        </w:rPr>
        <w:t>Теория решения изобретательских задач</w:t>
      </w:r>
      <w:r w:rsidRPr="00D17778">
        <w:rPr>
          <w:b/>
          <w:bCs/>
        </w:rPr>
        <w:t xml:space="preserve"> (</w:t>
      </w:r>
      <w:r w:rsidRPr="00D17778">
        <w:t>ТРИЗ) как дисциплина, изучающая об</w:t>
      </w:r>
      <w:r w:rsidRPr="00D17778">
        <w:t>ъ</w:t>
      </w:r>
      <w:r w:rsidRPr="00D17778">
        <w:t>ективные закономерности развития технических систем и разрабатывающая методологию (систему методов и приемов) решения технических проблем. ТРИЗ как инструмент зам</w:t>
      </w:r>
      <w:r w:rsidRPr="00D17778">
        <w:t>е</w:t>
      </w:r>
      <w:r w:rsidRPr="00D17778">
        <w:t>ны интуитивного «озарения» на гарантию решения. Методология: креативность (спосо</w:t>
      </w:r>
      <w:r w:rsidRPr="00D17778">
        <w:t>б</w:t>
      </w:r>
      <w:r w:rsidRPr="00D17778">
        <w:t xml:space="preserve">ность к творчеству) имеет общую основу независимо от сферы </w:t>
      </w:r>
      <w:proofErr w:type="gramStart"/>
      <w:r w:rsidRPr="00D17778">
        <w:t>деятельности</w:t>
      </w:r>
      <w:proofErr w:type="gramEnd"/>
      <w:r w:rsidRPr="00D17778">
        <w:t xml:space="preserve"> и подчинятся общим правилам. Психологические основы обучения. ТРИЗ как методология формиров</w:t>
      </w:r>
      <w:r w:rsidRPr="00D17778">
        <w:t>а</w:t>
      </w:r>
      <w:r w:rsidRPr="00D17778">
        <w:t>ния творческого мышления. Объект исследования. Предмет и цель исследования. Методы исследования. Искусственные (технические) проблемы – анализ процесса изменения пр</w:t>
      </w:r>
      <w:r w:rsidRPr="00D17778">
        <w:t>о</w:t>
      </w:r>
      <w:r w:rsidRPr="00D17778">
        <w:t>дукта творческой (изобретательской) деятельности. Стили мышления – анализ способов решения проблем. Основные особенности. 1) Наличие системы проблемы ситуаций на в</w:t>
      </w:r>
      <w:r w:rsidRPr="00D17778">
        <w:t>ы</w:t>
      </w:r>
      <w:r w:rsidRPr="00D17778">
        <w:t>явление противоречий. Решение этих проблем осуществляется по алгоритму решения проблемных ситуаций (АРПС). 2) Направленность на развитие воображения как главного компонента творческого мышления. 3) Упражнения по развитию воображения выполн</w:t>
      </w:r>
      <w:r w:rsidRPr="00D17778">
        <w:t>я</w:t>
      </w:r>
      <w:r w:rsidRPr="00D17778">
        <w:t>ются по специально разработанным алгоритмам в соответствии с требованиями системно-функционального подхода.</w:t>
      </w:r>
    </w:p>
    <w:p w:rsidR="00F60F02" w:rsidRPr="00D17778" w:rsidRDefault="00F60F02" w:rsidP="00B622EE">
      <w:pPr>
        <w:ind w:firstLine="709"/>
        <w:jc w:val="both"/>
      </w:pPr>
      <w:r w:rsidRPr="00D17778">
        <w:rPr>
          <w:b/>
          <w:bCs/>
        </w:rPr>
        <w:lastRenderedPageBreak/>
        <w:t xml:space="preserve">Основные понятия и термины: </w:t>
      </w:r>
      <w:r w:rsidRPr="00D17778">
        <w:rPr>
          <w:bCs/>
        </w:rPr>
        <w:t>алгоритм решения изобретательских задач (АРИЗ), алгоритм решения проблемных ситуаций (АРПС), культура мышления, пробле</w:t>
      </w:r>
      <w:r w:rsidRPr="00D17778">
        <w:rPr>
          <w:bCs/>
        </w:rPr>
        <w:t>м</w:t>
      </w:r>
      <w:r w:rsidRPr="00D17778">
        <w:rPr>
          <w:bCs/>
        </w:rPr>
        <w:t>ная ситуация, противоречие, система, ситуация, мышления</w:t>
      </w:r>
      <w:r w:rsidRPr="00D17778">
        <w:t xml:space="preserve">. </w:t>
      </w:r>
    </w:p>
    <w:p w:rsidR="00F60F02" w:rsidRPr="00D17778" w:rsidRDefault="00F60F02" w:rsidP="00B622EE">
      <w:pPr>
        <w:ind w:firstLine="709"/>
        <w:jc w:val="both"/>
        <w:rPr>
          <w:b/>
          <w:bCs/>
        </w:rPr>
      </w:pPr>
      <w:r w:rsidRPr="00D17778">
        <w:rPr>
          <w:b/>
          <w:bCs/>
        </w:rPr>
        <w:t>Контрольные вопросы</w:t>
      </w:r>
    </w:p>
    <w:p w:rsidR="00F60F02" w:rsidRPr="00D17778" w:rsidRDefault="00F60F02" w:rsidP="00B622EE">
      <w:pPr>
        <w:numPr>
          <w:ilvl w:val="0"/>
          <w:numId w:val="5"/>
        </w:numPr>
        <w:tabs>
          <w:tab w:val="left" w:pos="720"/>
        </w:tabs>
        <w:ind w:firstLine="709"/>
        <w:jc w:val="both"/>
      </w:pPr>
      <w:r w:rsidRPr="00D17778">
        <w:t>Определение, сущность и специфика ТРИЗ</w:t>
      </w:r>
    </w:p>
    <w:p w:rsidR="00F60F02" w:rsidRPr="00D17778" w:rsidRDefault="00F60F02" w:rsidP="00B622EE">
      <w:pPr>
        <w:numPr>
          <w:ilvl w:val="0"/>
          <w:numId w:val="5"/>
        </w:numPr>
        <w:tabs>
          <w:tab w:val="left" w:pos="720"/>
        </w:tabs>
        <w:ind w:firstLine="709"/>
        <w:jc w:val="both"/>
      </w:pPr>
      <w:r w:rsidRPr="00D17778">
        <w:t>Методология и психология ТРИЗ</w:t>
      </w:r>
    </w:p>
    <w:p w:rsidR="00F60F02" w:rsidRPr="00D17778" w:rsidRDefault="00F60F02" w:rsidP="00B622EE">
      <w:pPr>
        <w:numPr>
          <w:ilvl w:val="0"/>
          <w:numId w:val="5"/>
        </w:numPr>
        <w:tabs>
          <w:tab w:val="left" w:pos="720"/>
        </w:tabs>
        <w:ind w:firstLine="709"/>
        <w:jc w:val="both"/>
      </w:pPr>
      <w:r w:rsidRPr="00D17778">
        <w:t>Технология применения и обучения ТРИЗ</w:t>
      </w:r>
    </w:p>
    <w:p w:rsidR="00F60F02" w:rsidRPr="00D17778" w:rsidRDefault="00F60F02" w:rsidP="00B622EE">
      <w:pPr>
        <w:numPr>
          <w:ilvl w:val="0"/>
          <w:numId w:val="5"/>
        </w:numPr>
        <w:tabs>
          <w:tab w:val="left" w:pos="720"/>
        </w:tabs>
        <w:ind w:firstLine="709"/>
        <w:jc w:val="both"/>
      </w:pPr>
      <w:r w:rsidRPr="00D17778">
        <w:t>Упражнения по развитию творческого мышления</w:t>
      </w:r>
    </w:p>
    <w:p w:rsidR="00F60F02" w:rsidRPr="00D17778" w:rsidRDefault="00F60F02" w:rsidP="00B622EE">
      <w:pPr>
        <w:ind w:firstLine="709"/>
        <w:jc w:val="both"/>
      </w:pPr>
    </w:p>
    <w:p w:rsidR="00CE796F" w:rsidRPr="00D17778" w:rsidRDefault="00CE796F" w:rsidP="00B622EE">
      <w:pPr>
        <w:pStyle w:val="1"/>
        <w:ind w:firstLine="709"/>
      </w:pPr>
      <w:bookmarkStart w:id="11" w:name="_Toc495878227"/>
      <w:r w:rsidRPr="00D17778">
        <w:t>4. Материалы текущего контроля успеваемости обучающихся и фонд оцено</w:t>
      </w:r>
      <w:r w:rsidRPr="00D17778">
        <w:t>ч</w:t>
      </w:r>
      <w:r w:rsidRPr="00D17778">
        <w:t>ных сре</w:t>
      </w:r>
      <w:proofErr w:type="gramStart"/>
      <w:r w:rsidRPr="00D17778">
        <w:t>дств пр</w:t>
      </w:r>
      <w:proofErr w:type="gramEnd"/>
      <w:r w:rsidRPr="00D17778">
        <w:t>омежуточной аттестации по дисциплине</w:t>
      </w:r>
      <w:bookmarkEnd w:id="11"/>
    </w:p>
    <w:p w:rsidR="00CE796F" w:rsidRPr="00D17778" w:rsidRDefault="00CE796F" w:rsidP="00B622EE">
      <w:pPr>
        <w:ind w:firstLine="709"/>
        <w:jc w:val="both"/>
        <w:rPr>
          <w:b/>
        </w:rPr>
      </w:pPr>
    </w:p>
    <w:p w:rsidR="00CE796F" w:rsidRPr="00D17778" w:rsidRDefault="00CE796F" w:rsidP="00B622EE">
      <w:pPr>
        <w:ind w:firstLine="709"/>
        <w:jc w:val="center"/>
        <w:rPr>
          <w:b/>
          <w:i/>
        </w:rPr>
      </w:pPr>
      <w:r w:rsidRPr="00D17778">
        <w:rPr>
          <w:b/>
          <w:i/>
        </w:rPr>
        <w:t>4.1. Формы и методы текущего контроля успеваемости и промежуточной аттестации</w:t>
      </w:r>
    </w:p>
    <w:p w:rsidR="00CE796F" w:rsidRPr="00D17778" w:rsidRDefault="00CE796F" w:rsidP="00B622EE">
      <w:pPr>
        <w:ind w:firstLine="709"/>
        <w:jc w:val="both"/>
        <w:rPr>
          <w:bCs/>
        </w:rPr>
      </w:pPr>
      <w:r w:rsidRPr="00D17778">
        <w:rPr>
          <w:bCs/>
        </w:rPr>
        <w:t xml:space="preserve">4.1.1. В ходе реализации дисциплины </w:t>
      </w:r>
      <w:r w:rsidR="00D17778" w:rsidRPr="00D17778">
        <w:t xml:space="preserve">ФТД.В.02 </w:t>
      </w:r>
      <w:r w:rsidR="005C46C7" w:rsidRPr="00D17778">
        <w:rPr>
          <w:iCs/>
        </w:rPr>
        <w:t>«</w:t>
      </w:r>
      <w:r w:rsidR="00F60F02" w:rsidRPr="00D17778">
        <w:rPr>
          <w:iCs/>
        </w:rPr>
        <w:t>Методология креативного мы</w:t>
      </w:r>
      <w:r w:rsidR="00F60F02" w:rsidRPr="00D17778">
        <w:rPr>
          <w:iCs/>
        </w:rPr>
        <w:t>ш</w:t>
      </w:r>
      <w:r w:rsidR="00F60F02" w:rsidRPr="00D17778">
        <w:rPr>
          <w:iCs/>
        </w:rPr>
        <w:t>ления</w:t>
      </w:r>
      <w:r w:rsidR="005C46C7" w:rsidRPr="00D17778">
        <w:rPr>
          <w:iCs/>
        </w:rPr>
        <w:t>»</w:t>
      </w:r>
      <w:r w:rsidRPr="00D17778">
        <w:t xml:space="preserve"> </w:t>
      </w:r>
      <w:r w:rsidRPr="00D17778">
        <w:rPr>
          <w:bCs/>
        </w:rPr>
        <w:t>используются следующие методы теку</w:t>
      </w:r>
      <w:r w:rsidR="00F60F02" w:rsidRPr="00D17778">
        <w:rPr>
          <w:bCs/>
        </w:rPr>
        <w:t>щего контроля успеваемости.</w:t>
      </w:r>
    </w:p>
    <w:p w:rsidR="00CE796F" w:rsidRPr="00D17778" w:rsidRDefault="00CE796F" w:rsidP="00B622EE">
      <w:pPr>
        <w:ind w:firstLine="709"/>
        <w:jc w:val="both"/>
      </w:pPr>
      <w:r w:rsidRPr="00D17778">
        <w:t>Для решения воспитательных и учебных задач преподавателем используются сл</w:t>
      </w:r>
      <w:r w:rsidRPr="00D17778">
        <w:t>е</w:t>
      </w:r>
      <w:r w:rsidRPr="00D17778">
        <w:t xml:space="preserve">дующие интерактивные формы: ситуационный анализ, презентации с использованием различных вспомогательных средств с обсуждением, обратная связь. В формах текущего контроля могут использоваться: </w:t>
      </w:r>
    </w:p>
    <w:p w:rsidR="00D875DC" w:rsidRPr="00D17778" w:rsidRDefault="00D875DC" w:rsidP="00B622EE">
      <w:pPr>
        <w:suppressAutoHyphens/>
        <w:ind w:firstLine="709"/>
        <w:jc w:val="both"/>
      </w:pPr>
      <w:r w:rsidRPr="00D17778">
        <w:t xml:space="preserve">В ходе реализации дисциплины </w:t>
      </w:r>
      <w:r w:rsidR="00D17778" w:rsidRPr="00D17778">
        <w:t xml:space="preserve">ФТД.В.02 </w:t>
      </w:r>
      <w:r w:rsidR="00F60F02" w:rsidRPr="00D17778">
        <w:rPr>
          <w:iCs/>
        </w:rPr>
        <w:t>«Методология креативного мышления»</w:t>
      </w:r>
      <w:r w:rsidRPr="00D17778">
        <w:rPr>
          <w:lang w:eastAsia="zh-CN"/>
        </w:rPr>
        <w:t xml:space="preserve"> </w:t>
      </w:r>
      <w:r w:rsidRPr="00D17778">
        <w:t xml:space="preserve">используются следующие методы текущего контроля успеваемости </w:t>
      </w:r>
      <w:proofErr w:type="gramStart"/>
      <w:r w:rsidRPr="00D17778">
        <w:t>обучающихся</w:t>
      </w:r>
      <w:proofErr w:type="gramEnd"/>
      <w:r w:rsidRPr="00D17778">
        <w:t>:</w:t>
      </w:r>
    </w:p>
    <w:p w:rsidR="00F60F02" w:rsidRPr="00D17778" w:rsidRDefault="00F60F02" w:rsidP="00B622EE">
      <w:pPr>
        <w:ind w:firstLine="709"/>
      </w:pPr>
      <w:r w:rsidRPr="00D17778">
        <w:t>при проведении занятий лекционного типа:</w:t>
      </w:r>
    </w:p>
    <w:p w:rsidR="00F60F02" w:rsidRPr="00D17778" w:rsidRDefault="00F60F02" w:rsidP="00B622EE">
      <w:pPr>
        <w:ind w:firstLine="709"/>
        <w:jc w:val="both"/>
      </w:pPr>
      <w:r w:rsidRPr="00D17778">
        <w:t>- кейс-</w:t>
      </w:r>
      <w:proofErr w:type="spellStart"/>
      <w:r w:rsidRPr="00D17778">
        <w:t>стади</w:t>
      </w:r>
      <w:proofErr w:type="spellEnd"/>
      <w:r w:rsidRPr="00D17778">
        <w:t>;</w:t>
      </w:r>
    </w:p>
    <w:p w:rsidR="00F60F02" w:rsidRPr="00D17778" w:rsidRDefault="00F60F02" w:rsidP="00B622EE">
      <w:pPr>
        <w:ind w:firstLine="709"/>
        <w:jc w:val="both"/>
      </w:pPr>
      <w:r w:rsidRPr="00D17778">
        <w:t>при проведении занятий семинарского типа:</w:t>
      </w:r>
    </w:p>
    <w:p w:rsidR="00F60F02" w:rsidRPr="00D17778" w:rsidRDefault="00F60F02" w:rsidP="00B622EE">
      <w:pPr>
        <w:ind w:firstLine="709"/>
        <w:jc w:val="both"/>
      </w:pPr>
      <w:r w:rsidRPr="00D17778">
        <w:t>- групповая дискуссия, круглый стол;</w:t>
      </w:r>
    </w:p>
    <w:p w:rsidR="00F60F02" w:rsidRPr="00D17778" w:rsidRDefault="00F60F02" w:rsidP="00B622EE">
      <w:pPr>
        <w:ind w:firstLine="709"/>
        <w:jc w:val="both"/>
      </w:pPr>
      <w:r w:rsidRPr="00D17778">
        <w:t>- решение задач.</w:t>
      </w:r>
    </w:p>
    <w:p w:rsidR="00F60F02" w:rsidRPr="00D17778" w:rsidRDefault="00F60F02" w:rsidP="00B622EE">
      <w:pPr>
        <w:ind w:firstLine="709"/>
        <w:jc w:val="both"/>
      </w:pPr>
      <w:r w:rsidRPr="00D17778">
        <w:t>при контроле результатов самостоятельной работы студентов:</w:t>
      </w:r>
    </w:p>
    <w:p w:rsidR="00F60F02" w:rsidRPr="00D17778" w:rsidRDefault="00F60F02" w:rsidP="00B622EE">
      <w:pPr>
        <w:ind w:firstLine="709"/>
        <w:jc w:val="both"/>
      </w:pPr>
      <w:r w:rsidRPr="00D17778">
        <w:t>- творческое задание.</w:t>
      </w:r>
    </w:p>
    <w:p w:rsidR="00CE796F" w:rsidRPr="00D17778" w:rsidRDefault="00CE796F" w:rsidP="00B622EE">
      <w:pPr>
        <w:ind w:firstLine="709"/>
        <w:jc w:val="both"/>
      </w:pPr>
      <w:r w:rsidRPr="00D17778">
        <w:rPr>
          <w:bCs/>
        </w:rPr>
        <w:t xml:space="preserve">4.1.2. Зачет проводится в </w:t>
      </w:r>
      <w:r w:rsidR="008E6676" w:rsidRPr="00D17778">
        <w:rPr>
          <w:bCs/>
        </w:rPr>
        <w:t>форме</w:t>
      </w:r>
      <w:r w:rsidRPr="00D17778">
        <w:rPr>
          <w:bCs/>
        </w:rPr>
        <w:t xml:space="preserve"> </w:t>
      </w:r>
      <w:r w:rsidR="00D875DC" w:rsidRPr="00D17778">
        <w:t>устного собеседования по вопросам</w:t>
      </w:r>
      <w:r w:rsidR="005705FF" w:rsidRPr="00D17778">
        <w:rPr>
          <w:bCs/>
        </w:rPr>
        <w:t>.</w:t>
      </w:r>
    </w:p>
    <w:p w:rsidR="0074774C" w:rsidRPr="00D17778" w:rsidRDefault="0074774C" w:rsidP="00B622EE">
      <w:pPr>
        <w:ind w:firstLine="709"/>
      </w:pPr>
    </w:p>
    <w:p w:rsidR="00CE796F" w:rsidRPr="00D17778" w:rsidRDefault="00CE796F" w:rsidP="00B622EE">
      <w:pPr>
        <w:ind w:firstLine="709"/>
        <w:jc w:val="center"/>
        <w:rPr>
          <w:b/>
          <w:i/>
        </w:rPr>
      </w:pPr>
      <w:r w:rsidRPr="00D17778">
        <w:rPr>
          <w:b/>
          <w:i/>
        </w:rPr>
        <w:t>4.2. Материалы текущего контроля успеваемости</w:t>
      </w:r>
    </w:p>
    <w:p w:rsidR="003A556F" w:rsidRPr="00D17778" w:rsidRDefault="003A556F" w:rsidP="00B622EE">
      <w:pPr>
        <w:ind w:firstLine="709"/>
        <w:jc w:val="center"/>
        <w:rPr>
          <w:i/>
        </w:rPr>
      </w:pPr>
      <w:r w:rsidRPr="00D17778">
        <w:rPr>
          <w:i/>
        </w:rPr>
        <w:t>Вопросы для устного опроса</w:t>
      </w:r>
    </w:p>
    <w:p w:rsidR="00C83869" w:rsidRPr="00D17778" w:rsidRDefault="00C83869" w:rsidP="00B622EE">
      <w:pPr>
        <w:ind w:firstLine="709"/>
      </w:pPr>
      <w:r w:rsidRPr="00D17778">
        <w:t>Тема 1. Определение, задачи, цель и актуальность дисциплины</w:t>
      </w:r>
    </w:p>
    <w:p w:rsidR="00C83869" w:rsidRPr="00D17778" w:rsidRDefault="00C83869" w:rsidP="00B622EE">
      <w:pPr>
        <w:pStyle w:val="af0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7778">
        <w:rPr>
          <w:rFonts w:ascii="Times New Roman" w:hAnsi="Times New Roman"/>
          <w:sz w:val="24"/>
          <w:szCs w:val="24"/>
        </w:rPr>
        <w:t>Определение, задачи, цель спецкурса, его актуальность.</w:t>
      </w:r>
    </w:p>
    <w:p w:rsidR="00C83869" w:rsidRPr="00D17778" w:rsidRDefault="00C83869" w:rsidP="00B622EE">
      <w:pPr>
        <w:pStyle w:val="af0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7778">
        <w:rPr>
          <w:rFonts w:ascii="Times New Roman" w:hAnsi="Times New Roman"/>
          <w:sz w:val="24"/>
          <w:szCs w:val="24"/>
        </w:rPr>
        <w:t>Мышление, его сущность, специфика, стили и виды.</w:t>
      </w:r>
    </w:p>
    <w:p w:rsidR="00C83869" w:rsidRPr="00D17778" w:rsidRDefault="00C83869" w:rsidP="00B622EE">
      <w:pPr>
        <w:pStyle w:val="af0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7778">
        <w:rPr>
          <w:rFonts w:ascii="Times New Roman" w:hAnsi="Times New Roman"/>
          <w:sz w:val="24"/>
          <w:szCs w:val="24"/>
        </w:rPr>
        <w:t>Понятие эффективного мышления, его критерии.</w:t>
      </w:r>
    </w:p>
    <w:p w:rsidR="00C83869" w:rsidRPr="00D17778" w:rsidRDefault="00C83869" w:rsidP="00B622EE">
      <w:pPr>
        <w:pStyle w:val="af0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7778">
        <w:rPr>
          <w:rFonts w:ascii="Times New Roman" w:hAnsi="Times New Roman"/>
          <w:sz w:val="24"/>
          <w:szCs w:val="24"/>
        </w:rPr>
        <w:t>Эффективное (креативное) мышление в жизни.</w:t>
      </w:r>
    </w:p>
    <w:p w:rsidR="00D2349F" w:rsidRDefault="00D2349F" w:rsidP="00B622EE">
      <w:pPr>
        <w:ind w:firstLine="709"/>
        <w:rPr>
          <w:bCs/>
        </w:rPr>
      </w:pPr>
    </w:p>
    <w:p w:rsidR="00C83869" w:rsidRPr="00D17778" w:rsidRDefault="00C83869" w:rsidP="00B622EE">
      <w:pPr>
        <w:ind w:firstLine="709"/>
        <w:rPr>
          <w:bCs/>
        </w:rPr>
      </w:pPr>
      <w:r w:rsidRPr="00D17778">
        <w:rPr>
          <w:bCs/>
        </w:rPr>
        <w:t>Тема 2. Мышление/интеллект и рациональность (сущность и специфика)</w:t>
      </w:r>
    </w:p>
    <w:p w:rsidR="00C83869" w:rsidRPr="00D17778" w:rsidRDefault="00C83869" w:rsidP="00B622EE">
      <w:pPr>
        <w:numPr>
          <w:ilvl w:val="0"/>
          <w:numId w:val="11"/>
        </w:numPr>
        <w:tabs>
          <w:tab w:val="left" w:pos="720"/>
        </w:tabs>
        <w:ind w:firstLine="709"/>
        <w:jc w:val="both"/>
      </w:pPr>
      <w:r w:rsidRPr="00D17778">
        <w:t>Как устроен и что умеет мозг?</w:t>
      </w:r>
    </w:p>
    <w:p w:rsidR="00C83869" w:rsidRPr="00D17778" w:rsidRDefault="00C83869" w:rsidP="00B622EE">
      <w:pPr>
        <w:numPr>
          <w:ilvl w:val="0"/>
          <w:numId w:val="11"/>
        </w:numPr>
        <w:tabs>
          <w:tab w:val="left" w:pos="720"/>
        </w:tabs>
        <w:ind w:firstLine="709"/>
        <w:jc w:val="both"/>
      </w:pPr>
      <w:r w:rsidRPr="00D17778">
        <w:t>Можно ли изменить и развить мышление?</w:t>
      </w:r>
    </w:p>
    <w:p w:rsidR="00C83869" w:rsidRPr="00D17778" w:rsidRDefault="00C83869" w:rsidP="00B622EE">
      <w:pPr>
        <w:numPr>
          <w:ilvl w:val="0"/>
          <w:numId w:val="11"/>
        </w:numPr>
        <w:tabs>
          <w:tab w:val="left" w:pos="720"/>
        </w:tabs>
        <w:ind w:firstLine="709"/>
        <w:jc w:val="both"/>
      </w:pPr>
      <w:r w:rsidRPr="00D17778">
        <w:t>Сходство и различие эрудиции, ума, интеллекта и рациональности?</w:t>
      </w:r>
    </w:p>
    <w:p w:rsidR="00C83869" w:rsidRPr="00D17778" w:rsidRDefault="00C83869" w:rsidP="00B622EE">
      <w:pPr>
        <w:numPr>
          <w:ilvl w:val="0"/>
          <w:numId w:val="11"/>
        </w:numPr>
        <w:tabs>
          <w:tab w:val="left" w:pos="720"/>
        </w:tabs>
        <w:ind w:firstLine="709"/>
        <w:jc w:val="both"/>
      </w:pPr>
      <w:r w:rsidRPr="00D17778">
        <w:t>Установка на креативность: что это такое?</w:t>
      </w:r>
    </w:p>
    <w:p w:rsidR="00C83869" w:rsidRPr="00D17778" w:rsidRDefault="00C83869" w:rsidP="00B622EE">
      <w:pPr>
        <w:pStyle w:val="14"/>
        <w:spacing w:before="0" w:line="240" w:lineRule="auto"/>
        <w:ind w:firstLine="709"/>
      </w:pPr>
    </w:p>
    <w:p w:rsidR="00C83869" w:rsidRPr="00D17778" w:rsidRDefault="00C83869" w:rsidP="00D2349F">
      <w:pPr>
        <w:ind w:firstLine="709"/>
        <w:jc w:val="both"/>
        <w:rPr>
          <w:bCs/>
        </w:rPr>
      </w:pPr>
      <w:r w:rsidRPr="00D17778">
        <w:rPr>
          <w:bCs/>
        </w:rPr>
        <w:t>Тема 3. Понятие технологий (</w:t>
      </w:r>
      <w:proofErr w:type="spellStart"/>
      <w:r w:rsidRPr="00D17778">
        <w:rPr>
          <w:bCs/>
        </w:rPr>
        <w:t>мыслетехник</w:t>
      </w:r>
      <w:proofErr w:type="spellEnd"/>
      <w:r w:rsidRPr="00D17778">
        <w:rPr>
          <w:bCs/>
        </w:rPr>
        <w:t>): определение, сущность, виды</w:t>
      </w:r>
    </w:p>
    <w:p w:rsidR="00C83869" w:rsidRPr="00D17778" w:rsidRDefault="00C83869" w:rsidP="00B622EE">
      <w:pPr>
        <w:numPr>
          <w:ilvl w:val="0"/>
          <w:numId w:val="12"/>
        </w:numPr>
        <w:tabs>
          <w:tab w:val="left" w:pos="720"/>
        </w:tabs>
        <w:ind w:firstLine="709"/>
        <w:jc w:val="both"/>
      </w:pPr>
      <w:r w:rsidRPr="00D17778">
        <w:t>Что такое технология?</w:t>
      </w:r>
    </w:p>
    <w:p w:rsidR="00C83869" w:rsidRPr="00D17778" w:rsidRDefault="00C83869" w:rsidP="00B622EE">
      <w:pPr>
        <w:numPr>
          <w:ilvl w:val="0"/>
          <w:numId w:val="12"/>
        </w:numPr>
        <w:tabs>
          <w:tab w:val="left" w:pos="720"/>
        </w:tabs>
        <w:ind w:firstLine="709"/>
        <w:jc w:val="both"/>
      </w:pPr>
      <w:r w:rsidRPr="00D17778">
        <w:t>Какие бывают технологии, их разновидности?</w:t>
      </w:r>
    </w:p>
    <w:p w:rsidR="00C83869" w:rsidRPr="00D17778" w:rsidRDefault="00C83869" w:rsidP="00B622EE">
      <w:pPr>
        <w:numPr>
          <w:ilvl w:val="0"/>
          <w:numId w:val="12"/>
        </w:numPr>
        <w:tabs>
          <w:tab w:val="left" w:pos="720"/>
        </w:tabs>
        <w:ind w:firstLine="709"/>
        <w:jc w:val="both"/>
      </w:pPr>
      <w:r w:rsidRPr="00D17778">
        <w:t>Как сформировать пакет личных технологий?</w:t>
      </w:r>
    </w:p>
    <w:p w:rsidR="00C83869" w:rsidRPr="00D17778" w:rsidRDefault="00C83869" w:rsidP="00B622EE">
      <w:pPr>
        <w:ind w:firstLine="709"/>
      </w:pPr>
    </w:p>
    <w:p w:rsidR="00C83869" w:rsidRPr="00D17778" w:rsidRDefault="00C83869" w:rsidP="00B622EE">
      <w:pPr>
        <w:ind w:firstLine="709"/>
      </w:pPr>
      <w:r w:rsidRPr="00D17778">
        <w:t>Тема 4. Системный подход и системное мышление</w:t>
      </w:r>
    </w:p>
    <w:p w:rsidR="00C83869" w:rsidRPr="00D17778" w:rsidRDefault="00C83869" w:rsidP="00B622EE">
      <w:pPr>
        <w:numPr>
          <w:ilvl w:val="0"/>
          <w:numId w:val="13"/>
        </w:numPr>
        <w:tabs>
          <w:tab w:val="left" w:pos="720"/>
        </w:tabs>
        <w:ind w:firstLine="709"/>
        <w:jc w:val="both"/>
      </w:pPr>
      <w:r w:rsidRPr="00D17778">
        <w:t>Система: сущность и разновидности</w:t>
      </w:r>
    </w:p>
    <w:p w:rsidR="00C83869" w:rsidRPr="00D17778" w:rsidRDefault="00C83869" w:rsidP="00B622EE">
      <w:pPr>
        <w:numPr>
          <w:ilvl w:val="0"/>
          <w:numId w:val="13"/>
        </w:numPr>
        <w:tabs>
          <w:tab w:val="left" w:pos="720"/>
        </w:tabs>
        <w:ind w:firstLine="709"/>
        <w:jc w:val="both"/>
      </w:pPr>
      <w:r w:rsidRPr="00D17778">
        <w:lastRenderedPageBreak/>
        <w:t>Системное мышление: сущность и специфика</w:t>
      </w:r>
    </w:p>
    <w:p w:rsidR="00C83869" w:rsidRPr="00D17778" w:rsidRDefault="00C83869" w:rsidP="00B622EE">
      <w:pPr>
        <w:numPr>
          <w:ilvl w:val="0"/>
          <w:numId w:val="13"/>
        </w:numPr>
        <w:tabs>
          <w:tab w:val="left" w:pos="720"/>
        </w:tabs>
        <w:ind w:firstLine="709"/>
        <w:jc w:val="both"/>
      </w:pPr>
      <w:r w:rsidRPr="00D17778">
        <w:t>Технологии системного мышления</w:t>
      </w:r>
    </w:p>
    <w:p w:rsidR="00C83869" w:rsidRPr="00D17778" w:rsidRDefault="00C83869" w:rsidP="00B622EE">
      <w:pPr>
        <w:numPr>
          <w:ilvl w:val="0"/>
          <w:numId w:val="13"/>
        </w:numPr>
        <w:tabs>
          <w:tab w:val="left" w:pos="720"/>
        </w:tabs>
        <w:ind w:firstLine="709"/>
        <w:jc w:val="both"/>
      </w:pPr>
      <w:r w:rsidRPr="00D17778">
        <w:t>Характерные ошибки и пути их преодоления</w:t>
      </w:r>
    </w:p>
    <w:p w:rsidR="00C83869" w:rsidRPr="00D17778" w:rsidRDefault="00C83869" w:rsidP="00B622EE">
      <w:pPr>
        <w:ind w:firstLine="709"/>
      </w:pPr>
    </w:p>
    <w:p w:rsidR="00C83869" w:rsidRPr="00D17778" w:rsidRDefault="00C83869" w:rsidP="00B622EE">
      <w:pPr>
        <w:ind w:firstLine="709"/>
      </w:pPr>
      <w:r w:rsidRPr="00D17778">
        <w:t>Тема 5. Организационно-</w:t>
      </w:r>
      <w:proofErr w:type="spellStart"/>
      <w:r w:rsidRPr="00D17778">
        <w:t>деятельностная</w:t>
      </w:r>
      <w:proofErr w:type="spellEnd"/>
      <w:r w:rsidRPr="00D17778">
        <w:t xml:space="preserve"> игра как «площадка» для </w:t>
      </w:r>
      <w:proofErr w:type="spellStart"/>
      <w:r w:rsidRPr="00D17778">
        <w:t>тренинига</w:t>
      </w:r>
      <w:proofErr w:type="spellEnd"/>
      <w:r w:rsidRPr="00D17778">
        <w:t xml:space="preserve"> кре</w:t>
      </w:r>
      <w:r w:rsidRPr="00D17778">
        <w:t>а</w:t>
      </w:r>
      <w:r w:rsidRPr="00D17778">
        <w:t>тивного решения</w:t>
      </w:r>
    </w:p>
    <w:p w:rsidR="00C83869" w:rsidRPr="00D17778" w:rsidRDefault="00C83869" w:rsidP="00B622EE">
      <w:pPr>
        <w:numPr>
          <w:ilvl w:val="0"/>
          <w:numId w:val="14"/>
        </w:numPr>
        <w:tabs>
          <w:tab w:val="left" w:pos="720"/>
        </w:tabs>
        <w:ind w:firstLine="709"/>
        <w:jc w:val="both"/>
      </w:pPr>
      <w:r w:rsidRPr="00D17778">
        <w:t>Определение, сущность и специфика ОДИ</w:t>
      </w:r>
    </w:p>
    <w:p w:rsidR="00C83869" w:rsidRPr="00D17778" w:rsidRDefault="00C83869" w:rsidP="00B622EE">
      <w:pPr>
        <w:numPr>
          <w:ilvl w:val="0"/>
          <w:numId w:val="14"/>
        </w:numPr>
        <w:tabs>
          <w:tab w:val="left" w:pos="720"/>
        </w:tabs>
        <w:ind w:firstLine="709"/>
        <w:jc w:val="both"/>
      </w:pPr>
      <w:r w:rsidRPr="00D17778">
        <w:t>Составляющие  ОДИ</w:t>
      </w:r>
    </w:p>
    <w:p w:rsidR="00C83869" w:rsidRPr="00D17778" w:rsidRDefault="00C83869" w:rsidP="00B622EE">
      <w:pPr>
        <w:numPr>
          <w:ilvl w:val="0"/>
          <w:numId w:val="14"/>
        </w:numPr>
        <w:tabs>
          <w:tab w:val="left" w:pos="720"/>
        </w:tabs>
        <w:ind w:firstLine="709"/>
        <w:jc w:val="both"/>
      </w:pPr>
      <w:r w:rsidRPr="00D17778">
        <w:t>Фундаментальные принципы ОДИ</w:t>
      </w:r>
    </w:p>
    <w:p w:rsidR="00C83869" w:rsidRPr="00D17778" w:rsidRDefault="00C83869" w:rsidP="00B622EE">
      <w:pPr>
        <w:numPr>
          <w:ilvl w:val="0"/>
          <w:numId w:val="14"/>
        </w:numPr>
        <w:tabs>
          <w:tab w:val="left" w:pos="720"/>
        </w:tabs>
        <w:ind w:firstLine="709"/>
        <w:jc w:val="both"/>
      </w:pPr>
      <w:r w:rsidRPr="00D17778">
        <w:t>Технологии обучению ОДИ</w:t>
      </w:r>
    </w:p>
    <w:p w:rsidR="00C83869" w:rsidRPr="00D17778" w:rsidRDefault="00C83869" w:rsidP="00B622EE">
      <w:pPr>
        <w:ind w:firstLine="709"/>
        <w:rPr>
          <w:b/>
        </w:rPr>
      </w:pPr>
    </w:p>
    <w:p w:rsidR="003A556F" w:rsidRPr="00D17778" w:rsidRDefault="00C83869" w:rsidP="00D2349F">
      <w:pPr>
        <w:ind w:firstLine="709"/>
        <w:jc w:val="both"/>
      </w:pPr>
      <w:r w:rsidRPr="00D17778">
        <w:t>Тема 6. Теория решения изобретательских задач как методология формирования методологии творческого мышления</w:t>
      </w:r>
    </w:p>
    <w:p w:rsidR="00C83869" w:rsidRPr="00D17778" w:rsidRDefault="00C83869" w:rsidP="00B622EE">
      <w:pPr>
        <w:numPr>
          <w:ilvl w:val="0"/>
          <w:numId w:val="15"/>
        </w:numPr>
        <w:tabs>
          <w:tab w:val="left" w:pos="720"/>
        </w:tabs>
        <w:ind w:firstLine="709"/>
        <w:jc w:val="both"/>
      </w:pPr>
      <w:r w:rsidRPr="00D17778">
        <w:t>Определение, сущность и специфика ТРИЗ</w:t>
      </w:r>
    </w:p>
    <w:p w:rsidR="00C83869" w:rsidRPr="00D17778" w:rsidRDefault="00C83869" w:rsidP="00B622EE">
      <w:pPr>
        <w:numPr>
          <w:ilvl w:val="0"/>
          <w:numId w:val="15"/>
        </w:numPr>
        <w:tabs>
          <w:tab w:val="left" w:pos="720"/>
        </w:tabs>
        <w:ind w:firstLine="709"/>
        <w:jc w:val="both"/>
      </w:pPr>
      <w:r w:rsidRPr="00D17778">
        <w:t>Методология и психология ТРИЗ</w:t>
      </w:r>
    </w:p>
    <w:p w:rsidR="00C83869" w:rsidRPr="00D17778" w:rsidRDefault="00C83869" w:rsidP="00B622EE">
      <w:pPr>
        <w:numPr>
          <w:ilvl w:val="0"/>
          <w:numId w:val="15"/>
        </w:numPr>
        <w:tabs>
          <w:tab w:val="left" w:pos="720"/>
        </w:tabs>
        <w:ind w:firstLine="709"/>
        <w:jc w:val="both"/>
      </w:pPr>
      <w:r w:rsidRPr="00D17778">
        <w:t>Технология применения и обучения ТРИЗ</w:t>
      </w:r>
    </w:p>
    <w:p w:rsidR="00C83869" w:rsidRPr="00D17778" w:rsidRDefault="00C83869" w:rsidP="00B622EE">
      <w:pPr>
        <w:numPr>
          <w:ilvl w:val="0"/>
          <w:numId w:val="15"/>
        </w:numPr>
        <w:tabs>
          <w:tab w:val="left" w:pos="720"/>
        </w:tabs>
        <w:ind w:firstLine="709"/>
        <w:jc w:val="both"/>
      </w:pPr>
      <w:r w:rsidRPr="00D17778">
        <w:t>Упражнения по развитию творческого мышления</w:t>
      </w:r>
    </w:p>
    <w:p w:rsidR="00C83869" w:rsidRPr="00D17778" w:rsidRDefault="00C83869" w:rsidP="00B622EE">
      <w:pPr>
        <w:ind w:firstLine="709"/>
        <w:jc w:val="center"/>
      </w:pPr>
    </w:p>
    <w:p w:rsidR="00AD6724" w:rsidRPr="00D17778" w:rsidRDefault="00AD6724" w:rsidP="00B622EE">
      <w:pPr>
        <w:ind w:firstLine="709"/>
        <w:jc w:val="center"/>
        <w:rPr>
          <w:i/>
          <w:caps/>
        </w:rPr>
      </w:pPr>
      <w:r w:rsidRPr="00D17778">
        <w:rPr>
          <w:i/>
        </w:rPr>
        <w:t xml:space="preserve">Примерные задания </w:t>
      </w:r>
      <w:r w:rsidR="00F60F02" w:rsidRPr="00D17778">
        <w:rPr>
          <w:i/>
        </w:rPr>
        <w:t>практических занятий</w:t>
      </w:r>
    </w:p>
    <w:p w:rsidR="00F60F02" w:rsidRPr="00D17778" w:rsidRDefault="00F60F02" w:rsidP="00B622EE">
      <w:pPr>
        <w:ind w:firstLine="709"/>
        <w:jc w:val="both"/>
        <w:rPr>
          <w:bCs/>
        </w:rPr>
      </w:pPr>
      <w:r w:rsidRPr="00D17778">
        <w:rPr>
          <w:bCs/>
        </w:rPr>
        <w:t>Практическое занятие 1.</w:t>
      </w:r>
    </w:p>
    <w:p w:rsidR="00F60F02" w:rsidRPr="00D17778" w:rsidRDefault="00F60F02" w:rsidP="00B622EE">
      <w:pPr>
        <w:ind w:firstLine="709"/>
        <w:jc w:val="both"/>
        <w:rPr>
          <w:bCs/>
        </w:rPr>
      </w:pPr>
      <w:r w:rsidRPr="00D17778">
        <w:rPr>
          <w:bCs/>
        </w:rPr>
        <w:t>Тема: Основы интеллектуального тренинга</w:t>
      </w:r>
    </w:p>
    <w:p w:rsidR="00F60F02" w:rsidRPr="00D17778" w:rsidRDefault="00F60F02" w:rsidP="00B622EE">
      <w:pPr>
        <w:ind w:firstLine="709"/>
        <w:rPr>
          <w:bCs/>
          <w:i/>
        </w:rPr>
      </w:pPr>
      <w:r w:rsidRPr="00D17778">
        <w:rPr>
          <w:bCs/>
          <w:i/>
        </w:rPr>
        <w:t>Вопросы:</w:t>
      </w:r>
    </w:p>
    <w:p w:rsidR="00F60F02" w:rsidRPr="00D17778" w:rsidRDefault="00F60F02" w:rsidP="00B622EE">
      <w:pPr>
        <w:numPr>
          <w:ilvl w:val="0"/>
          <w:numId w:val="6"/>
        </w:numPr>
        <w:tabs>
          <w:tab w:val="left" w:pos="720"/>
        </w:tabs>
        <w:ind w:firstLine="709"/>
        <w:jc w:val="both"/>
      </w:pPr>
      <w:r w:rsidRPr="00D17778">
        <w:t>Обучение творчеству: общие принципы</w:t>
      </w:r>
    </w:p>
    <w:p w:rsidR="00F60F02" w:rsidRPr="00D17778" w:rsidRDefault="00F60F02" w:rsidP="00B622EE">
      <w:pPr>
        <w:numPr>
          <w:ilvl w:val="0"/>
          <w:numId w:val="6"/>
        </w:numPr>
        <w:tabs>
          <w:tab w:val="left" w:pos="720"/>
        </w:tabs>
        <w:ind w:firstLine="709"/>
        <w:jc w:val="both"/>
      </w:pPr>
      <w:r w:rsidRPr="00D17778">
        <w:t>Как сформулировать проблему и решить задачу: принципы и подходы</w:t>
      </w:r>
    </w:p>
    <w:p w:rsidR="00F60F02" w:rsidRPr="00D17778" w:rsidRDefault="00F60F02" w:rsidP="00B622EE">
      <w:pPr>
        <w:numPr>
          <w:ilvl w:val="0"/>
          <w:numId w:val="6"/>
        </w:numPr>
        <w:tabs>
          <w:tab w:val="left" w:pos="720"/>
        </w:tabs>
        <w:ind w:firstLine="709"/>
        <w:jc w:val="both"/>
      </w:pPr>
      <w:r w:rsidRPr="00D17778">
        <w:t>Знание, умение, творчество, думание: сходство и различие</w:t>
      </w:r>
    </w:p>
    <w:p w:rsidR="00F60F02" w:rsidRPr="00D17778" w:rsidRDefault="00F60F02" w:rsidP="00B622EE">
      <w:pPr>
        <w:numPr>
          <w:ilvl w:val="0"/>
          <w:numId w:val="6"/>
        </w:numPr>
        <w:tabs>
          <w:tab w:val="left" w:pos="720"/>
        </w:tabs>
        <w:ind w:firstLine="709"/>
        <w:jc w:val="both"/>
      </w:pPr>
      <w:r w:rsidRPr="00D17778">
        <w:t>Как ускорить процесс и улучшить продукт творчества</w:t>
      </w:r>
    </w:p>
    <w:p w:rsidR="00F60F02" w:rsidRPr="00D17778" w:rsidRDefault="00F60F02" w:rsidP="00B622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</w:rPr>
      </w:pPr>
    </w:p>
    <w:p w:rsidR="00F60F02" w:rsidRPr="00D17778" w:rsidRDefault="00F60F02" w:rsidP="00B622EE">
      <w:pPr>
        <w:ind w:firstLine="709"/>
        <w:jc w:val="both"/>
        <w:rPr>
          <w:bCs/>
        </w:rPr>
      </w:pPr>
      <w:r w:rsidRPr="00D17778">
        <w:rPr>
          <w:bCs/>
        </w:rPr>
        <w:t>Практическое занятие 2.</w:t>
      </w:r>
    </w:p>
    <w:p w:rsidR="00F60F02" w:rsidRPr="00D17778" w:rsidRDefault="00F60F02" w:rsidP="00B622EE">
      <w:pPr>
        <w:ind w:firstLine="709"/>
        <w:jc w:val="both"/>
        <w:rPr>
          <w:bCs/>
        </w:rPr>
      </w:pPr>
      <w:r w:rsidRPr="00D17778">
        <w:rPr>
          <w:bCs/>
        </w:rPr>
        <w:t>Тема: Как решить задачу, или Прогулки в «пространстве проблемы»</w:t>
      </w:r>
    </w:p>
    <w:p w:rsidR="00F60F02" w:rsidRPr="00D17778" w:rsidRDefault="00F60F02" w:rsidP="00B622EE">
      <w:pPr>
        <w:ind w:firstLine="709"/>
        <w:jc w:val="both"/>
        <w:rPr>
          <w:bCs/>
          <w:i/>
        </w:rPr>
      </w:pPr>
      <w:r w:rsidRPr="00D17778">
        <w:rPr>
          <w:bCs/>
          <w:i/>
        </w:rPr>
        <w:t>Вопросы:</w:t>
      </w:r>
    </w:p>
    <w:p w:rsidR="00F60F02" w:rsidRPr="00D17778" w:rsidRDefault="00F60F02" w:rsidP="00B622EE">
      <w:pPr>
        <w:numPr>
          <w:ilvl w:val="0"/>
          <w:numId w:val="7"/>
        </w:numPr>
        <w:tabs>
          <w:tab w:val="left" w:pos="720"/>
        </w:tabs>
        <w:ind w:firstLine="709"/>
        <w:jc w:val="both"/>
      </w:pPr>
      <w:r w:rsidRPr="00D17778">
        <w:t>Методы эффективного стимулирования творческой эффективности</w:t>
      </w:r>
    </w:p>
    <w:p w:rsidR="00F60F02" w:rsidRPr="00D17778" w:rsidRDefault="00F60F02" w:rsidP="00B622EE">
      <w:pPr>
        <w:numPr>
          <w:ilvl w:val="0"/>
          <w:numId w:val="7"/>
        </w:numPr>
        <w:tabs>
          <w:tab w:val="left" w:pos="720"/>
        </w:tabs>
        <w:ind w:firstLine="709"/>
        <w:jc w:val="both"/>
        <w:rPr>
          <w:bCs/>
        </w:rPr>
      </w:pPr>
      <w:r w:rsidRPr="00D17778">
        <w:t>Как снять тормоза с мышления</w:t>
      </w:r>
    </w:p>
    <w:p w:rsidR="00F60F02" w:rsidRPr="00D17778" w:rsidRDefault="00F60F02" w:rsidP="00B622EE">
      <w:pPr>
        <w:numPr>
          <w:ilvl w:val="0"/>
          <w:numId w:val="7"/>
        </w:numPr>
        <w:tabs>
          <w:tab w:val="left" w:pos="720"/>
        </w:tabs>
        <w:ind w:firstLine="709"/>
        <w:jc w:val="both"/>
        <w:rPr>
          <w:bCs/>
        </w:rPr>
      </w:pPr>
      <w:r w:rsidRPr="00D17778">
        <w:t>Творчество как изобретение</w:t>
      </w:r>
    </w:p>
    <w:p w:rsidR="00F60F02" w:rsidRPr="00D17778" w:rsidRDefault="00F60F02" w:rsidP="00B622EE">
      <w:pPr>
        <w:numPr>
          <w:ilvl w:val="0"/>
          <w:numId w:val="7"/>
        </w:numPr>
        <w:tabs>
          <w:tab w:val="left" w:pos="720"/>
        </w:tabs>
        <w:ind w:firstLine="709"/>
        <w:jc w:val="both"/>
        <w:rPr>
          <w:bCs/>
        </w:rPr>
      </w:pPr>
      <w:r w:rsidRPr="00D17778">
        <w:t>Теория решения проблемы</w:t>
      </w:r>
    </w:p>
    <w:p w:rsidR="00F60F02" w:rsidRPr="00D17778" w:rsidRDefault="00F60F02" w:rsidP="00B622EE">
      <w:pPr>
        <w:tabs>
          <w:tab w:val="left" w:pos="720"/>
        </w:tabs>
        <w:ind w:firstLine="709"/>
        <w:jc w:val="both"/>
        <w:rPr>
          <w:bCs/>
        </w:rPr>
      </w:pPr>
    </w:p>
    <w:p w:rsidR="00F60F02" w:rsidRPr="00D17778" w:rsidRDefault="00F60F02" w:rsidP="00B622EE">
      <w:pPr>
        <w:ind w:firstLine="709"/>
        <w:jc w:val="both"/>
        <w:rPr>
          <w:bCs/>
        </w:rPr>
      </w:pPr>
      <w:r w:rsidRPr="00D17778">
        <w:rPr>
          <w:bCs/>
        </w:rPr>
        <w:t>Практическое занятие 3.</w:t>
      </w:r>
    </w:p>
    <w:p w:rsidR="00F60F02" w:rsidRPr="00D17778" w:rsidRDefault="00F60F02" w:rsidP="00B622EE">
      <w:pPr>
        <w:ind w:firstLine="709"/>
        <w:jc w:val="both"/>
        <w:rPr>
          <w:bCs/>
        </w:rPr>
      </w:pPr>
      <w:r w:rsidRPr="00D17778">
        <w:rPr>
          <w:bCs/>
        </w:rPr>
        <w:t>Тема: Системное мышление как технология целостного восприятия</w:t>
      </w:r>
    </w:p>
    <w:p w:rsidR="00F60F02" w:rsidRPr="00D17778" w:rsidRDefault="00F60F02" w:rsidP="00B622EE">
      <w:pPr>
        <w:ind w:firstLine="709"/>
        <w:jc w:val="both"/>
        <w:rPr>
          <w:bCs/>
          <w:i/>
        </w:rPr>
      </w:pPr>
      <w:r w:rsidRPr="00D17778">
        <w:rPr>
          <w:bCs/>
          <w:i/>
        </w:rPr>
        <w:t>Вопросы:</w:t>
      </w:r>
    </w:p>
    <w:p w:rsidR="00F60F02" w:rsidRPr="00D17778" w:rsidRDefault="00F60F02" w:rsidP="00B622EE">
      <w:pPr>
        <w:ind w:firstLine="709"/>
        <w:jc w:val="both"/>
      </w:pPr>
      <w:r w:rsidRPr="00D17778">
        <w:t>1. Что такое система: определение, сущность, специфика.</w:t>
      </w:r>
    </w:p>
    <w:p w:rsidR="00F60F02" w:rsidRPr="00D17778" w:rsidRDefault="00F60F02" w:rsidP="00B622EE">
      <w:pPr>
        <w:ind w:firstLine="709"/>
        <w:jc w:val="both"/>
      </w:pPr>
      <w:r w:rsidRPr="00D17778">
        <w:t>2. Системные свойства:</w:t>
      </w:r>
      <w:r w:rsidR="00C83869" w:rsidRPr="00D17778">
        <w:t xml:space="preserve"> </w:t>
      </w:r>
      <w:r w:rsidRPr="00D17778">
        <w:t>возникновение</w:t>
      </w:r>
      <w:r w:rsidRPr="00D17778">
        <w:rPr>
          <w:bCs/>
        </w:rPr>
        <w:t xml:space="preserve">,  </w:t>
      </w:r>
      <w:r w:rsidRPr="00D17778">
        <w:t xml:space="preserve">характеристики. </w:t>
      </w:r>
    </w:p>
    <w:p w:rsidR="00F60F02" w:rsidRPr="00D17778" w:rsidRDefault="00F60F02" w:rsidP="00B622EE">
      <w:pPr>
        <w:ind w:firstLine="709"/>
        <w:jc w:val="both"/>
      </w:pPr>
      <w:r w:rsidRPr="00D17778">
        <w:t>3. Технологии развития системного мышления.</w:t>
      </w:r>
    </w:p>
    <w:p w:rsidR="00F60F02" w:rsidRPr="00D17778" w:rsidRDefault="00F60F02" w:rsidP="00B622EE">
      <w:pPr>
        <w:ind w:firstLine="709"/>
        <w:jc w:val="both"/>
      </w:pPr>
      <w:r w:rsidRPr="00D17778">
        <w:t>4. Характерные ошибки: за пределами мышления.</w:t>
      </w:r>
    </w:p>
    <w:p w:rsidR="00F60F02" w:rsidRPr="00D17778" w:rsidRDefault="00F60F02" w:rsidP="00B622EE">
      <w:pPr>
        <w:tabs>
          <w:tab w:val="left" w:pos="720"/>
        </w:tabs>
        <w:ind w:firstLine="709"/>
        <w:jc w:val="both"/>
        <w:rPr>
          <w:bCs/>
        </w:rPr>
      </w:pPr>
    </w:p>
    <w:p w:rsidR="00C83869" w:rsidRPr="00D17778" w:rsidRDefault="00C83869" w:rsidP="00B622EE">
      <w:pPr>
        <w:ind w:firstLine="709"/>
        <w:jc w:val="both"/>
        <w:rPr>
          <w:bCs/>
        </w:rPr>
      </w:pPr>
      <w:r w:rsidRPr="00D17778">
        <w:rPr>
          <w:bCs/>
        </w:rPr>
        <w:t>Практическое занятие 4.</w:t>
      </w:r>
    </w:p>
    <w:p w:rsidR="00F60F02" w:rsidRPr="00D17778" w:rsidRDefault="00C83869" w:rsidP="00B622EE">
      <w:pPr>
        <w:ind w:firstLine="709"/>
        <w:rPr>
          <w:bCs/>
        </w:rPr>
      </w:pPr>
      <w:r w:rsidRPr="00D17778">
        <w:rPr>
          <w:bCs/>
        </w:rPr>
        <w:t xml:space="preserve">Тема: </w:t>
      </w:r>
      <w:r w:rsidR="00F60F02" w:rsidRPr="00D17778">
        <w:rPr>
          <w:bCs/>
        </w:rPr>
        <w:t>ТРИЗ как методология творческого мышления</w:t>
      </w:r>
    </w:p>
    <w:p w:rsidR="00F60F02" w:rsidRPr="00D17778" w:rsidRDefault="00F60F02" w:rsidP="00B622EE">
      <w:pPr>
        <w:ind w:firstLine="709"/>
        <w:rPr>
          <w:bCs/>
          <w:i/>
        </w:rPr>
      </w:pPr>
      <w:r w:rsidRPr="00D17778">
        <w:rPr>
          <w:bCs/>
          <w:i/>
        </w:rPr>
        <w:t>Вопросы:</w:t>
      </w:r>
    </w:p>
    <w:p w:rsidR="00F60F02" w:rsidRPr="00D17778" w:rsidRDefault="00F60F02" w:rsidP="00B622EE">
      <w:pPr>
        <w:numPr>
          <w:ilvl w:val="0"/>
          <w:numId w:val="8"/>
        </w:numPr>
        <w:tabs>
          <w:tab w:val="left" w:pos="795"/>
        </w:tabs>
        <w:ind w:firstLine="709"/>
        <w:jc w:val="both"/>
      </w:pPr>
      <w:r w:rsidRPr="00D17778">
        <w:t>ТРИЗ определение, сущность, специфика.</w:t>
      </w:r>
    </w:p>
    <w:p w:rsidR="00F60F02" w:rsidRPr="00D17778" w:rsidRDefault="00F60F02" w:rsidP="00B622EE">
      <w:pPr>
        <w:numPr>
          <w:ilvl w:val="0"/>
          <w:numId w:val="8"/>
        </w:numPr>
        <w:tabs>
          <w:tab w:val="left" w:pos="795"/>
        </w:tabs>
        <w:ind w:firstLine="709"/>
        <w:jc w:val="both"/>
      </w:pPr>
      <w:r w:rsidRPr="00D17778">
        <w:t>Алгоритм решения проблемных ситуаций.</w:t>
      </w:r>
    </w:p>
    <w:p w:rsidR="00F60F02" w:rsidRPr="00D17778" w:rsidRDefault="00F60F02" w:rsidP="00B622EE">
      <w:pPr>
        <w:numPr>
          <w:ilvl w:val="0"/>
          <w:numId w:val="8"/>
        </w:numPr>
        <w:tabs>
          <w:tab w:val="left" w:pos="795"/>
        </w:tabs>
        <w:ind w:firstLine="709"/>
        <w:jc w:val="both"/>
      </w:pPr>
      <w:r w:rsidRPr="00D17778">
        <w:t>Метафоричность как интегративный показатель креативности.</w:t>
      </w:r>
    </w:p>
    <w:p w:rsidR="00F60F02" w:rsidRPr="00D17778" w:rsidRDefault="00F60F02" w:rsidP="00B622EE">
      <w:pPr>
        <w:numPr>
          <w:ilvl w:val="0"/>
          <w:numId w:val="8"/>
        </w:numPr>
        <w:tabs>
          <w:tab w:val="left" w:pos="795"/>
        </w:tabs>
        <w:ind w:firstLine="709"/>
        <w:jc w:val="both"/>
      </w:pPr>
      <w:r w:rsidRPr="00D17778">
        <w:t>Управляемое воображение.</w:t>
      </w:r>
    </w:p>
    <w:p w:rsidR="00AD6724" w:rsidRPr="00D17778" w:rsidRDefault="00AD6724" w:rsidP="00B622EE">
      <w:pPr>
        <w:ind w:firstLine="709"/>
        <w:jc w:val="center"/>
        <w:rPr>
          <w:i/>
        </w:rPr>
      </w:pPr>
    </w:p>
    <w:p w:rsidR="003A556F" w:rsidRPr="00D17778" w:rsidRDefault="003A556F" w:rsidP="00B622EE">
      <w:pPr>
        <w:ind w:firstLine="709"/>
        <w:jc w:val="center"/>
        <w:rPr>
          <w:b/>
          <w:i/>
        </w:rPr>
      </w:pPr>
      <w:r w:rsidRPr="00D17778">
        <w:rPr>
          <w:b/>
          <w:i/>
        </w:rPr>
        <w:t>4.3. Оценочные средства для промежуточной аттестации</w:t>
      </w:r>
    </w:p>
    <w:p w:rsidR="00304D97" w:rsidRPr="00D17778" w:rsidRDefault="00304D97" w:rsidP="00B32242">
      <w:pPr>
        <w:ind w:firstLine="709"/>
        <w:jc w:val="center"/>
        <w:rPr>
          <w:b/>
          <w:bCs/>
          <w:i/>
        </w:rPr>
      </w:pPr>
      <w:r w:rsidRPr="00D17778">
        <w:rPr>
          <w:b/>
          <w:bCs/>
          <w:i/>
        </w:rPr>
        <w:lastRenderedPageBreak/>
        <w:t>4.3.1. Перечень компетенций с указанием этапов их формирования в процессе освоения образовательной программы.</w:t>
      </w:r>
    </w:p>
    <w:tbl>
      <w:tblPr>
        <w:tblW w:w="946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2694"/>
        <w:gridCol w:w="1702"/>
        <w:gridCol w:w="3403"/>
      </w:tblGrid>
      <w:tr w:rsidR="00D2349F" w:rsidTr="00D2349F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49F" w:rsidRDefault="00D234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  <w:p w:rsidR="00D2349F" w:rsidRDefault="00D2349F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компетенции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49F" w:rsidRDefault="00D234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  <w:p w:rsidR="00D2349F" w:rsidRDefault="00D2349F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Компетенции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49F" w:rsidRDefault="00D234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  <w:p w:rsidR="00D2349F" w:rsidRDefault="00D2349F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этапа освоения компетенции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49F" w:rsidRDefault="00D234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этапа освоения компетенции</w:t>
            </w:r>
          </w:p>
        </w:tc>
      </w:tr>
      <w:tr w:rsidR="00D2349F" w:rsidTr="00D2349F">
        <w:trPr>
          <w:trHeight w:val="516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49F" w:rsidRDefault="00D2349F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УК-1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49F" w:rsidRDefault="00D2349F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Способность к критическ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му анализу и оценке совр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менных научных достиж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ний, генерированию новых идей при решении исслед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вательских и практических задач, в том числе в ме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дисциплинарных областях.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49F" w:rsidRDefault="00D2349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УК-1.3</w:t>
            </w:r>
          </w:p>
          <w:p w:rsidR="00D2349F" w:rsidRDefault="00D2349F">
            <w:pPr>
              <w:jc w:val="both"/>
              <w:rPr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49F" w:rsidRDefault="00D2349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генерировать новые идеи и гипотезы в результате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денных научных исследований.</w:t>
            </w:r>
          </w:p>
        </w:tc>
      </w:tr>
      <w:tr w:rsidR="00D2349F" w:rsidTr="00D2349F">
        <w:trPr>
          <w:trHeight w:val="681"/>
        </w:trPr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49F" w:rsidRDefault="00D2349F">
            <w:pPr>
              <w:autoSpaceDE w:val="0"/>
              <w:jc w:val="both"/>
              <w:rPr>
                <w:sz w:val="20"/>
              </w:rPr>
            </w:pPr>
            <w:r>
              <w:rPr>
                <w:sz w:val="20"/>
              </w:rPr>
              <w:t>УК-5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49F" w:rsidRDefault="00D2349F">
            <w:pPr>
              <w:pStyle w:val="af0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Способность планировать и решать задачи собственного профессионального и ли</w:t>
            </w:r>
            <w:r>
              <w:rPr>
                <w:rFonts w:ascii="Times New Roman" w:hAnsi="Times New Roman"/>
                <w:sz w:val="20"/>
                <w:szCs w:val="28"/>
              </w:rPr>
              <w:t>ч</w:t>
            </w:r>
            <w:r>
              <w:rPr>
                <w:rFonts w:ascii="Times New Roman" w:hAnsi="Times New Roman"/>
                <w:sz w:val="20"/>
                <w:szCs w:val="28"/>
              </w:rPr>
              <w:t>ностного развития.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49F" w:rsidRDefault="00D2349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УК-5.3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49F" w:rsidRDefault="00D2349F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формировать эффе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тивную траекторию личностного и профессионального саморазвития на основе принципов образования в течение всей жизни.</w:t>
            </w:r>
          </w:p>
        </w:tc>
      </w:tr>
    </w:tbl>
    <w:p w:rsidR="00D2349F" w:rsidRDefault="00D2349F" w:rsidP="00D2349F">
      <w:pPr>
        <w:ind w:firstLine="709"/>
        <w:jc w:val="both"/>
      </w:pPr>
    </w:p>
    <w:p w:rsidR="00304D97" w:rsidRPr="00D17778" w:rsidRDefault="00D2349F" w:rsidP="00B32242">
      <w:pPr>
        <w:tabs>
          <w:tab w:val="left" w:pos="8400"/>
          <w:tab w:val="right" w:pos="9637"/>
        </w:tabs>
        <w:autoSpaceDE w:val="0"/>
        <w:autoSpaceDN w:val="0"/>
        <w:ind w:firstLine="709"/>
        <w:jc w:val="center"/>
        <w:outlineLvl w:val="0"/>
      </w:pPr>
      <w:r>
        <w:rPr>
          <w:b/>
          <w:bCs/>
          <w:i/>
        </w:rPr>
        <w:t>4.3.2. Показатели и критерии оценивания компетенций с учетом этапа их формирования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3828"/>
        <w:gridCol w:w="3543"/>
      </w:tblGrid>
      <w:tr w:rsidR="008C71BD" w:rsidRPr="00D17778" w:rsidTr="00D2349F">
        <w:trPr>
          <w:trHeight w:val="604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49F" w:rsidRDefault="008C71BD" w:rsidP="00D2349F">
            <w:pPr>
              <w:jc w:val="center"/>
              <w:rPr>
                <w:b/>
                <w:sz w:val="20"/>
                <w:szCs w:val="20"/>
              </w:rPr>
            </w:pPr>
            <w:r w:rsidRPr="00D2349F">
              <w:rPr>
                <w:b/>
                <w:sz w:val="20"/>
                <w:szCs w:val="20"/>
              </w:rPr>
              <w:t xml:space="preserve">Этап освоения </w:t>
            </w:r>
          </w:p>
          <w:p w:rsidR="008C71BD" w:rsidRPr="00D2349F" w:rsidRDefault="008C71BD" w:rsidP="00D2349F">
            <w:pPr>
              <w:jc w:val="center"/>
              <w:rPr>
                <w:sz w:val="20"/>
                <w:szCs w:val="20"/>
              </w:rPr>
            </w:pPr>
            <w:r w:rsidRPr="00D2349F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1BD" w:rsidRPr="00D2349F" w:rsidRDefault="008C71BD" w:rsidP="00D2349F">
            <w:pPr>
              <w:jc w:val="center"/>
              <w:rPr>
                <w:sz w:val="20"/>
                <w:szCs w:val="20"/>
              </w:rPr>
            </w:pPr>
            <w:r w:rsidRPr="00D2349F">
              <w:rPr>
                <w:b/>
                <w:sz w:val="20"/>
                <w:szCs w:val="20"/>
              </w:rPr>
              <w:t>Показатель оценивания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1BD" w:rsidRPr="00D2349F" w:rsidRDefault="008C71BD" w:rsidP="00D2349F">
            <w:pPr>
              <w:jc w:val="center"/>
              <w:rPr>
                <w:sz w:val="20"/>
                <w:szCs w:val="20"/>
              </w:rPr>
            </w:pPr>
            <w:r w:rsidRPr="00D2349F">
              <w:rPr>
                <w:b/>
                <w:sz w:val="20"/>
                <w:szCs w:val="20"/>
              </w:rPr>
              <w:t>Критерий оценивания</w:t>
            </w:r>
          </w:p>
        </w:tc>
      </w:tr>
      <w:tr w:rsidR="00AC4280" w:rsidRPr="00D17778" w:rsidTr="00D2349F">
        <w:trPr>
          <w:trHeight w:val="1400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49F" w:rsidRDefault="00B622EE" w:rsidP="00D2349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D2349F">
              <w:rPr>
                <w:sz w:val="20"/>
                <w:szCs w:val="20"/>
              </w:rPr>
              <w:t xml:space="preserve">УК-1.3 </w:t>
            </w:r>
          </w:p>
          <w:p w:rsidR="00AC4280" w:rsidRPr="00D2349F" w:rsidRDefault="00B622EE" w:rsidP="00D2349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D2349F">
              <w:rPr>
                <w:sz w:val="20"/>
                <w:szCs w:val="20"/>
              </w:rPr>
              <w:t>Способность генерир</w:t>
            </w:r>
            <w:r w:rsidRPr="00D2349F">
              <w:rPr>
                <w:sz w:val="20"/>
                <w:szCs w:val="20"/>
              </w:rPr>
              <w:t>о</w:t>
            </w:r>
            <w:r w:rsidRPr="00D2349F">
              <w:rPr>
                <w:sz w:val="20"/>
                <w:szCs w:val="20"/>
              </w:rPr>
              <w:t>вать новые идеи и гипот</w:t>
            </w:r>
            <w:r w:rsidRPr="00D2349F">
              <w:rPr>
                <w:sz w:val="20"/>
                <w:szCs w:val="20"/>
              </w:rPr>
              <w:t>е</w:t>
            </w:r>
            <w:r w:rsidRPr="00D2349F">
              <w:rPr>
                <w:sz w:val="20"/>
                <w:szCs w:val="20"/>
              </w:rPr>
              <w:t>зы в результате пров</w:t>
            </w:r>
            <w:r w:rsidRPr="00D2349F">
              <w:rPr>
                <w:sz w:val="20"/>
                <w:szCs w:val="20"/>
              </w:rPr>
              <w:t>е</w:t>
            </w:r>
            <w:r w:rsidRPr="00D2349F">
              <w:rPr>
                <w:sz w:val="20"/>
                <w:szCs w:val="20"/>
              </w:rPr>
              <w:t>денных научных исслед</w:t>
            </w:r>
            <w:r w:rsidRPr="00D2349F">
              <w:rPr>
                <w:sz w:val="20"/>
                <w:szCs w:val="20"/>
              </w:rPr>
              <w:t>о</w:t>
            </w:r>
            <w:r w:rsidRPr="00D2349F">
              <w:rPr>
                <w:sz w:val="20"/>
                <w:szCs w:val="20"/>
              </w:rPr>
              <w:t>ваний</w:t>
            </w:r>
            <w:r w:rsidR="00D2349F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80" w:rsidRPr="00D2349F" w:rsidRDefault="00B622EE" w:rsidP="00D2349F">
            <w:pPr>
              <w:jc w:val="both"/>
              <w:rPr>
                <w:sz w:val="20"/>
                <w:szCs w:val="20"/>
              </w:rPr>
            </w:pPr>
            <w:r w:rsidRPr="00D2349F">
              <w:rPr>
                <w:color w:val="000000"/>
                <w:sz w:val="20"/>
                <w:szCs w:val="20"/>
              </w:rPr>
              <w:t>Применяет основные научные подходы при формировании новых научных идей и гип</w:t>
            </w:r>
            <w:r w:rsidRPr="00D2349F">
              <w:rPr>
                <w:color w:val="000000"/>
                <w:sz w:val="20"/>
                <w:szCs w:val="20"/>
              </w:rPr>
              <w:t>о</w:t>
            </w:r>
            <w:r w:rsidRPr="00D2349F">
              <w:rPr>
                <w:color w:val="000000"/>
                <w:sz w:val="20"/>
                <w:szCs w:val="20"/>
              </w:rPr>
              <w:t>тез</w:t>
            </w:r>
            <w:r w:rsidR="00D234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22EE" w:rsidRPr="00D2349F" w:rsidRDefault="00B622EE" w:rsidP="00D2349F">
            <w:pPr>
              <w:jc w:val="both"/>
              <w:rPr>
                <w:color w:val="000000"/>
                <w:sz w:val="20"/>
                <w:szCs w:val="20"/>
              </w:rPr>
            </w:pPr>
            <w:r w:rsidRPr="00D2349F">
              <w:rPr>
                <w:color w:val="000000"/>
                <w:sz w:val="20"/>
                <w:szCs w:val="20"/>
              </w:rPr>
              <w:t>Позиция логически выстроена</w:t>
            </w:r>
            <w:r w:rsidR="00D2349F">
              <w:rPr>
                <w:color w:val="000000"/>
                <w:sz w:val="20"/>
                <w:szCs w:val="20"/>
              </w:rPr>
              <w:t>.</w:t>
            </w:r>
          </w:p>
          <w:p w:rsidR="00AC4280" w:rsidRPr="00D2349F" w:rsidRDefault="00B622EE" w:rsidP="00D2349F">
            <w:pPr>
              <w:jc w:val="both"/>
              <w:rPr>
                <w:sz w:val="20"/>
                <w:szCs w:val="20"/>
              </w:rPr>
            </w:pPr>
            <w:r w:rsidRPr="00D2349F">
              <w:rPr>
                <w:color w:val="000000"/>
                <w:sz w:val="20"/>
                <w:szCs w:val="20"/>
              </w:rPr>
              <w:t>Аргументация опирается на достове</w:t>
            </w:r>
            <w:r w:rsidRPr="00D2349F">
              <w:rPr>
                <w:color w:val="000000"/>
                <w:sz w:val="20"/>
                <w:szCs w:val="20"/>
              </w:rPr>
              <w:t>р</w:t>
            </w:r>
            <w:r w:rsidRPr="00D2349F">
              <w:rPr>
                <w:color w:val="000000"/>
                <w:sz w:val="20"/>
                <w:szCs w:val="20"/>
              </w:rPr>
              <w:t>ную информацию, логику, факты и р</w:t>
            </w:r>
            <w:r w:rsidRPr="00D2349F">
              <w:rPr>
                <w:color w:val="000000"/>
                <w:sz w:val="20"/>
                <w:szCs w:val="20"/>
              </w:rPr>
              <w:t>е</w:t>
            </w:r>
            <w:r w:rsidRPr="00D2349F">
              <w:rPr>
                <w:color w:val="000000"/>
                <w:sz w:val="20"/>
                <w:szCs w:val="20"/>
              </w:rPr>
              <w:t>зультаты научного анализа</w:t>
            </w:r>
            <w:r w:rsidR="00D2349F">
              <w:rPr>
                <w:color w:val="000000"/>
                <w:sz w:val="20"/>
                <w:szCs w:val="20"/>
              </w:rPr>
              <w:t>.</w:t>
            </w:r>
          </w:p>
        </w:tc>
      </w:tr>
      <w:tr w:rsidR="00AC4280" w:rsidRPr="00D17778" w:rsidTr="00D2349F">
        <w:trPr>
          <w:trHeight w:val="604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22EE" w:rsidRPr="00D2349F" w:rsidRDefault="00B622EE" w:rsidP="00D2349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D2349F">
              <w:rPr>
                <w:sz w:val="20"/>
                <w:szCs w:val="20"/>
              </w:rPr>
              <w:t>УК-5.3.</w:t>
            </w:r>
          </w:p>
          <w:p w:rsidR="00AC4280" w:rsidRPr="00D2349F" w:rsidRDefault="00B622EE" w:rsidP="00D2349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D2349F">
              <w:rPr>
                <w:sz w:val="20"/>
                <w:szCs w:val="20"/>
              </w:rPr>
              <w:t>Способность формир</w:t>
            </w:r>
            <w:r w:rsidRPr="00D2349F">
              <w:rPr>
                <w:sz w:val="20"/>
                <w:szCs w:val="20"/>
              </w:rPr>
              <w:t>о</w:t>
            </w:r>
            <w:r w:rsidRPr="00D2349F">
              <w:rPr>
                <w:sz w:val="20"/>
                <w:szCs w:val="20"/>
              </w:rPr>
              <w:t>вать эффективную трае</w:t>
            </w:r>
            <w:r w:rsidRPr="00D2349F">
              <w:rPr>
                <w:sz w:val="20"/>
                <w:szCs w:val="20"/>
              </w:rPr>
              <w:t>к</w:t>
            </w:r>
            <w:r w:rsidRPr="00D2349F">
              <w:rPr>
                <w:sz w:val="20"/>
                <w:szCs w:val="20"/>
              </w:rPr>
              <w:t>торию личностного и профессионального сам</w:t>
            </w:r>
            <w:r w:rsidRPr="00D2349F">
              <w:rPr>
                <w:sz w:val="20"/>
                <w:szCs w:val="20"/>
              </w:rPr>
              <w:t>о</w:t>
            </w:r>
            <w:r w:rsidRPr="00D2349F">
              <w:rPr>
                <w:sz w:val="20"/>
                <w:szCs w:val="20"/>
              </w:rPr>
              <w:t>развития на основе при</w:t>
            </w:r>
            <w:r w:rsidRPr="00D2349F">
              <w:rPr>
                <w:sz w:val="20"/>
                <w:szCs w:val="20"/>
              </w:rPr>
              <w:t>н</w:t>
            </w:r>
            <w:r w:rsidRPr="00D2349F">
              <w:rPr>
                <w:sz w:val="20"/>
                <w:szCs w:val="20"/>
              </w:rPr>
              <w:t>ципов образования в т</w:t>
            </w:r>
            <w:r w:rsidRPr="00D2349F">
              <w:rPr>
                <w:sz w:val="20"/>
                <w:szCs w:val="20"/>
              </w:rPr>
              <w:t>е</w:t>
            </w:r>
            <w:r w:rsidRPr="00D2349F">
              <w:rPr>
                <w:sz w:val="20"/>
                <w:szCs w:val="20"/>
              </w:rPr>
              <w:t>чение всей жизни</w:t>
            </w:r>
            <w:r w:rsidR="00D2349F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80" w:rsidRPr="00D2349F" w:rsidRDefault="00B622EE" w:rsidP="00D2349F">
            <w:pPr>
              <w:jc w:val="both"/>
              <w:rPr>
                <w:sz w:val="20"/>
                <w:szCs w:val="20"/>
                <w:highlight w:val="yellow"/>
              </w:rPr>
            </w:pPr>
            <w:r w:rsidRPr="00D2349F">
              <w:rPr>
                <w:sz w:val="20"/>
                <w:szCs w:val="20"/>
              </w:rPr>
              <w:t>Формирует траекторию личностного и пр</w:t>
            </w:r>
            <w:r w:rsidRPr="00D2349F">
              <w:rPr>
                <w:sz w:val="20"/>
                <w:szCs w:val="20"/>
              </w:rPr>
              <w:t>о</w:t>
            </w:r>
            <w:r w:rsidRPr="00D2349F">
              <w:rPr>
                <w:sz w:val="20"/>
                <w:szCs w:val="20"/>
              </w:rPr>
              <w:t>фессионального роста, основываясь на м</w:t>
            </w:r>
            <w:r w:rsidRPr="00D2349F">
              <w:rPr>
                <w:sz w:val="20"/>
                <w:szCs w:val="20"/>
              </w:rPr>
              <w:t>е</w:t>
            </w:r>
            <w:r w:rsidRPr="00D2349F">
              <w:rPr>
                <w:sz w:val="20"/>
                <w:szCs w:val="20"/>
              </w:rPr>
              <w:t xml:space="preserve">тодах </w:t>
            </w:r>
            <w:proofErr w:type="spellStart"/>
            <w:r w:rsidRPr="00D2349F">
              <w:rPr>
                <w:sz w:val="20"/>
                <w:szCs w:val="20"/>
              </w:rPr>
              <w:t>самоменеджмента</w:t>
            </w:r>
            <w:proofErr w:type="spellEnd"/>
            <w:r w:rsidRPr="00D2349F">
              <w:rPr>
                <w:sz w:val="20"/>
                <w:szCs w:val="20"/>
              </w:rPr>
              <w:t xml:space="preserve"> и самоорганизации (под поставленную задачу)</w:t>
            </w:r>
            <w:r w:rsidR="00D2349F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22EE" w:rsidRPr="00D2349F" w:rsidRDefault="00B622EE" w:rsidP="00D2349F">
            <w:pPr>
              <w:jc w:val="both"/>
              <w:rPr>
                <w:color w:val="000000"/>
                <w:sz w:val="20"/>
                <w:szCs w:val="20"/>
              </w:rPr>
            </w:pPr>
            <w:r w:rsidRPr="00D2349F">
              <w:rPr>
                <w:color w:val="000000"/>
                <w:sz w:val="20"/>
                <w:szCs w:val="20"/>
              </w:rPr>
              <w:t>Обладает достаточной мотивацией к формированию эффективной траектории саморазвития на основе принципов о</w:t>
            </w:r>
            <w:r w:rsidRPr="00D2349F">
              <w:rPr>
                <w:color w:val="000000"/>
                <w:sz w:val="20"/>
                <w:szCs w:val="20"/>
              </w:rPr>
              <w:t>б</w:t>
            </w:r>
            <w:r w:rsidRPr="00D2349F">
              <w:rPr>
                <w:color w:val="000000"/>
                <w:sz w:val="20"/>
                <w:szCs w:val="20"/>
              </w:rPr>
              <w:t>разования в течение всей жизни.</w:t>
            </w:r>
          </w:p>
          <w:p w:rsidR="00AC4280" w:rsidRPr="00D2349F" w:rsidRDefault="00B622EE" w:rsidP="00D2349F">
            <w:pPr>
              <w:jc w:val="both"/>
              <w:rPr>
                <w:sz w:val="20"/>
                <w:szCs w:val="20"/>
              </w:rPr>
            </w:pPr>
            <w:r w:rsidRPr="00D2349F">
              <w:rPr>
                <w:iCs/>
                <w:color w:val="000000"/>
                <w:sz w:val="20"/>
                <w:szCs w:val="20"/>
              </w:rPr>
              <w:t>Использует предоставляемые возможн</w:t>
            </w:r>
            <w:r w:rsidRPr="00D2349F">
              <w:rPr>
                <w:iCs/>
                <w:color w:val="000000"/>
                <w:sz w:val="20"/>
                <w:szCs w:val="20"/>
              </w:rPr>
              <w:t>о</w:t>
            </w:r>
            <w:r w:rsidRPr="00D2349F">
              <w:rPr>
                <w:iCs/>
                <w:color w:val="000000"/>
                <w:sz w:val="20"/>
                <w:szCs w:val="20"/>
              </w:rPr>
              <w:t>сти для формирования и развития «н</w:t>
            </w:r>
            <w:r w:rsidRPr="00D2349F">
              <w:rPr>
                <w:iCs/>
                <w:color w:val="000000"/>
                <w:sz w:val="20"/>
                <w:szCs w:val="20"/>
              </w:rPr>
              <w:t>о</w:t>
            </w:r>
            <w:r w:rsidRPr="00D2349F">
              <w:rPr>
                <w:iCs/>
                <w:color w:val="000000"/>
                <w:sz w:val="20"/>
                <w:szCs w:val="20"/>
              </w:rPr>
              <w:t>вых» компетенций</w:t>
            </w:r>
            <w:r w:rsidR="00D2349F">
              <w:rPr>
                <w:iCs/>
                <w:color w:val="000000"/>
                <w:sz w:val="20"/>
                <w:szCs w:val="20"/>
              </w:rPr>
              <w:t>.</w:t>
            </w:r>
          </w:p>
        </w:tc>
      </w:tr>
    </w:tbl>
    <w:p w:rsidR="00304D97" w:rsidRPr="00D17778" w:rsidRDefault="00304D97" w:rsidP="00B622EE">
      <w:pPr>
        <w:ind w:firstLine="709"/>
      </w:pPr>
    </w:p>
    <w:p w:rsidR="003076CA" w:rsidRPr="00D17778" w:rsidRDefault="003076CA" w:rsidP="00B32242">
      <w:pPr>
        <w:ind w:firstLine="709"/>
        <w:jc w:val="center"/>
        <w:rPr>
          <w:b/>
          <w:bCs/>
          <w:i/>
        </w:rPr>
      </w:pPr>
      <w:r w:rsidRPr="00D17778">
        <w:rPr>
          <w:b/>
          <w:bCs/>
          <w:i/>
        </w:rPr>
        <w:t>4.3.</w:t>
      </w:r>
      <w:r w:rsidR="00D2349F">
        <w:rPr>
          <w:b/>
          <w:bCs/>
          <w:i/>
        </w:rPr>
        <w:t>3</w:t>
      </w:r>
      <w:r w:rsidRPr="00D17778">
        <w:rPr>
          <w:b/>
          <w:bCs/>
          <w:i/>
        </w:rPr>
        <w:t xml:space="preserve"> Типовые оценочные средства</w:t>
      </w:r>
    </w:p>
    <w:p w:rsidR="00DC75F9" w:rsidRPr="00D17778" w:rsidRDefault="003A556F" w:rsidP="00B622EE">
      <w:pPr>
        <w:ind w:firstLine="709"/>
        <w:jc w:val="both"/>
        <w:rPr>
          <w:i/>
        </w:rPr>
      </w:pPr>
      <w:r w:rsidRPr="00D17778">
        <w:rPr>
          <w:i/>
        </w:rPr>
        <w:t xml:space="preserve">Перечень примерных вопросов для подготовки к </w:t>
      </w:r>
      <w:r w:rsidR="00DC75F9" w:rsidRPr="00D17778">
        <w:rPr>
          <w:i/>
        </w:rPr>
        <w:t>зачету:</w:t>
      </w:r>
    </w:p>
    <w:p w:rsidR="00F60F02" w:rsidRPr="00D17778" w:rsidRDefault="00F60F02" w:rsidP="00B622EE">
      <w:pPr>
        <w:numPr>
          <w:ilvl w:val="0"/>
          <w:numId w:val="9"/>
        </w:numPr>
        <w:tabs>
          <w:tab w:val="left" w:pos="1134"/>
        </w:tabs>
        <w:ind w:firstLine="709"/>
      </w:pPr>
      <w:r w:rsidRPr="00D17778">
        <w:t>Определение и задачи спецкурса.</w:t>
      </w:r>
    </w:p>
    <w:p w:rsidR="00F60F02" w:rsidRPr="00D17778" w:rsidRDefault="00F60F02" w:rsidP="00B622EE">
      <w:pPr>
        <w:numPr>
          <w:ilvl w:val="0"/>
          <w:numId w:val="9"/>
        </w:numPr>
        <w:tabs>
          <w:tab w:val="left" w:pos="1134"/>
        </w:tabs>
        <w:ind w:firstLine="709"/>
      </w:pPr>
      <w:r w:rsidRPr="00D17778">
        <w:t>Мышление, его сущность, специфика, стили и виды.</w:t>
      </w:r>
    </w:p>
    <w:p w:rsidR="00F60F02" w:rsidRPr="00D17778" w:rsidRDefault="00F60F02" w:rsidP="00B622EE">
      <w:pPr>
        <w:numPr>
          <w:ilvl w:val="0"/>
          <w:numId w:val="9"/>
        </w:numPr>
        <w:tabs>
          <w:tab w:val="left" w:pos="1134"/>
        </w:tabs>
        <w:ind w:firstLine="709"/>
      </w:pPr>
      <w:r w:rsidRPr="00D17778">
        <w:t>Понятие эффективного мышления, его критерии.</w:t>
      </w:r>
    </w:p>
    <w:p w:rsidR="00F60F02" w:rsidRPr="00D17778" w:rsidRDefault="00F60F02" w:rsidP="00B622EE">
      <w:pPr>
        <w:numPr>
          <w:ilvl w:val="0"/>
          <w:numId w:val="9"/>
        </w:numPr>
        <w:tabs>
          <w:tab w:val="left" w:pos="1134"/>
        </w:tabs>
        <w:ind w:firstLine="709"/>
      </w:pPr>
      <w:r w:rsidRPr="00D17778">
        <w:t>Эффективное (креативное) мышление в жизни.</w:t>
      </w:r>
    </w:p>
    <w:p w:rsidR="00F60F02" w:rsidRPr="00D17778" w:rsidRDefault="00F60F02" w:rsidP="00B622EE">
      <w:pPr>
        <w:numPr>
          <w:ilvl w:val="0"/>
          <w:numId w:val="9"/>
        </w:numPr>
        <w:tabs>
          <w:tab w:val="left" w:pos="1134"/>
        </w:tabs>
        <w:ind w:firstLine="709"/>
      </w:pPr>
      <w:r w:rsidRPr="00D17778">
        <w:t>Как устроен и что умеет мозг.</w:t>
      </w:r>
    </w:p>
    <w:p w:rsidR="00F60F02" w:rsidRPr="00D17778" w:rsidRDefault="00F60F02" w:rsidP="00B622EE">
      <w:pPr>
        <w:numPr>
          <w:ilvl w:val="0"/>
          <w:numId w:val="9"/>
        </w:numPr>
        <w:tabs>
          <w:tab w:val="left" w:pos="1134"/>
        </w:tabs>
        <w:ind w:firstLine="709"/>
      </w:pPr>
      <w:r w:rsidRPr="00D17778">
        <w:t>Сходство и различие эрудиции, ума, интеллекта.</w:t>
      </w:r>
    </w:p>
    <w:p w:rsidR="00F60F02" w:rsidRPr="00D17778" w:rsidRDefault="00F60F02" w:rsidP="00B622EE">
      <w:pPr>
        <w:numPr>
          <w:ilvl w:val="0"/>
          <w:numId w:val="9"/>
        </w:numPr>
        <w:tabs>
          <w:tab w:val="left" w:pos="1134"/>
        </w:tabs>
        <w:ind w:firstLine="709"/>
      </w:pPr>
      <w:r w:rsidRPr="00D17778">
        <w:t>Квантовая концепция мозга и квантовые эффекты.</w:t>
      </w:r>
    </w:p>
    <w:p w:rsidR="00F60F02" w:rsidRPr="00D17778" w:rsidRDefault="00F60F02" w:rsidP="00B622EE">
      <w:pPr>
        <w:numPr>
          <w:ilvl w:val="0"/>
          <w:numId w:val="9"/>
        </w:numPr>
        <w:tabs>
          <w:tab w:val="left" w:pos="1134"/>
        </w:tabs>
        <w:ind w:firstLine="709"/>
      </w:pPr>
      <w:r w:rsidRPr="00D17778">
        <w:t>Намерение, желание, внимание как инструменты изменения себя и мира.</w:t>
      </w:r>
    </w:p>
    <w:p w:rsidR="00F60F02" w:rsidRPr="00D17778" w:rsidRDefault="00F60F02" w:rsidP="00B622EE">
      <w:pPr>
        <w:numPr>
          <w:ilvl w:val="0"/>
          <w:numId w:val="9"/>
        </w:numPr>
        <w:tabs>
          <w:tab w:val="left" w:pos="1134"/>
        </w:tabs>
        <w:ind w:firstLine="709"/>
      </w:pPr>
      <w:r w:rsidRPr="00D17778">
        <w:t>Мышление: сущность и специфика.</w:t>
      </w:r>
    </w:p>
    <w:p w:rsidR="00F60F02" w:rsidRPr="00D17778" w:rsidRDefault="00F60F02" w:rsidP="00B622EE">
      <w:pPr>
        <w:numPr>
          <w:ilvl w:val="0"/>
          <w:numId w:val="9"/>
        </w:numPr>
        <w:tabs>
          <w:tab w:val="left" w:pos="1134"/>
        </w:tabs>
        <w:ind w:firstLine="709"/>
      </w:pPr>
      <w:r w:rsidRPr="00D17778">
        <w:t>Эрудиция, ум, интеллект: сходство и различие.</w:t>
      </w:r>
    </w:p>
    <w:p w:rsidR="00F60F02" w:rsidRPr="00D17778" w:rsidRDefault="00F60F02" w:rsidP="00B622EE">
      <w:pPr>
        <w:numPr>
          <w:ilvl w:val="0"/>
          <w:numId w:val="9"/>
        </w:numPr>
        <w:tabs>
          <w:tab w:val="left" w:pos="1134"/>
        </w:tabs>
        <w:ind w:firstLine="709"/>
      </w:pPr>
      <w:r w:rsidRPr="00D17778">
        <w:t>Творчество и творческие способности.</w:t>
      </w:r>
    </w:p>
    <w:p w:rsidR="00F60F02" w:rsidRPr="00D17778" w:rsidRDefault="00F60F02" w:rsidP="00B622EE">
      <w:pPr>
        <w:numPr>
          <w:ilvl w:val="0"/>
          <w:numId w:val="9"/>
        </w:numPr>
        <w:tabs>
          <w:tab w:val="left" w:pos="1134"/>
        </w:tabs>
        <w:ind w:firstLine="709"/>
      </w:pPr>
      <w:r w:rsidRPr="00D17778">
        <w:t>Этапы и уровни интеллектуального тренинга.</w:t>
      </w:r>
    </w:p>
    <w:p w:rsidR="00F60F02" w:rsidRPr="00D17778" w:rsidRDefault="00F60F02" w:rsidP="00B622EE">
      <w:pPr>
        <w:numPr>
          <w:ilvl w:val="0"/>
          <w:numId w:val="9"/>
        </w:numPr>
        <w:tabs>
          <w:tab w:val="left" w:pos="1134"/>
        </w:tabs>
        <w:ind w:firstLine="709"/>
      </w:pPr>
      <w:r w:rsidRPr="00D17778">
        <w:t>Думание и знание: сходство и различие</w:t>
      </w:r>
    </w:p>
    <w:p w:rsidR="00F60F02" w:rsidRPr="00D17778" w:rsidRDefault="00F60F02" w:rsidP="00B622EE">
      <w:pPr>
        <w:numPr>
          <w:ilvl w:val="0"/>
          <w:numId w:val="9"/>
        </w:numPr>
        <w:tabs>
          <w:tab w:val="left" w:pos="1134"/>
        </w:tabs>
        <w:ind w:firstLine="709"/>
      </w:pPr>
      <w:r w:rsidRPr="00D17778">
        <w:t>Проблема и пространство решения проблемы</w:t>
      </w:r>
    </w:p>
    <w:p w:rsidR="00F60F02" w:rsidRPr="00D17778" w:rsidRDefault="00F60F02" w:rsidP="00B622EE">
      <w:pPr>
        <w:numPr>
          <w:ilvl w:val="0"/>
          <w:numId w:val="9"/>
        </w:numPr>
        <w:tabs>
          <w:tab w:val="left" w:pos="1134"/>
        </w:tabs>
        <w:ind w:firstLine="709"/>
      </w:pPr>
      <w:r w:rsidRPr="00D17778">
        <w:t>Технология и инструменты (мышления) думания</w:t>
      </w:r>
    </w:p>
    <w:p w:rsidR="00F60F02" w:rsidRPr="00D17778" w:rsidRDefault="00F60F02" w:rsidP="00B622EE">
      <w:pPr>
        <w:numPr>
          <w:ilvl w:val="0"/>
          <w:numId w:val="9"/>
        </w:numPr>
        <w:tabs>
          <w:tab w:val="left" w:pos="1134"/>
        </w:tabs>
        <w:ind w:firstLine="709"/>
      </w:pPr>
      <w:r w:rsidRPr="00D17778">
        <w:t>Ошибки и борьба с ними</w:t>
      </w:r>
    </w:p>
    <w:p w:rsidR="00F60F02" w:rsidRPr="00D17778" w:rsidRDefault="00F60F02" w:rsidP="00B622EE">
      <w:pPr>
        <w:numPr>
          <w:ilvl w:val="0"/>
          <w:numId w:val="9"/>
        </w:numPr>
        <w:tabs>
          <w:tab w:val="left" w:pos="1134"/>
        </w:tabs>
        <w:ind w:firstLine="709"/>
      </w:pPr>
      <w:r w:rsidRPr="00D17778">
        <w:t>Система: сущность и разновидности</w:t>
      </w:r>
    </w:p>
    <w:p w:rsidR="00F60F02" w:rsidRPr="00D17778" w:rsidRDefault="00F60F02" w:rsidP="00B622EE">
      <w:pPr>
        <w:numPr>
          <w:ilvl w:val="0"/>
          <w:numId w:val="9"/>
        </w:numPr>
        <w:tabs>
          <w:tab w:val="left" w:pos="1134"/>
        </w:tabs>
        <w:ind w:firstLine="709"/>
      </w:pPr>
      <w:r w:rsidRPr="00D17778">
        <w:lastRenderedPageBreak/>
        <w:t>Системное мышление: сущность и специфика</w:t>
      </w:r>
    </w:p>
    <w:p w:rsidR="00F60F02" w:rsidRPr="00D17778" w:rsidRDefault="00F60F02" w:rsidP="00B622EE">
      <w:pPr>
        <w:numPr>
          <w:ilvl w:val="0"/>
          <w:numId w:val="9"/>
        </w:numPr>
        <w:tabs>
          <w:tab w:val="left" w:pos="1134"/>
        </w:tabs>
        <w:ind w:firstLine="709"/>
      </w:pPr>
      <w:r w:rsidRPr="00D17778">
        <w:t>Технологии системного мышления</w:t>
      </w:r>
    </w:p>
    <w:p w:rsidR="00F60F02" w:rsidRPr="00D17778" w:rsidRDefault="00F60F02" w:rsidP="00B622EE">
      <w:pPr>
        <w:numPr>
          <w:ilvl w:val="0"/>
          <w:numId w:val="9"/>
        </w:numPr>
        <w:tabs>
          <w:tab w:val="left" w:pos="1134"/>
        </w:tabs>
        <w:ind w:firstLine="709"/>
      </w:pPr>
      <w:r w:rsidRPr="00D17778">
        <w:t>Характерные ошибки и пути их преодоления</w:t>
      </w:r>
    </w:p>
    <w:p w:rsidR="00F60F02" w:rsidRPr="00D17778" w:rsidRDefault="00F60F02" w:rsidP="00B622EE">
      <w:pPr>
        <w:numPr>
          <w:ilvl w:val="0"/>
          <w:numId w:val="9"/>
        </w:numPr>
        <w:tabs>
          <w:tab w:val="left" w:pos="1134"/>
        </w:tabs>
        <w:ind w:firstLine="709"/>
        <w:jc w:val="both"/>
      </w:pPr>
      <w:r w:rsidRPr="00D17778">
        <w:t>Определение, сущность и специфика ТРИЗ</w:t>
      </w:r>
    </w:p>
    <w:p w:rsidR="00F60F02" w:rsidRPr="00D17778" w:rsidRDefault="00F60F02" w:rsidP="00B622EE">
      <w:pPr>
        <w:numPr>
          <w:ilvl w:val="0"/>
          <w:numId w:val="9"/>
        </w:numPr>
        <w:tabs>
          <w:tab w:val="left" w:pos="1134"/>
        </w:tabs>
        <w:ind w:firstLine="709"/>
        <w:jc w:val="both"/>
      </w:pPr>
      <w:r w:rsidRPr="00D17778">
        <w:t>Методология и психология ТРИЗ</w:t>
      </w:r>
    </w:p>
    <w:p w:rsidR="00F60F02" w:rsidRPr="00D17778" w:rsidRDefault="00F60F02" w:rsidP="00B622EE">
      <w:pPr>
        <w:numPr>
          <w:ilvl w:val="0"/>
          <w:numId w:val="9"/>
        </w:numPr>
        <w:tabs>
          <w:tab w:val="left" w:pos="1134"/>
        </w:tabs>
        <w:ind w:firstLine="709"/>
        <w:jc w:val="both"/>
      </w:pPr>
      <w:r w:rsidRPr="00D17778">
        <w:t>Технология применения и обучения ТРИЗ</w:t>
      </w:r>
    </w:p>
    <w:p w:rsidR="00F60F02" w:rsidRPr="00D17778" w:rsidRDefault="00F60F02" w:rsidP="00B622EE">
      <w:pPr>
        <w:numPr>
          <w:ilvl w:val="0"/>
          <w:numId w:val="9"/>
        </w:numPr>
        <w:tabs>
          <w:tab w:val="left" w:pos="1134"/>
        </w:tabs>
        <w:ind w:firstLine="709"/>
        <w:jc w:val="both"/>
      </w:pPr>
      <w:r w:rsidRPr="00D17778">
        <w:t>Упражнения по развитию творческого мышления</w:t>
      </w:r>
    </w:p>
    <w:p w:rsidR="00F60F02" w:rsidRPr="00D17778" w:rsidRDefault="00F60F02" w:rsidP="00B622EE">
      <w:pPr>
        <w:numPr>
          <w:ilvl w:val="0"/>
          <w:numId w:val="9"/>
        </w:numPr>
        <w:tabs>
          <w:tab w:val="left" w:pos="1134"/>
        </w:tabs>
        <w:ind w:firstLine="709"/>
        <w:jc w:val="both"/>
      </w:pPr>
      <w:r w:rsidRPr="00D17778">
        <w:t>Определение, сущность и специфика ТРИЗ</w:t>
      </w:r>
    </w:p>
    <w:p w:rsidR="00F60F02" w:rsidRPr="00D17778" w:rsidRDefault="00F60F02" w:rsidP="00B622EE">
      <w:pPr>
        <w:numPr>
          <w:ilvl w:val="0"/>
          <w:numId w:val="9"/>
        </w:numPr>
        <w:tabs>
          <w:tab w:val="left" w:pos="1134"/>
        </w:tabs>
        <w:ind w:firstLine="709"/>
        <w:jc w:val="both"/>
      </w:pPr>
      <w:r w:rsidRPr="00D17778">
        <w:t>Методология и психология ТРИЗ</w:t>
      </w:r>
    </w:p>
    <w:p w:rsidR="00F60F02" w:rsidRPr="00D17778" w:rsidRDefault="00F60F02" w:rsidP="00B622EE">
      <w:pPr>
        <w:numPr>
          <w:ilvl w:val="0"/>
          <w:numId w:val="9"/>
        </w:numPr>
        <w:tabs>
          <w:tab w:val="left" w:pos="1134"/>
        </w:tabs>
        <w:ind w:firstLine="709"/>
        <w:jc w:val="both"/>
      </w:pPr>
      <w:r w:rsidRPr="00D17778">
        <w:t>Технология применения и обучения ТРИЗ</w:t>
      </w:r>
    </w:p>
    <w:p w:rsidR="00F60F02" w:rsidRPr="00D17778" w:rsidRDefault="00F60F02" w:rsidP="00B622EE">
      <w:pPr>
        <w:numPr>
          <w:ilvl w:val="0"/>
          <w:numId w:val="9"/>
        </w:numPr>
        <w:tabs>
          <w:tab w:val="left" w:pos="1134"/>
        </w:tabs>
        <w:ind w:firstLine="709"/>
        <w:jc w:val="both"/>
      </w:pPr>
      <w:r w:rsidRPr="00D17778">
        <w:t>Упражнения по развитию творческого мышления</w:t>
      </w:r>
    </w:p>
    <w:p w:rsidR="00F60F02" w:rsidRPr="00D17778" w:rsidRDefault="00F60F02" w:rsidP="00B622EE">
      <w:pPr>
        <w:numPr>
          <w:ilvl w:val="0"/>
          <w:numId w:val="9"/>
        </w:numPr>
        <w:tabs>
          <w:tab w:val="left" w:pos="1134"/>
        </w:tabs>
        <w:ind w:firstLine="709"/>
        <w:jc w:val="both"/>
      </w:pPr>
      <w:r w:rsidRPr="00D17778">
        <w:t>Определение, сущность и специфика ОДИ</w:t>
      </w:r>
    </w:p>
    <w:p w:rsidR="00F60F02" w:rsidRPr="00D17778" w:rsidRDefault="00F60F02" w:rsidP="00B622EE">
      <w:pPr>
        <w:numPr>
          <w:ilvl w:val="0"/>
          <w:numId w:val="9"/>
        </w:numPr>
        <w:tabs>
          <w:tab w:val="left" w:pos="1134"/>
        </w:tabs>
        <w:ind w:firstLine="709"/>
        <w:jc w:val="both"/>
      </w:pPr>
      <w:r w:rsidRPr="00D17778">
        <w:t>Составляющие ОДИ</w:t>
      </w:r>
    </w:p>
    <w:p w:rsidR="00F60F02" w:rsidRPr="00D17778" w:rsidRDefault="00F60F02" w:rsidP="00B622EE">
      <w:pPr>
        <w:numPr>
          <w:ilvl w:val="0"/>
          <w:numId w:val="9"/>
        </w:numPr>
        <w:tabs>
          <w:tab w:val="left" w:pos="1134"/>
        </w:tabs>
        <w:ind w:firstLine="709"/>
        <w:jc w:val="both"/>
      </w:pPr>
      <w:r w:rsidRPr="00D17778">
        <w:t>Фундаментальные принципы ОДИ</w:t>
      </w:r>
    </w:p>
    <w:p w:rsidR="00F60F02" w:rsidRPr="00D17778" w:rsidRDefault="00F60F02" w:rsidP="00B622EE">
      <w:pPr>
        <w:numPr>
          <w:ilvl w:val="0"/>
          <w:numId w:val="9"/>
        </w:numPr>
        <w:tabs>
          <w:tab w:val="left" w:pos="1134"/>
        </w:tabs>
        <w:ind w:firstLine="709"/>
        <w:jc w:val="both"/>
      </w:pPr>
      <w:r w:rsidRPr="00D17778">
        <w:t>Технологии обучения</w:t>
      </w:r>
    </w:p>
    <w:p w:rsidR="00AD6724" w:rsidRPr="00D17778" w:rsidRDefault="00AD6724" w:rsidP="00B622EE">
      <w:pPr>
        <w:ind w:firstLine="709"/>
        <w:jc w:val="both"/>
      </w:pPr>
    </w:p>
    <w:p w:rsidR="003076CA" w:rsidRPr="00D17778" w:rsidRDefault="003076CA" w:rsidP="00B622EE">
      <w:pPr>
        <w:ind w:firstLine="709"/>
        <w:jc w:val="center"/>
        <w:rPr>
          <w:b/>
          <w:i/>
        </w:rPr>
      </w:pPr>
      <w:r w:rsidRPr="00D17778">
        <w:rPr>
          <w:b/>
          <w:i/>
        </w:rPr>
        <w:t>4.4.</w:t>
      </w:r>
      <w:r w:rsidRPr="00D17778">
        <w:rPr>
          <w:rFonts w:cs="Calibri"/>
          <w:b/>
          <w:i/>
        </w:rPr>
        <w:t xml:space="preserve"> </w:t>
      </w:r>
      <w:r w:rsidRPr="00D17778">
        <w:rPr>
          <w:b/>
          <w:i/>
        </w:rPr>
        <w:t>Методические материалы</w:t>
      </w:r>
    </w:p>
    <w:p w:rsidR="003076CA" w:rsidRPr="00D17778" w:rsidRDefault="003076CA" w:rsidP="00B622EE">
      <w:pPr>
        <w:ind w:firstLine="709"/>
        <w:jc w:val="center"/>
        <w:rPr>
          <w:b/>
          <w:i/>
        </w:rPr>
      </w:pPr>
      <w:r w:rsidRPr="00D17778">
        <w:rPr>
          <w:b/>
          <w:i/>
        </w:rPr>
        <w:t xml:space="preserve">Описание системы оценивания </w:t>
      </w:r>
    </w:p>
    <w:p w:rsidR="00C83869" w:rsidRPr="00D17778" w:rsidRDefault="00C83869" w:rsidP="00B622EE">
      <w:pPr>
        <w:tabs>
          <w:tab w:val="left" w:pos="567"/>
        </w:tabs>
        <w:ind w:firstLine="709"/>
        <w:jc w:val="both"/>
        <w:rPr>
          <w:iCs/>
        </w:rPr>
      </w:pPr>
      <w:r w:rsidRPr="00D17778">
        <w:rPr>
          <w:iCs/>
        </w:rPr>
        <w:t>Промежуточная аттестация по дисциплине Б</w:t>
      </w:r>
      <w:proofErr w:type="gramStart"/>
      <w:r w:rsidRPr="00D17778">
        <w:rPr>
          <w:iCs/>
        </w:rPr>
        <w:t>1</w:t>
      </w:r>
      <w:proofErr w:type="gramEnd"/>
      <w:r w:rsidRPr="00D17778">
        <w:rPr>
          <w:iCs/>
        </w:rPr>
        <w:t xml:space="preserve">.В.ОД.6 </w:t>
      </w:r>
      <w:r w:rsidRPr="00D17778">
        <w:t>«Методология креативного мышления»</w:t>
      </w:r>
      <w:r w:rsidRPr="00D17778">
        <w:rPr>
          <w:iCs/>
        </w:rPr>
        <w:t xml:space="preserve"> проводится по очной и заочной форме обучения в форме выполнения творч</w:t>
      </w:r>
      <w:r w:rsidRPr="00D17778">
        <w:rPr>
          <w:iCs/>
        </w:rPr>
        <w:t>е</w:t>
      </w:r>
      <w:r w:rsidRPr="00D17778">
        <w:rPr>
          <w:iCs/>
        </w:rPr>
        <w:t>ского задания зачета.</w:t>
      </w:r>
    </w:p>
    <w:p w:rsidR="00C83869" w:rsidRPr="00D17778" w:rsidRDefault="00C83869" w:rsidP="00B622EE">
      <w:pPr>
        <w:tabs>
          <w:tab w:val="left" w:pos="567"/>
        </w:tabs>
        <w:ind w:firstLine="709"/>
        <w:jc w:val="both"/>
        <w:rPr>
          <w:iCs/>
        </w:rPr>
      </w:pPr>
      <w:r w:rsidRPr="00D17778">
        <w:rPr>
          <w:iCs/>
        </w:rPr>
        <w:t xml:space="preserve">Промежуточная аттестация по дисциплине определяет уровень </w:t>
      </w:r>
      <w:proofErr w:type="spellStart"/>
      <w:r w:rsidRPr="00D17778">
        <w:rPr>
          <w:iCs/>
        </w:rPr>
        <w:t>сформированности</w:t>
      </w:r>
      <w:proofErr w:type="spellEnd"/>
      <w:r w:rsidRPr="00D17778">
        <w:rPr>
          <w:iCs/>
        </w:rPr>
        <w:t xml:space="preserve"> этапов компетенций, предусмотренных адаптированной образовательной программой. </w:t>
      </w:r>
    </w:p>
    <w:p w:rsidR="00C83869" w:rsidRPr="00D17778" w:rsidRDefault="00C83869" w:rsidP="00B622EE">
      <w:pPr>
        <w:tabs>
          <w:tab w:val="left" w:pos="567"/>
        </w:tabs>
        <w:ind w:firstLine="709"/>
        <w:jc w:val="both"/>
        <w:rPr>
          <w:iCs/>
        </w:rPr>
      </w:pPr>
      <w:r w:rsidRPr="00D17778">
        <w:rPr>
          <w:iCs/>
        </w:rPr>
        <w:t>По итогам выполнения творческого задания и сдачи зачета в ведомость выставл</w:t>
      </w:r>
      <w:r w:rsidRPr="00D17778">
        <w:rPr>
          <w:iCs/>
        </w:rPr>
        <w:t>я</w:t>
      </w:r>
      <w:r w:rsidRPr="00D17778">
        <w:rPr>
          <w:iCs/>
        </w:rPr>
        <w:t>ется оценка: «зачтено», «</w:t>
      </w:r>
      <w:proofErr w:type="spellStart"/>
      <w:r w:rsidRPr="00D17778">
        <w:rPr>
          <w:iCs/>
        </w:rPr>
        <w:t>незачтено</w:t>
      </w:r>
      <w:proofErr w:type="spellEnd"/>
      <w:r w:rsidRPr="00D17778">
        <w:rPr>
          <w:iCs/>
        </w:rPr>
        <w:t xml:space="preserve">». </w:t>
      </w:r>
    </w:p>
    <w:p w:rsidR="00C83869" w:rsidRPr="00D17778" w:rsidRDefault="00C83869" w:rsidP="00B622EE">
      <w:pPr>
        <w:tabs>
          <w:tab w:val="left" w:pos="567"/>
        </w:tabs>
        <w:ind w:firstLine="709"/>
        <w:jc w:val="both"/>
        <w:rPr>
          <w:iCs/>
        </w:rPr>
      </w:pPr>
      <w:r w:rsidRPr="00D17778">
        <w:rPr>
          <w:iCs/>
        </w:rPr>
        <w:t xml:space="preserve">Результаты выполнения письменного контрольного задания фиксируются в баллах. </w:t>
      </w:r>
    </w:p>
    <w:p w:rsidR="00CA0A77" w:rsidRPr="00D17778" w:rsidRDefault="00CA0A77" w:rsidP="00B622EE">
      <w:pPr>
        <w:ind w:firstLine="709"/>
        <w:jc w:val="center"/>
        <w:rPr>
          <w:b/>
          <w:i/>
        </w:rPr>
      </w:pPr>
    </w:p>
    <w:p w:rsidR="00DC548A" w:rsidRPr="00D2349F" w:rsidRDefault="00DC548A" w:rsidP="00B622EE">
      <w:pPr>
        <w:ind w:firstLine="709"/>
        <w:jc w:val="center"/>
        <w:rPr>
          <w:rFonts w:eastAsia="Calibri"/>
          <w:b/>
          <w:i/>
          <w:lang w:eastAsia="en-US"/>
        </w:rPr>
      </w:pPr>
      <w:r w:rsidRPr="00D2349F">
        <w:rPr>
          <w:rFonts w:eastAsia="Calibri"/>
          <w:b/>
          <w:i/>
          <w:lang w:eastAsia="en-US"/>
        </w:rPr>
        <w:t>Описание системы оценивания для зачета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3266"/>
        <w:gridCol w:w="3226"/>
      </w:tblGrid>
      <w:tr w:rsidR="00DC548A" w:rsidRPr="00D17778" w:rsidTr="00D234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D17778" w:rsidRDefault="00DC548A" w:rsidP="00D2349F">
            <w:pPr>
              <w:jc w:val="center"/>
              <w:rPr>
                <w:b/>
                <w:sz w:val="22"/>
                <w:szCs w:val="22"/>
              </w:rPr>
            </w:pPr>
            <w:r w:rsidRPr="00D17778">
              <w:rPr>
                <w:b/>
                <w:sz w:val="22"/>
                <w:szCs w:val="22"/>
              </w:rPr>
              <w:t>Оценочные средства</w:t>
            </w:r>
          </w:p>
          <w:p w:rsidR="00DC548A" w:rsidRPr="00D17778" w:rsidRDefault="00DC548A" w:rsidP="00D23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D17778" w:rsidRDefault="00DC548A" w:rsidP="00D2349F">
            <w:pPr>
              <w:jc w:val="center"/>
              <w:rPr>
                <w:b/>
                <w:spacing w:val="-8"/>
                <w:sz w:val="22"/>
                <w:szCs w:val="22"/>
              </w:rPr>
            </w:pPr>
            <w:r w:rsidRPr="00D17778">
              <w:rPr>
                <w:b/>
                <w:spacing w:val="-8"/>
                <w:sz w:val="22"/>
                <w:szCs w:val="22"/>
              </w:rPr>
              <w:t>Показатели</w:t>
            </w:r>
          </w:p>
          <w:p w:rsidR="00DC548A" w:rsidRPr="00D17778" w:rsidRDefault="00DC548A" w:rsidP="00D2349F">
            <w:pPr>
              <w:jc w:val="center"/>
              <w:rPr>
                <w:b/>
                <w:sz w:val="22"/>
                <w:szCs w:val="22"/>
              </w:rPr>
            </w:pPr>
            <w:r w:rsidRPr="00D17778">
              <w:rPr>
                <w:b/>
                <w:sz w:val="22"/>
                <w:szCs w:val="22"/>
              </w:rPr>
              <w:t>оценки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D17778" w:rsidRDefault="00DC548A" w:rsidP="00D2349F">
            <w:pPr>
              <w:jc w:val="center"/>
              <w:rPr>
                <w:b/>
                <w:sz w:val="22"/>
                <w:szCs w:val="22"/>
              </w:rPr>
            </w:pPr>
            <w:r w:rsidRPr="00D17778">
              <w:rPr>
                <w:b/>
                <w:sz w:val="22"/>
                <w:szCs w:val="22"/>
              </w:rPr>
              <w:t xml:space="preserve">Критерии </w:t>
            </w:r>
          </w:p>
          <w:p w:rsidR="00DC548A" w:rsidRPr="00D17778" w:rsidRDefault="00DC548A" w:rsidP="00D2349F">
            <w:pPr>
              <w:jc w:val="center"/>
              <w:rPr>
                <w:b/>
                <w:sz w:val="22"/>
                <w:szCs w:val="22"/>
              </w:rPr>
            </w:pPr>
            <w:r w:rsidRPr="00D17778">
              <w:rPr>
                <w:b/>
                <w:sz w:val="22"/>
                <w:szCs w:val="22"/>
              </w:rPr>
              <w:t>оценки</w:t>
            </w:r>
          </w:p>
        </w:tc>
      </w:tr>
      <w:tr w:rsidR="00DC548A" w:rsidRPr="00D17778" w:rsidTr="00D234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D17778" w:rsidRDefault="00F60F02" w:rsidP="00D2349F">
            <w:pPr>
              <w:jc w:val="both"/>
              <w:rPr>
                <w:sz w:val="22"/>
                <w:szCs w:val="22"/>
              </w:rPr>
            </w:pPr>
            <w:r w:rsidRPr="00D17778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D17778" w:rsidRDefault="00DC548A" w:rsidP="00D2349F">
            <w:pPr>
              <w:jc w:val="both"/>
              <w:rPr>
                <w:sz w:val="22"/>
                <w:szCs w:val="22"/>
              </w:rPr>
            </w:pPr>
            <w:r w:rsidRPr="00D17778">
              <w:rPr>
                <w:sz w:val="22"/>
                <w:szCs w:val="22"/>
              </w:rPr>
              <w:t>процент правильн</w:t>
            </w:r>
            <w:r w:rsidR="00F60F02" w:rsidRPr="00D17778">
              <w:rPr>
                <w:sz w:val="22"/>
                <w:szCs w:val="22"/>
              </w:rPr>
              <w:t>ости выпо</w:t>
            </w:r>
            <w:r w:rsidR="00F60F02" w:rsidRPr="00D17778">
              <w:rPr>
                <w:sz w:val="22"/>
                <w:szCs w:val="22"/>
              </w:rPr>
              <w:t>л</w:t>
            </w:r>
            <w:r w:rsidR="00F60F02" w:rsidRPr="00D17778">
              <w:rPr>
                <w:sz w:val="22"/>
                <w:szCs w:val="22"/>
              </w:rPr>
              <w:t>нения задачи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D17778" w:rsidRDefault="00DC548A" w:rsidP="00D2349F">
            <w:pPr>
              <w:pStyle w:val="14"/>
              <w:widowControl/>
              <w:spacing w:before="0" w:line="240" w:lineRule="auto"/>
              <w:rPr>
                <w:szCs w:val="22"/>
              </w:rPr>
            </w:pPr>
            <w:r w:rsidRPr="00D17778">
              <w:rPr>
                <w:szCs w:val="22"/>
              </w:rPr>
              <w:t>Менее 60% – 0 баллов;</w:t>
            </w:r>
          </w:p>
          <w:p w:rsidR="00DC548A" w:rsidRPr="00D17778" w:rsidRDefault="00DC548A" w:rsidP="00D2349F">
            <w:pPr>
              <w:jc w:val="both"/>
              <w:rPr>
                <w:sz w:val="22"/>
                <w:szCs w:val="22"/>
              </w:rPr>
            </w:pPr>
            <w:r w:rsidRPr="00D17778">
              <w:rPr>
                <w:sz w:val="22"/>
                <w:szCs w:val="22"/>
              </w:rPr>
              <w:t>61 - 75% – 1 балла;</w:t>
            </w:r>
          </w:p>
          <w:p w:rsidR="00DC548A" w:rsidRPr="00D17778" w:rsidRDefault="00DC548A" w:rsidP="00D2349F">
            <w:pPr>
              <w:jc w:val="both"/>
              <w:rPr>
                <w:sz w:val="22"/>
                <w:szCs w:val="22"/>
              </w:rPr>
            </w:pPr>
            <w:r w:rsidRPr="00D17778">
              <w:rPr>
                <w:sz w:val="22"/>
                <w:szCs w:val="22"/>
              </w:rPr>
              <w:t>76 - 90% – 2 балла;</w:t>
            </w:r>
          </w:p>
          <w:p w:rsidR="00DC548A" w:rsidRPr="00D17778" w:rsidRDefault="00DC548A" w:rsidP="00D2349F">
            <w:pPr>
              <w:jc w:val="both"/>
              <w:rPr>
                <w:sz w:val="22"/>
                <w:szCs w:val="22"/>
              </w:rPr>
            </w:pPr>
            <w:r w:rsidRPr="00D17778">
              <w:rPr>
                <w:sz w:val="22"/>
                <w:szCs w:val="22"/>
              </w:rPr>
              <w:t>91 - 100% – 3 балла.</w:t>
            </w:r>
          </w:p>
        </w:tc>
      </w:tr>
      <w:tr w:rsidR="00DC548A" w:rsidRPr="00D17778" w:rsidTr="00D234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D17778" w:rsidRDefault="00DC548A" w:rsidP="00D2349F">
            <w:pPr>
              <w:jc w:val="both"/>
              <w:rPr>
                <w:sz w:val="22"/>
                <w:szCs w:val="22"/>
              </w:rPr>
            </w:pPr>
            <w:r w:rsidRPr="00D17778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D17778" w:rsidRDefault="00DC548A" w:rsidP="00D2349F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D17778">
              <w:rPr>
                <w:sz w:val="22"/>
                <w:szCs w:val="22"/>
              </w:rPr>
              <w:t>Корректность и полнота отв</w:t>
            </w:r>
            <w:r w:rsidRPr="00D17778">
              <w:rPr>
                <w:sz w:val="22"/>
                <w:szCs w:val="22"/>
              </w:rPr>
              <w:t>е</w:t>
            </w:r>
            <w:r w:rsidRPr="00D17778">
              <w:rPr>
                <w:sz w:val="22"/>
                <w:szCs w:val="22"/>
              </w:rPr>
              <w:t>тов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D17778" w:rsidRDefault="00DC548A" w:rsidP="00D234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7778">
              <w:rPr>
                <w:b/>
                <w:sz w:val="22"/>
                <w:szCs w:val="22"/>
              </w:rPr>
              <w:t>Сложный вопрос:</w:t>
            </w:r>
            <w:r w:rsidRPr="00D17778">
              <w:rPr>
                <w:sz w:val="22"/>
                <w:szCs w:val="22"/>
              </w:rPr>
              <w:t xml:space="preserve"> полный, развернутый, обоснованный ответ – 3 баллов</w:t>
            </w:r>
          </w:p>
          <w:p w:rsidR="00DC548A" w:rsidRPr="00D17778" w:rsidRDefault="00DC548A" w:rsidP="00D234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7778">
              <w:rPr>
                <w:sz w:val="22"/>
                <w:szCs w:val="22"/>
              </w:rPr>
              <w:t>Правильный, но не аргумент</w:t>
            </w:r>
            <w:r w:rsidRPr="00D17778">
              <w:rPr>
                <w:sz w:val="22"/>
                <w:szCs w:val="22"/>
              </w:rPr>
              <w:t>и</w:t>
            </w:r>
            <w:r w:rsidRPr="00D17778">
              <w:rPr>
                <w:sz w:val="22"/>
                <w:szCs w:val="22"/>
              </w:rPr>
              <w:t>рованный ответ – 2 баллов</w:t>
            </w:r>
          </w:p>
          <w:p w:rsidR="00DC548A" w:rsidRPr="00D17778" w:rsidRDefault="00DC548A" w:rsidP="00D234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7778">
              <w:rPr>
                <w:sz w:val="22"/>
                <w:szCs w:val="22"/>
              </w:rPr>
              <w:t>Неверный ответ – 0 баллов</w:t>
            </w:r>
          </w:p>
          <w:p w:rsidR="00DC548A" w:rsidRPr="00D17778" w:rsidRDefault="00DC548A" w:rsidP="00D234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17778">
              <w:rPr>
                <w:b/>
                <w:sz w:val="22"/>
                <w:szCs w:val="22"/>
              </w:rPr>
              <w:t>Обычный вопрос:</w:t>
            </w:r>
          </w:p>
          <w:p w:rsidR="00DC548A" w:rsidRPr="00D17778" w:rsidRDefault="00DC548A" w:rsidP="00D234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7778">
              <w:rPr>
                <w:sz w:val="22"/>
                <w:szCs w:val="22"/>
              </w:rPr>
              <w:t>полный, развернутый, обосн</w:t>
            </w:r>
            <w:r w:rsidRPr="00D17778">
              <w:rPr>
                <w:sz w:val="22"/>
                <w:szCs w:val="22"/>
              </w:rPr>
              <w:t>о</w:t>
            </w:r>
            <w:r w:rsidRPr="00D17778">
              <w:rPr>
                <w:sz w:val="22"/>
                <w:szCs w:val="22"/>
              </w:rPr>
              <w:t>ванный ответ – 2 балла</w:t>
            </w:r>
          </w:p>
          <w:p w:rsidR="00DC548A" w:rsidRPr="00D17778" w:rsidRDefault="00DC548A" w:rsidP="00D234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7778">
              <w:rPr>
                <w:sz w:val="22"/>
                <w:szCs w:val="22"/>
              </w:rPr>
              <w:t>Правильный, но не аргумент</w:t>
            </w:r>
            <w:r w:rsidRPr="00D17778">
              <w:rPr>
                <w:sz w:val="22"/>
                <w:szCs w:val="22"/>
              </w:rPr>
              <w:t>и</w:t>
            </w:r>
            <w:r w:rsidRPr="00D17778">
              <w:rPr>
                <w:sz w:val="22"/>
                <w:szCs w:val="22"/>
              </w:rPr>
              <w:t>рованный ответ – 1 балла</w:t>
            </w:r>
          </w:p>
          <w:p w:rsidR="00DC548A" w:rsidRPr="00D17778" w:rsidRDefault="00DC548A" w:rsidP="00D234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7778">
              <w:rPr>
                <w:sz w:val="22"/>
                <w:szCs w:val="22"/>
              </w:rPr>
              <w:t>Неверный ответ – 0 баллов.</w:t>
            </w:r>
          </w:p>
          <w:p w:rsidR="00DC548A" w:rsidRPr="00D17778" w:rsidRDefault="00DC548A" w:rsidP="00D234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17778">
              <w:rPr>
                <w:b/>
                <w:sz w:val="22"/>
                <w:szCs w:val="22"/>
              </w:rPr>
              <w:t>Простой вопрос:</w:t>
            </w:r>
          </w:p>
          <w:p w:rsidR="00DC548A" w:rsidRPr="00D17778" w:rsidRDefault="00DC548A" w:rsidP="00D234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7778">
              <w:rPr>
                <w:sz w:val="22"/>
                <w:szCs w:val="22"/>
              </w:rPr>
              <w:t>Правильный ответ – 1 балл;</w:t>
            </w:r>
          </w:p>
          <w:p w:rsidR="00DC548A" w:rsidRPr="00D17778" w:rsidRDefault="00DC548A" w:rsidP="00D234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7778">
              <w:rPr>
                <w:sz w:val="22"/>
                <w:szCs w:val="22"/>
              </w:rPr>
              <w:t>Неправильный ответ – 0 баллов</w:t>
            </w:r>
          </w:p>
        </w:tc>
      </w:tr>
      <w:tr w:rsidR="00DC548A" w:rsidRPr="00D17778" w:rsidTr="00D234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D17778" w:rsidRDefault="00DC548A" w:rsidP="00D2349F">
            <w:pPr>
              <w:jc w:val="both"/>
              <w:rPr>
                <w:sz w:val="22"/>
                <w:szCs w:val="22"/>
              </w:rPr>
            </w:pPr>
            <w:r w:rsidRPr="00D17778">
              <w:rPr>
                <w:sz w:val="22"/>
                <w:szCs w:val="22"/>
              </w:rPr>
              <w:t>Зачет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D17778" w:rsidRDefault="00DC548A" w:rsidP="00D2349F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17778">
              <w:rPr>
                <w:sz w:val="22"/>
                <w:szCs w:val="22"/>
              </w:rPr>
              <w:t xml:space="preserve"> корректность и полнота о</w:t>
            </w:r>
            <w:r w:rsidRPr="00D17778">
              <w:rPr>
                <w:sz w:val="22"/>
                <w:szCs w:val="22"/>
              </w:rPr>
              <w:t>т</w:t>
            </w:r>
            <w:r w:rsidRPr="00D17778">
              <w:rPr>
                <w:sz w:val="22"/>
                <w:szCs w:val="22"/>
              </w:rPr>
              <w:t>вета;</w:t>
            </w:r>
          </w:p>
          <w:p w:rsidR="00DC548A" w:rsidRPr="00D17778" w:rsidRDefault="00DC548A" w:rsidP="00D2349F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17778">
              <w:rPr>
                <w:sz w:val="22"/>
                <w:szCs w:val="22"/>
              </w:rPr>
              <w:t xml:space="preserve"> знание и использование терминологии;</w:t>
            </w:r>
          </w:p>
          <w:p w:rsidR="00DC548A" w:rsidRPr="00D17778" w:rsidRDefault="00DC548A" w:rsidP="00D2349F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17778">
              <w:rPr>
                <w:sz w:val="22"/>
                <w:szCs w:val="22"/>
              </w:rPr>
              <w:t xml:space="preserve"> логичность и последов</w:t>
            </w:r>
            <w:r w:rsidRPr="00D17778">
              <w:rPr>
                <w:sz w:val="22"/>
                <w:szCs w:val="22"/>
              </w:rPr>
              <w:t>а</w:t>
            </w:r>
            <w:r w:rsidRPr="00D17778">
              <w:rPr>
                <w:sz w:val="22"/>
                <w:szCs w:val="22"/>
              </w:rPr>
              <w:lastRenderedPageBreak/>
              <w:t>тельность в изложении матер</w:t>
            </w:r>
            <w:r w:rsidRPr="00D17778">
              <w:rPr>
                <w:sz w:val="22"/>
                <w:szCs w:val="22"/>
              </w:rPr>
              <w:t>и</w:t>
            </w:r>
            <w:r w:rsidRPr="00D17778">
              <w:rPr>
                <w:sz w:val="22"/>
                <w:szCs w:val="22"/>
              </w:rPr>
              <w:t>ала;</w:t>
            </w:r>
          </w:p>
          <w:p w:rsidR="00DC548A" w:rsidRPr="00D17778" w:rsidRDefault="00DC548A" w:rsidP="00D2349F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17778">
              <w:rPr>
                <w:sz w:val="22"/>
                <w:szCs w:val="22"/>
              </w:rPr>
              <w:t xml:space="preserve"> использование примеров.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D17778" w:rsidRDefault="00DC548A" w:rsidP="00D2349F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17778">
              <w:rPr>
                <w:sz w:val="22"/>
                <w:szCs w:val="22"/>
              </w:rPr>
              <w:lastRenderedPageBreak/>
              <w:t xml:space="preserve">при ответе </w:t>
            </w:r>
            <w:proofErr w:type="gramStart"/>
            <w:r w:rsidRPr="00D17778">
              <w:rPr>
                <w:sz w:val="22"/>
                <w:szCs w:val="22"/>
              </w:rPr>
              <w:t>задействованы</w:t>
            </w:r>
            <w:proofErr w:type="gramEnd"/>
            <w:r w:rsidRPr="00D17778">
              <w:rPr>
                <w:sz w:val="22"/>
                <w:szCs w:val="22"/>
              </w:rPr>
              <w:t xml:space="preserve"> 2 показателя, 10-17 баллов;</w:t>
            </w:r>
          </w:p>
          <w:p w:rsidR="00DC548A" w:rsidRPr="00D17778" w:rsidRDefault="00DC548A" w:rsidP="00D2349F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17778">
              <w:rPr>
                <w:sz w:val="22"/>
                <w:szCs w:val="22"/>
              </w:rPr>
              <w:t xml:space="preserve">при ответе </w:t>
            </w:r>
            <w:proofErr w:type="gramStart"/>
            <w:r w:rsidRPr="00D17778">
              <w:rPr>
                <w:sz w:val="22"/>
                <w:szCs w:val="22"/>
              </w:rPr>
              <w:t>задействованы</w:t>
            </w:r>
            <w:proofErr w:type="gramEnd"/>
            <w:r w:rsidRPr="00D17778">
              <w:rPr>
                <w:sz w:val="22"/>
                <w:szCs w:val="22"/>
              </w:rPr>
              <w:t xml:space="preserve"> 3 показателя, 18-24 балла;</w:t>
            </w:r>
          </w:p>
          <w:p w:rsidR="00DC548A" w:rsidRPr="00D17778" w:rsidRDefault="00DC548A" w:rsidP="00D2349F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17778">
              <w:rPr>
                <w:sz w:val="22"/>
                <w:szCs w:val="22"/>
              </w:rPr>
              <w:t xml:space="preserve">при ответе </w:t>
            </w:r>
            <w:proofErr w:type="gramStart"/>
            <w:r w:rsidRPr="00D17778">
              <w:rPr>
                <w:sz w:val="22"/>
                <w:szCs w:val="22"/>
              </w:rPr>
              <w:t>задействованы</w:t>
            </w:r>
            <w:proofErr w:type="gramEnd"/>
            <w:r w:rsidRPr="00D17778">
              <w:rPr>
                <w:sz w:val="22"/>
                <w:szCs w:val="22"/>
              </w:rPr>
              <w:t xml:space="preserve"> 4 </w:t>
            </w:r>
            <w:r w:rsidRPr="00D17778">
              <w:rPr>
                <w:sz w:val="22"/>
                <w:szCs w:val="22"/>
              </w:rPr>
              <w:lastRenderedPageBreak/>
              <w:t>показателя, 25-30 баллов.</w:t>
            </w:r>
          </w:p>
        </w:tc>
      </w:tr>
    </w:tbl>
    <w:p w:rsidR="00DC548A" w:rsidRPr="00D17778" w:rsidRDefault="00DC548A" w:rsidP="00B622EE">
      <w:pPr>
        <w:ind w:firstLine="709"/>
      </w:pPr>
    </w:p>
    <w:p w:rsidR="00DC548A" w:rsidRPr="00D17778" w:rsidRDefault="00DC548A" w:rsidP="00B622EE">
      <w:pPr>
        <w:ind w:firstLine="709"/>
        <w:jc w:val="center"/>
        <w:rPr>
          <w:b/>
          <w:i/>
        </w:rPr>
      </w:pPr>
      <w:r w:rsidRPr="00D17778">
        <w:rPr>
          <w:b/>
          <w:i/>
        </w:rPr>
        <w:t>Шкала оценивания</w:t>
      </w:r>
    </w:p>
    <w:p w:rsidR="00DC548A" w:rsidRPr="00D17778" w:rsidRDefault="00DC548A" w:rsidP="00B622EE">
      <w:pPr>
        <w:ind w:firstLine="709"/>
        <w:jc w:val="both"/>
        <w:rPr>
          <w:iCs/>
          <w:kern w:val="12"/>
        </w:rPr>
      </w:pPr>
      <w:r w:rsidRPr="00D17778">
        <w:rPr>
          <w:bCs/>
          <w:iCs/>
        </w:rPr>
        <w:t xml:space="preserve">Оценка результатов производится на основе </w:t>
      </w:r>
      <w:proofErr w:type="spellStart"/>
      <w:r w:rsidRPr="00D17778">
        <w:rPr>
          <w:bCs/>
          <w:iCs/>
        </w:rPr>
        <w:t>балльно</w:t>
      </w:r>
      <w:proofErr w:type="spellEnd"/>
      <w:r w:rsidRPr="00D17778">
        <w:rPr>
          <w:bCs/>
          <w:iCs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D17778">
        <w:rPr>
          <w:bCs/>
          <w:iCs/>
        </w:rPr>
        <w:t>балльно</w:t>
      </w:r>
      <w:proofErr w:type="spellEnd"/>
      <w:r w:rsidRPr="00D17778">
        <w:rPr>
          <w:bCs/>
          <w:iCs/>
        </w:rPr>
        <w:t>-рейтинговой системы оценки знаний студентов». БРС по дисц</w:t>
      </w:r>
      <w:r w:rsidRPr="00D17778">
        <w:rPr>
          <w:bCs/>
          <w:iCs/>
        </w:rPr>
        <w:t>и</w:t>
      </w:r>
      <w:r w:rsidRPr="00D17778">
        <w:rPr>
          <w:bCs/>
          <w:iCs/>
        </w:rPr>
        <w:t xml:space="preserve">плине отражена в схеме расчетов рейтинговых баллов (далее – схема расчетов </w:t>
      </w:r>
      <w:r w:rsidRPr="00D17778">
        <w:rPr>
          <w:bCs/>
          <w:iCs/>
        </w:rPr>
        <w:br/>
        <w:t xml:space="preserve">(табл. 9)). Схема расчетов сформирована в соответствии с учебным планом направления, согласована с </w:t>
      </w:r>
      <w:r w:rsidRPr="00D17778">
        <w:rPr>
          <w:iCs/>
          <w:szCs w:val="20"/>
        </w:rPr>
        <w:t>руководителем научно-образовательного направления</w:t>
      </w:r>
      <w:r w:rsidRPr="00D17778">
        <w:rPr>
          <w:bCs/>
          <w:iCs/>
        </w:rPr>
        <w:t>, утверждена деканом факультета. Схема расчетов доводится до сведения студентов на первом занятии по да</w:t>
      </w:r>
      <w:r w:rsidRPr="00D17778">
        <w:rPr>
          <w:bCs/>
          <w:iCs/>
        </w:rPr>
        <w:t>н</w:t>
      </w:r>
      <w:r w:rsidRPr="00D17778">
        <w:rPr>
          <w:bCs/>
          <w:iCs/>
        </w:rPr>
        <w:t xml:space="preserve">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D17778">
        <w:rPr>
          <w:iCs/>
        </w:rPr>
        <w:t xml:space="preserve">Положении о </w:t>
      </w:r>
      <w:proofErr w:type="spellStart"/>
      <w:r w:rsidRPr="00D17778">
        <w:rPr>
          <w:iCs/>
        </w:rPr>
        <w:t>балльно</w:t>
      </w:r>
      <w:proofErr w:type="spellEnd"/>
      <w:r w:rsidRPr="00D17778">
        <w:rPr>
          <w:iCs/>
        </w:rPr>
        <w:t>-рейтинговой системе оценки знаний обучающихся в РАНХиГС.</w:t>
      </w:r>
    </w:p>
    <w:p w:rsidR="00DC548A" w:rsidRPr="00D17778" w:rsidRDefault="00DC548A" w:rsidP="00B622EE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7778">
        <w:rPr>
          <w:rFonts w:ascii="Times New Roman" w:hAnsi="Times New Roman"/>
          <w:sz w:val="24"/>
          <w:szCs w:val="24"/>
        </w:rPr>
        <w:t xml:space="preserve">Баллы выставляются </w:t>
      </w:r>
    </w:p>
    <w:p w:rsidR="00DC548A" w:rsidRPr="00D17778" w:rsidRDefault="00DC548A" w:rsidP="00B622EE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7778">
        <w:rPr>
          <w:rFonts w:ascii="Times New Roman" w:hAnsi="Times New Roman"/>
          <w:sz w:val="24"/>
          <w:szCs w:val="24"/>
        </w:rPr>
        <w:t xml:space="preserve">– за посещаемость (максимум 10 баллов), </w:t>
      </w:r>
    </w:p>
    <w:p w:rsidR="00DC548A" w:rsidRPr="00D17778" w:rsidRDefault="00DC548A" w:rsidP="00B622EE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7778">
        <w:rPr>
          <w:rFonts w:ascii="Times New Roman" w:hAnsi="Times New Roman"/>
          <w:sz w:val="24"/>
          <w:szCs w:val="24"/>
        </w:rPr>
        <w:t>– устные выступления на практических (семинарских) занятиях (максимум 30 ба</w:t>
      </w:r>
      <w:r w:rsidRPr="00D17778">
        <w:rPr>
          <w:rFonts w:ascii="Times New Roman" w:hAnsi="Times New Roman"/>
          <w:sz w:val="24"/>
          <w:szCs w:val="24"/>
        </w:rPr>
        <w:t>л</w:t>
      </w:r>
      <w:r w:rsidRPr="00D17778">
        <w:rPr>
          <w:rFonts w:ascii="Times New Roman" w:hAnsi="Times New Roman"/>
          <w:sz w:val="24"/>
          <w:szCs w:val="24"/>
        </w:rPr>
        <w:t xml:space="preserve">лов), </w:t>
      </w:r>
    </w:p>
    <w:p w:rsidR="00DC548A" w:rsidRPr="00D17778" w:rsidRDefault="00DC548A" w:rsidP="00B622EE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7778">
        <w:rPr>
          <w:rFonts w:ascii="Times New Roman" w:hAnsi="Times New Roman"/>
          <w:sz w:val="24"/>
          <w:szCs w:val="24"/>
        </w:rPr>
        <w:t xml:space="preserve">– результатов выполнения теста (максимум 30 баллов), </w:t>
      </w:r>
    </w:p>
    <w:p w:rsidR="00DC548A" w:rsidRPr="00D17778" w:rsidRDefault="00DC548A" w:rsidP="00B622EE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7778">
        <w:rPr>
          <w:rFonts w:ascii="Times New Roman" w:hAnsi="Times New Roman"/>
          <w:sz w:val="24"/>
          <w:szCs w:val="24"/>
        </w:rPr>
        <w:t>– ответа на зачете (максимум 30 баллов)</w:t>
      </w:r>
    </w:p>
    <w:p w:rsidR="00DC548A" w:rsidRPr="00D17778" w:rsidRDefault="00DC548A" w:rsidP="00B622EE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7778">
        <w:rPr>
          <w:rFonts w:ascii="Times New Roman" w:hAnsi="Times New Roman"/>
          <w:sz w:val="24"/>
          <w:szCs w:val="24"/>
        </w:rPr>
        <w:t xml:space="preserve">Дисциплина считается освоенной, если </w:t>
      </w:r>
      <w:proofErr w:type="gramStart"/>
      <w:r w:rsidRPr="00D17778">
        <w:rPr>
          <w:rFonts w:ascii="Times New Roman" w:hAnsi="Times New Roman"/>
          <w:sz w:val="24"/>
          <w:szCs w:val="24"/>
        </w:rPr>
        <w:t>экзаменуемый</w:t>
      </w:r>
      <w:proofErr w:type="gramEnd"/>
      <w:r w:rsidRPr="00D17778">
        <w:rPr>
          <w:rFonts w:ascii="Times New Roman" w:hAnsi="Times New Roman"/>
          <w:sz w:val="24"/>
          <w:szCs w:val="24"/>
        </w:rPr>
        <w:t xml:space="preserve"> набрал не менее 51 балла в результате выполнения всех типов заданий. </w:t>
      </w:r>
    </w:p>
    <w:p w:rsidR="00DC548A" w:rsidRPr="00D17778" w:rsidRDefault="00DC548A" w:rsidP="00B622EE">
      <w:pPr>
        <w:ind w:firstLine="709"/>
        <w:jc w:val="both"/>
      </w:pPr>
      <w:r w:rsidRPr="00D17778">
        <w:t>Шкала перевода оценки из многобалльной в систему «зачтено»/ «не зачтено»:</w:t>
      </w:r>
    </w:p>
    <w:p w:rsidR="00DC548A" w:rsidRPr="00D17778" w:rsidRDefault="00DC548A" w:rsidP="00B622EE">
      <w:pPr>
        <w:ind w:firstLine="709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DC548A" w:rsidRPr="00D17778" w:rsidTr="00254141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8A" w:rsidRPr="00D17778" w:rsidRDefault="00DC548A" w:rsidP="00254141">
            <w:pPr>
              <w:spacing w:before="40"/>
              <w:ind w:firstLine="397"/>
              <w:jc w:val="center"/>
              <w:rPr>
                <w:szCs w:val="20"/>
              </w:rPr>
            </w:pPr>
            <w:r w:rsidRPr="00D17778">
              <w:rPr>
                <w:szCs w:val="20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8A" w:rsidRPr="00D17778" w:rsidRDefault="00DC548A" w:rsidP="00254141">
            <w:pPr>
              <w:spacing w:before="40"/>
              <w:ind w:firstLine="397"/>
              <w:jc w:val="center"/>
              <w:rPr>
                <w:szCs w:val="20"/>
              </w:rPr>
            </w:pPr>
            <w:r w:rsidRPr="00D17778">
              <w:rPr>
                <w:szCs w:val="20"/>
              </w:rPr>
              <w:t>«не зачтено»</w:t>
            </w:r>
          </w:p>
        </w:tc>
      </w:tr>
      <w:tr w:rsidR="00DC548A" w:rsidRPr="00D17778" w:rsidTr="00254141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8A" w:rsidRPr="00D17778" w:rsidRDefault="00DC548A" w:rsidP="00254141">
            <w:pPr>
              <w:spacing w:before="40"/>
              <w:ind w:firstLine="397"/>
              <w:jc w:val="center"/>
              <w:rPr>
                <w:szCs w:val="20"/>
              </w:rPr>
            </w:pPr>
            <w:r w:rsidRPr="00D17778">
              <w:rPr>
                <w:szCs w:val="20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8A" w:rsidRPr="00D17778" w:rsidRDefault="00DC548A" w:rsidP="00254141">
            <w:pPr>
              <w:spacing w:before="40"/>
              <w:ind w:firstLine="397"/>
              <w:jc w:val="center"/>
              <w:rPr>
                <w:szCs w:val="20"/>
              </w:rPr>
            </w:pPr>
            <w:r w:rsidRPr="00D17778">
              <w:rPr>
                <w:szCs w:val="20"/>
              </w:rPr>
              <w:t>«зачтено»</w:t>
            </w:r>
          </w:p>
        </w:tc>
      </w:tr>
    </w:tbl>
    <w:p w:rsidR="00DC548A" w:rsidRPr="00D17778" w:rsidRDefault="00DC548A" w:rsidP="00B622EE">
      <w:pPr>
        <w:ind w:firstLine="709"/>
      </w:pPr>
    </w:p>
    <w:p w:rsidR="00534D72" w:rsidRPr="00D17778" w:rsidRDefault="00534D72" w:rsidP="00B622EE">
      <w:pPr>
        <w:pStyle w:val="1"/>
        <w:ind w:firstLine="709"/>
      </w:pPr>
      <w:r w:rsidRPr="00D17778">
        <w:t xml:space="preserve">5. </w:t>
      </w:r>
      <w:bookmarkStart w:id="12" w:name="_Toc495878228"/>
      <w:r w:rsidRPr="00D17778">
        <w:t xml:space="preserve">Методические указания для </w:t>
      </w:r>
      <w:proofErr w:type="gramStart"/>
      <w:r w:rsidRPr="00D17778">
        <w:t>обучающихся</w:t>
      </w:r>
      <w:proofErr w:type="gramEnd"/>
      <w:r w:rsidRPr="00D17778">
        <w:t xml:space="preserve"> по освоению дисциплины</w:t>
      </w:r>
      <w:bookmarkEnd w:id="12"/>
      <w:r w:rsidRPr="00D17778">
        <w:t xml:space="preserve"> </w:t>
      </w:r>
    </w:p>
    <w:p w:rsidR="00D17778" w:rsidRPr="00D17778" w:rsidRDefault="00D17778" w:rsidP="00B622EE">
      <w:pPr>
        <w:ind w:firstLine="709"/>
      </w:pPr>
    </w:p>
    <w:p w:rsidR="009634C0" w:rsidRPr="00D17778" w:rsidRDefault="009634C0" w:rsidP="00B622EE">
      <w:pPr>
        <w:ind w:firstLine="709"/>
        <w:jc w:val="both"/>
      </w:pPr>
      <w:r w:rsidRPr="00D17778">
        <w:t xml:space="preserve">Изучение и знакомство с дисциплиной «Методология креативного мышления» в качестве основной цели предполагает развитие аналитического стиля и </w:t>
      </w:r>
      <w:proofErr w:type="spellStart"/>
      <w:r w:rsidRPr="00D17778">
        <w:t>праксеологическ</w:t>
      </w:r>
      <w:r w:rsidRPr="00D17778">
        <w:t>о</w:t>
      </w:r>
      <w:r w:rsidRPr="00D17778">
        <w:t>го</w:t>
      </w:r>
      <w:proofErr w:type="spellEnd"/>
      <w:r w:rsidRPr="00D17778">
        <w:t xml:space="preserve"> опыта интеллектуальной деятельности до строго систематизированных форм, укрепл</w:t>
      </w:r>
      <w:r w:rsidRPr="00D17778">
        <w:t>е</w:t>
      </w:r>
      <w:r w:rsidRPr="00D17778">
        <w:t xml:space="preserve">ние навыков эффективного применения полученных знаний в социальной, политической и профессиональной практике. </w:t>
      </w:r>
    </w:p>
    <w:p w:rsidR="009634C0" w:rsidRPr="00D17778" w:rsidRDefault="009634C0" w:rsidP="00B622EE">
      <w:pPr>
        <w:ind w:firstLine="709"/>
        <w:jc w:val="both"/>
      </w:pPr>
      <w:r w:rsidRPr="00D17778">
        <w:rPr>
          <w:b/>
          <w:bCs/>
        </w:rPr>
        <w:t>В качестве методологической основы</w:t>
      </w:r>
      <w:r w:rsidRPr="00D17778">
        <w:t xml:space="preserve"> принят подход к процессу мышления как к технологическому процессу по выполнению определенных психических операций, в</w:t>
      </w:r>
      <w:r w:rsidRPr="00D17778">
        <w:t>ы</w:t>
      </w:r>
      <w:r w:rsidRPr="00D17778">
        <w:t>полняемых при решении сложной проблемы. Процесс обучения направлен на организ</w:t>
      </w:r>
      <w:r w:rsidRPr="00D17778">
        <w:t>а</w:t>
      </w:r>
      <w:r w:rsidRPr="00D17778">
        <w:t>цию мышления и осознание каждого хода мысли, а в целом – на формирование культуры эффективного мышления, что позволяет применять его для подготовки специалистов всех профессий: управленцев, экономистов, юристов, финансистов, журналистов, инженеров. Теоретические разделы пособия дополнены тестами из психологического практикума, что делает применение ее в учебном курсе более универсальной. Если мы сделаем лишь н</w:t>
      </w:r>
      <w:r w:rsidRPr="00D17778">
        <w:t>е</w:t>
      </w:r>
      <w:r w:rsidRPr="00D17778">
        <w:t>большой шаг в сторону креативного мышления, мы сможем изменить существующее п</w:t>
      </w:r>
      <w:r w:rsidRPr="00D17778">
        <w:t>о</w:t>
      </w:r>
      <w:r w:rsidRPr="00D17778">
        <w:t>ложение вещей.</w:t>
      </w:r>
    </w:p>
    <w:p w:rsidR="00A449C8" w:rsidRPr="00D17778" w:rsidRDefault="00A449C8" w:rsidP="00B622EE">
      <w:pPr>
        <w:shd w:val="clear" w:color="auto" w:fill="FFFFFF"/>
        <w:ind w:firstLine="709"/>
        <w:jc w:val="both"/>
      </w:pPr>
    </w:p>
    <w:p w:rsidR="00456E56" w:rsidRPr="00D17778" w:rsidRDefault="00456E56" w:rsidP="00B622EE">
      <w:pPr>
        <w:ind w:firstLine="709"/>
        <w:jc w:val="both"/>
      </w:pPr>
      <w:bookmarkStart w:id="13" w:name="_Toc495878229"/>
      <w:proofErr w:type="gramStart"/>
      <w:r w:rsidRPr="00D17778">
        <w:t>В преподавании дисциплины используются следующие виды занятий: лекции, с</w:t>
      </w:r>
      <w:r w:rsidRPr="00D17778">
        <w:t>е</w:t>
      </w:r>
      <w:r w:rsidRPr="00D17778">
        <w:t xml:space="preserve">минары, </w:t>
      </w:r>
      <w:proofErr w:type="spellStart"/>
      <w:r w:rsidRPr="00D17778">
        <w:t>обучающе</w:t>
      </w:r>
      <w:proofErr w:type="spellEnd"/>
      <w:r w:rsidRPr="00D17778">
        <w:t>-игровые (контрольные) работы, задачи, тесты, а также консультации (групповые и индивидуальные) и зачет.</w:t>
      </w:r>
      <w:proofErr w:type="gramEnd"/>
    </w:p>
    <w:p w:rsidR="00456E56" w:rsidRPr="00D17778" w:rsidRDefault="00456E56" w:rsidP="00B622EE">
      <w:pPr>
        <w:ind w:firstLine="709"/>
        <w:jc w:val="both"/>
      </w:pPr>
      <w:r w:rsidRPr="00D17778">
        <w:t>На лекциях излагаются ключевые темы, дается схема содержания всей дисциплины в целом. Обозначаются и устанавливаются вопросы и разделы для самостоятельной раб</w:t>
      </w:r>
      <w:r w:rsidRPr="00D17778">
        <w:t>о</w:t>
      </w:r>
      <w:r w:rsidRPr="00D17778">
        <w:t>ты.</w:t>
      </w:r>
    </w:p>
    <w:p w:rsidR="00456E56" w:rsidRPr="00D17778" w:rsidRDefault="00456E56" w:rsidP="00B622EE">
      <w:pPr>
        <w:ind w:firstLine="709"/>
        <w:jc w:val="both"/>
      </w:pPr>
      <w:r w:rsidRPr="00D17778">
        <w:lastRenderedPageBreak/>
        <w:t>На семинарах в ходе обсуждений и дискуссий закрепляется материал по более сложным разделам, требующим углубленного изучения. Отрабатываются и проверяются навыки самостоятельной работы с основными терминами и концептами.</w:t>
      </w:r>
    </w:p>
    <w:p w:rsidR="00456E56" w:rsidRPr="00D17778" w:rsidRDefault="00456E56" w:rsidP="00B622EE">
      <w:pPr>
        <w:ind w:firstLine="709"/>
        <w:jc w:val="both"/>
      </w:pPr>
      <w:r w:rsidRPr="00D17778">
        <w:t>Предлагаемые задачи, приводимые примеры служат инструментом тренинга по раскрепощению воображения, усилению концентрации внимания, повышению скорости мышления, развитию пространственного восприятия, расширению творческого потенци</w:t>
      </w:r>
      <w:r w:rsidRPr="00D17778">
        <w:t>а</w:t>
      </w:r>
      <w:r w:rsidRPr="00D17778">
        <w:t>ла, критического анализа своих и чужих мыслей.</w:t>
      </w:r>
    </w:p>
    <w:p w:rsidR="00456E56" w:rsidRPr="00D17778" w:rsidRDefault="00456E56" w:rsidP="00B622EE">
      <w:pPr>
        <w:ind w:firstLine="709"/>
        <w:jc w:val="both"/>
      </w:pPr>
      <w:r w:rsidRPr="00D17778">
        <w:t>Контрольные работы и контрольные тесты являются необходимым средством фи</w:t>
      </w:r>
      <w:r w:rsidRPr="00D17778">
        <w:t>к</w:t>
      </w:r>
      <w:r w:rsidRPr="00D17778">
        <w:t>сации (определения) усвоения и понимания пройденного материала, а их игровой хара</w:t>
      </w:r>
      <w:r w:rsidRPr="00D17778">
        <w:t>к</w:t>
      </w:r>
      <w:r w:rsidRPr="00D17778">
        <w:t>тер служит целям их лучшего усвоения.</w:t>
      </w:r>
    </w:p>
    <w:p w:rsidR="00456E56" w:rsidRPr="00D17778" w:rsidRDefault="00456E56" w:rsidP="00B622EE">
      <w:pPr>
        <w:ind w:firstLine="709"/>
        <w:jc w:val="both"/>
      </w:pPr>
      <w:r w:rsidRPr="00D17778">
        <w:t>На консультациях посредством своих вопросов и ответов преподавателя студенты выясняют непонятные для себя проблемы. Преподаватель учит студентов рациональному построению ответов на вопросы зачета, а также учит правильно строить план ответа, ос</w:t>
      </w:r>
      <w:r w:rsidRPr="00D17778">
        <w:t>у</w:t>
      </w:r>
      <w:r w:rsidRPr="00D17778">
        <w:t>ществляет анализ и  семантическую развертку сложных терминов и т.п.</w:t>
      </w:r>
    </w:p>
    <w:p w:rsidR="00456E56" w:rsidRPr="00D17778" w:rsidRDefault="00456E56" w:rsidP="00B622EE">
      <w:pPr>
        <w:ind w:firstLine="709"/>
        <w:jc w:val="both"/>
      </w:pPr>
      <w:r w:rsidRPr="00D17778">
        <w:t>На зачете проводится проверка знаний студентов по единым вопросам, выявляются и корректируются приобретенные мыслительные навыки и умения студентов решать, и находить нетривиальные решения.</w:t>
      </w:r>
    </w:p>
    <w:p w:rsidR="00456E56" w:rsidRPr="00D17778" w:rsidRDefault="00456E56" w:rsidP="00B622EE">
      <w:pPr>
        <w:ind w:firstLine="709"/>
        <w:jc w:val="both"/>
      </w:pPr>
      <w:r w:rsidRPr="00D17778">
        <w:t>При планировании и организации своей деятельности по изучению и усвоению преподаваемого студенты должны исходить из того, что самостоятельная работа по пре</w:t>
      </w:r>
      <w:r w:rsidRPr="00D17778">
        <w:t>д</w:t>
      </w:r>
      <w:r w:rsidRPr="00D17778">
        <w:t>мету не меньше времени, чем аудиторные занятия. Фактически (для хорошего усвоения материала) – много больше.</w:t>
      </w:r>
    </w:p>
    <w:p w:rsidR="00456E56" w:rsidRPr="00D17778" w:rsidRDefault="00456E56" w:rsidP="00B622EE">
      <w:pPr>
        <w:ind w:firstLine="709"/>
        <w:jc w:val="both"/>
      </w:pPr>
      <w:r w:rsidRPr="00D17778">
        <w:t>При самостоятельной работе над освоением содержания дисциплины нужно уд</w:t>
      </w:r>
      <w:r w:rsidRPr="00D17778">
        <w:t>е</w:t>
      </w:r>
      <w:r w:rsidRPr="00D17778">
        <w:t>лить особое внимание отработке понятийного и концептуального аппарата и возможности свободного, т.е. профессионального владения оным.</w:t>
      </w:r>
    </w:p>
    <w:p w:rsidR="00456E56" w:rsidRPr="00D17778" w:rsidRDefault="00456E56" w:rsidP="00B622EE">
      <w:pPr>
        <w:ind w:firstLine="709"/>
        <w:jc w:val="both"/>
      </w:pPr>
      <w:r w:rsidRPr="00D17778">
        <w:t>Контрольные работы и тестовые задания могут быть использованы для проверки текущей успеваемости студентов и могут фиксироваться преподавателем в особом журн</w:t>
      </w:r>
      <w:r w:rsidRPr="00D17778">
        <w:t>а</w:t>
      </w:r>
      <w:r w:rsidRPr="00D17778">
        <w:t>ле.</w:t>
      </w:r>
    </w:p>
    <w:p w:rsidR="00456E56" w:rsidRPr="00D17778" w:rsidRDefault="00456E56" w:rsidP="00B622EE">
      <w:pPr>
        <w:ind w:firstLine="709"/>
        <w:jc w:val="both"/>
      </w:pPr>
    </w:p>
    <w:p w:rsidR="00456E56" w:rsidRPr="00D17778" w:rsidRDefault="00456E56" w:rsidP="00B622EE">
      <w:pPr>
        <w:ind w:firstLine="709"/>
        <w:jc w:val="both"/>
      </w:pPr>
      <w:r w:rsidRPr="00D17778">
        <w:t>Для оптимальной организации работ по изучению дисциплины «Методология кр</w:t>
      </w:r>
      <w:r w:rsidRPr="00D17778">
        <w:t>е</w:t>
      </w:r>
      <w:r w:rsidRPr="00D17778">
        <w:t xml:space="preserve">ативного мышления» </w:t>
      </w:r>
      <w:proofErr w:type="gramStart"/>
      <w:r w:rsidRPr="00D17778">
        <w:t>обучающимся</w:t>
      </w:r>
      <w:proofErr w:type="gramEnd"/>
      <w:r w:rsidRPr="00D17778">
        <w:t xml:space="preserve"> следует придерживаться следующих рекомендаций:</w:t>
      </w:r>
    </w:p>
    <w:p w:rsidR="00456E56" w:rsidRPr="00D17778" w:rsidRDefault="00456E56" w:rsidP="00B622EE">
      <w:pPr>
        <w:ind w:firstLine="709"/>
        <w:jc w:val="both"/>
      </w:pPr>
      <w:r w:rsidRPr="00D17778">
        <w:t>Для освоения курса рекомендуется предварительно знакомиться с литературой по теме предстоящего занятия, чтобы с пониманием относиться к лекционным занятиям.</w:t>
      </w:r>
    </w:p>
    <w:p w:rsidR="00456E56" w:rsidRPr="00D17778" w:rsidRDefault="00456E56" w:rsidP="00B622EE">
      <w:pPr>
        <w:ind w:firstLine="709"/>
        <w:jc w:val="both"/>
      </w:pPr>
      <w:r w:rsidRPr="00D17778">
        <w:t xml:space="preserve">При подготовке к семинарским занятиям полезно конкретизировать вопросы из </w:t>
      </w:r>
      <w:proofErr w:type="gramStart"/>
      <w:r w:rsidRPr="00D17778">
        <w:t>предложенных</w:t>
      </w:r>
      <w:proofErr w:type="gramEnd"/>
      <w:r w:rsidRPr="00D17778">
        <w:t xml:space="preserve"> в плане семинарского занятия. Если обучающийся хочет рассмотреть в</w:t>
      </w:r>
      <w:r w:rsidRPr="00D17778">
        <w:t>о</w:t>
      </w:r>
      <w:r w:rsidRPr="00D17778">
        <w:t>прос, не входящий в план семинарского занятия, то он должен согласовать это с препод</w:t>
      </w:r>
      <w:r w:rsidRPr="00D17778">
        <w:t>а</w:t>
      </w:r>
      <w:r w:rsidRPr="00D17778">
        <w:t>вателем.</w:t>
      </w:r>
    </w:p>
    <w:p w:rsidR="00456E56" w:rsidRPr="00D17778" w:rsidRDefault="00456E56" w:rsidP="00B622EE">
      <w:pPr>
        <w:ind w:firstLine="709"/>
        <w:jc w:val="both"/>
      </w:pPr>
      <w:r w:rsidRPr="00D17778">
        <w:t xml:space="preserve">Подготовка к сообщению на семинаре должна проводиться на основе нескольких источников (больше двух). В сообщении должны быть приведены </w:t>
      </w:r>
      <w:proofErr w:type="spellStart"/>
      <w:r w:rsidRPr="00D17778">
        <w:t>фактыи</w:t>
      </w:r>
      <w:proofErr w:type="spellEnd"/>
      <w:r w:rsidRPr="00D17778">
        <w:t xml:space="preserve"> примеры, им</w:t>
      </w:r>
      <w:r w:rsidRPr="00D17778">
        <w:t>е</w:t>
      </w:r>
      <w:r w:rsidRPr="00D17778">
        <w:t xml:space="preserve">ющие конкретную привязку к рассматриваемой проблеме.  </w:t>
      </w:r>
    </w:p>
    <w:p w:rsidR="00456E56" w:rsidRPr="00D17778" w:rsidRDefault="00456E56" w:rsidP="00B622EE">
      <w:pPr>
        <w:ind w:firstLine="709"/>
        <w:jc w:val="both"/>
      </w:pPr>
      <w:r w:rsidRPr="00D17778">
        <w:t>Сообщение должны быть подготовлено: подвергнуто первичной рефлексивной о</w:t>
      </w:r>
      <w:r w:rsidRPr="00D17778">
        <w:t>б</w:t>
      </w:r>
      <w:r w:rsidRPr="00D17778">
        <w:t>работке, чтобы осуществить аудитории трансляцию понимания, с обязательным резюме. Выступающий должен быть готов к диалогу: внимательно выслушать вопросы и по сущ</w:t>
      </w:r>
      <w:r w:rsidRPr="00D17778">
        <w:t>е</w:t>
      </w:r>
      <w:r w:rsidRPr="00D17778">
        <w:t>ству ответь на них.</w:t>
      </w:r>
    </w:p>
    <w:p w:rsidR="00456E56" w:rsidRPr="00D17778" w:rsidRDefault="00456E56" w:rsidP="00B622EE">
      <w:pPr>
        <w:ind w:firstLine="709"/>
        <w:jc w:val="both"/>
      </w:pPr>
      <w:r w:rsidRPr="00D17778">
        <w:t xml:space="preserve">Полезна аналитика проблем и вопросов, имеющая прикладной характер. Материал </w:t>
      </w:r>
      <w:proofErr w:type="gramStart"/>
      <w:r w:rsidRPr="00D17778">
        <w:t>к</w:t>
      </w:r>
      <w:proofErr w:type="gramEnd"/>
      <w:r w:rsidRPr="00D17778">
        <w:t xml:space="preserve"> занятия следует подбирать в периодических изданиях, прежде всего, научного, и затем – научно-популярного характера. Проделанный анализ поможет пониманию и усвоению, сформирует навыки использования различных управленческих подходов. Решение сло</w:t>
      </w:r>
      <w:r w:rsidRPr="00D17778">
        <w:t>ж</w:t>
      </w:r>
      <w:r w:rsidRPr="00D17778">
        <w:t>ных</w:t>
      </w:r>
      <w:r w:rsidR="00D2349F">
        <w:t xml:space="preserve"> </w:t>
      </w:r>
      <w:r w:rsidRPr="00D17778">
        <w:t>(нетривиальных) задач поможет сформировать вкус к нестандартным решениям.</w:t>
      </w:r>
    </w:p>
    <w:p w:rsidR="00456E56" w:rsidRPr="00D17778" w:rsidRDefault="00456E56" w:rsidP="00B622EE">
      <w:pPr>
        <w:ind w:firstLine="709"/>
        <w:jc w:val="both"/>
      </w:pPr>
      <w:r w:rsidRPr="00D17778">
        <w:t>Обучающиеся должны ориентироваться в проблеме и владеть терминологией. Х</w:t>
      </w:r>
      <w:r w:rsidRPr="00D17778">
        <w:t>о</w:t>
      </w:r>
      <w:r w:rsidRPr="00D17778">
        <w:t>роший способ проверки своего понимания - определить термин своими словами,  а затем сравнить свой ответ с определением в словарях. Задача не сводится к заучиванию терм</w:t>
      </w:r>
      <w:r w:rsidRPr="00D17778">
        <w:t>и</w:t>
      </w:r>
      <w:r w:rsidRPr="00D17778">
        <w:t xml:space="preserve">нов наизусть. В то же время ваше определение должно передавать смысл понятия. Как </w:t>
      </w:r>
      <w:r w:rsidRPr="00D17778">
        <w:lastRenderedPageBreak/>
        <w:t>пример: обязательно закройте чем-нибудь определение, так как когда оно перед вами, ле</w:t>
      </w:r>
      <w:r w:rsidRPr="00D17778">
        <w:t>г</w:t>
      </w:r>
      <w:r w:rsidRPr="00D17778">
        <w:t xml:space="preserve">ко подумать, что вы его знаете. </w:t>
      </w:r>
    </w:p>
    <w:p w:rsidR="00456E56" w:rsidRPr="00D17778" w:rsidRDefault="00456E56" w:rsidP="00B622EE">
      <w:pPr>
        <w:ind w:firstLine="709"/>
        <w:jc w:val="both"/>
      </w:pPr>
      <w:r w:rsidRPr="00D17778">
        <w:t>Помогите своему мышлению воображением. Используйте в процессе изучения в</w:t>
      </w:r>
      <w:r w:rsidRPr="00D17778">
        <w:t>и</w:t>
      </w:r>
      <w:r w:rsidRPr="00D17778">
        <w:t>зуальные образы.</w:t>
      </w:r>
    </w:p>
    <w:p w:rsidR="00456E56" w:rsidRPr="00D17778" w:rsidRDefault="00456E56" w:rsidP="00B622EE">
      <w:pPr>
        <w:ind w:firstLine="709"/>
        <w:jc w:val="both"/>
      </w:pPr>
      <w:r w:rsidRPr="00D17778">
        <w:t>Изучение дисциплины предполагает значительный объем самостоятельной работы. Она включает в себя не только подготовку к практическим и семинарским занятиям, но и самоконтроль. Самостоятельный контроль знаний должен проводиться регулярно с п</w:t>
      </w:r>
      <w:r w:rsidRPr="00D17778">
        <w:t>о</w:t>
      </w:r>
      <w:r w:rsidRPr="00D17778">
        <w:t xml:space="preserve">мощью вопросов к лекциям, проверки знания основных терминов. </w:t>
      </w:r>
    </w:p>
    <w:p w:rsidR="00456E56" w:rsidRPr="00D17778" w:rsidRDefault="00456E56" w:rsidP="00B622EE">
      <w:pPr>
        <w:ind w:firstLine="709"/>
        <w:jc w:val="both"/>
      </w:pPr>
      <w:r w:rsidRPr="00D17778">
        <w:t>Поскольку изучение спецкурса требует использования достижений многих дисц</w:t>
      </w:r>
      <w:r w:rsidRPr="00D17778">
        <w:t>и</w:t>
      </w:r>
      <w:r w:rsidRPr="00D17778">
        <w:t>плин/наук, то следует применять и сопоставлять знания, полученные при изучении таких предметов как философия, культурология, логика теория организации, теория управления, стратегический менеджмент.</w:t>
      </w:r>
    </w:p>
    <w:p w:rsidR="00456E56" w:rsidRPr="00D17778" w:rsidRDefault="00456E56" w:rsidP="00B622EE">
      <w:pPr>
        <w:shd w:val="clear" w:color="auto" w:fill="FFFFFF"/>
        <w:ind w:firstLine="709"/>
        <w:jc w:val="both"/>
        <w:rPr>
          <w:b/>
          <w:iCs/>
        </w:rPr>
      </w:pPr>
    </w:p>
    <w:p w:rsidR="00456E56" w:rsidRPr="00391FDD" w:rsidRDefault="00456E56" w:rsidP="00B622EE">
      <w:pPr>
        <w:shd w:val="clear" w:color="auto" w:fill="FFFFFF"/>
        <w:ind w:firstLine="709"/>
        <w:jc w:val="center"/>
        <w:rPr>
          <w:b/>
          <w:i/>
          <w:iCs/>
        </w:rPr>
      </w:pPr>
      <w:r w:rsidRPr="00391FDD">
        <w:rPr>
          <w:b/>
          <w:i/>
          <w:iCs/>
        </w:rPr>
        <w:t>Методические рекомендации по освоению дисциплины для заочной формы об</w:t>
      </w:r>
      <w:r w:rsidRPr="00391FDD">
        <w:rPr>
          <w:b/>
          <w:i/>
          <w:iCs/>
        </w:rPr>
        <w:t>у</w:t>
      </w:r>
      <w:r w:rsidRPr="00391FDD">
        <w:rPr>
          <w:b/>
          <w:i/>
          <w:iCs/>
        </w:rPr>
        <w:t>чения</w:t>
      </w:r>
    </w:p>
    <w:p w:rsidR="00456E56" w:rsidRPr="00D17778" w:rsidRDefault="00456E56" w:rsidP="00B622EE">
      <w:pPr>
        <w:shd w:val="clear" w:color="auto" w:fill="FFFFFF"/>
        <w:ind w:firstLine="709"/>
        <w:jc w:val="both"/>
        <w:rPr>
          <w:iCs/>
        </w:rPr>
      </w:pPr>
      <w:r w:rsidRPr="00D17778">
        <w:rPr>
          <w:iCs/>
        </w:rPr>
        <w:t>Основным способом освоения учебной дисциплины является самостоятельное из</w:t>
      </w:r>
      <w:r w:rsidRPr="00D17778">
        <w:rPr>
          <w:iCs/>
        </w:rPr>
        <w:t>у</w:t>
      </w:r>
      <w:r w:rsidRPr="00D17778">
        <w:rPr>
          <w:iCs/>
        </w:rPr>
        <w:t xml:space="preserve">чение учебно-методических материалов и подготовка к промежуточной аттестации. </w:t>
      </w:r>
      <w:proofErr w:type="gramStart"/>
      <w:r w:rsidRPr="00D17778">
        <w:rPr>
          <w:iCs/>
        </w:rPr>
        <w:t>В х</w:t>
      </w:r>
      <w:r w:rsidRPr="00D17778">
        <w:rPr>
          <w:iCs/>
        </w:rPr>
        <w:t>о</w:t>
      </w:r>
      <w:r w:rsidRPr="00D17778">
        <w:rPr>
          <w:iCs/>
        </w:rPr>
        <w:t xml:space="preserve">де изучения дисциплины обучающие работают с материалами учебного пособия (курса лекций), основной и дополнительной литературой, предусмотренной рабочей программой дисциплины, находящейся в электронных библиотеках. </w:t>
      </w:r>
      <w:proofErr w:type="gramEnd"/>
    </w:p>
    <w:p w:rsidR="00456E56" w:rsidRPr="00D17778" w:rsidRDefault="00456E56" w:rsidP="00B622EE">
      <w:pPr>
        <w:shd w:val="clear" w:color="auto" w:fill="FFFFFF"/>
        <w:ind w:firstLine="709"/>
        <w:jc w:val="both"/>
        <w:rPr>
          <w:iCs/>
        </w:rPr>
      </w:pPr>
    </w:p>
    <w:p w:rsidR="00456E56" w:rsidRPr="00D2349F" w:rsidRDefault="00456E56" w:rsidP="00D2349F">
      <w:pPr>
        <w:pStyle w:val="2"/>
        <w:spacing w:before="0"/>
        <w:ind w:left="0" w:firstLine="709"/>
        <w:jc w:val="center"/>
        <w:rPr>
          <w:b/>
          <w:i/>
          <w:u w:val="none"/>
        </w:rPr>
      </w:pPr>
      <w:bookmarkStart w:id="14" w:name="_Toc487929232"/>
      <w:r w:rsidRPr="00D2349F">
        <w:rPr>
          <w:b/>
          <w:i/>
          <w:u w:val="none"/>
        </w:rPr>
        <w:t>Глоссарий</w:t>
      </w:r>
      <w:bookmarkEnd w:id="14"/>
    </w:p>
    <w:p w:rsidR="00456E56" w:rsidRPr="00D17778" w:rsidRDefault="00456E56" w:rsidP="00B622EE">
      <w:pPr>
        <w:ind w:firstLine="709"/>
        <w:jc w:val="both"/>
      </w:pPr>
      <w:r w:rsidRPr="00D17778">
        <w:rPr>
          <w:bCs/>
        </w:rPr>
        <w:t xml:space="preserve">АНАЛИЗ – </w:t>
      </w:r>
      <w:r w:rsidRPr="00D17778">
        <w:t>разделение целого на части для того, чтобы получить знания.</w:t>
      </w:r>
    </w:p>
    <w:p w:rsidR="00456E56" w:rsidRPr="00D17778" w:rsidRDefault="00456E56" w:rsidP="00B622EE">
      <w:pPr>
        <w:ind w:firstLine="709"/>
        <w:jc w:val="both"/>
      </w:pPr>
      <w:r w:rsidRPr="00D17778">
        <w:rPr>
          <w:bCs/>
        </w:rPr>
        <w:t xml:space="preserve">АТТРАКТОРЫ – </w:t>
      </w:r>
      <w:r w:rsidRPr="00D17778">
        <w:t>стабильные состояния системы, точки равновесия, к которым она тяготеет.</w:t>
      </w:r>
    </w:p>
    <w:p w:rsidR="00456E56" w:rsidRPr="00D17778" w:rsidRDefault="00456E56" w:rsidP="00B622EE">
      <w:pPr>
        <w:ind w:firstLine="709"/>
        <w:jc w:val="both"/>
      </w:pPr>
      <w:r w:rsidRPr="00D17778">
        <w:rPr>
          <w:bCs/>
        </w:rPr>
        <w:t>ВТОРАЯ ПОЗИЦИЯ</w:t>
      </w:r>
      <w:r w:rsidRPr="00D17778">
        <w:t xml:space="preserve"> – проживание ситуации, когда нужно поставить себя на место другого участника.</w:t>
      </w:r>
    </w:p>
    <w:p w:rsidR="00456E56" w:rsidRPr="00D17778" w:rsidRDefault="00456E56" w:rsidP="00B622EE">
      <w:pPr>
        <w:ind w:firstLine="709"/>
        <w:jc w:val="both"/>
      </w:pPr>
      <w:r w:rsidRPr="00D17778">
        <w:rPr>
          <w:bCs/>
        </w:rPr>
        <w:t xml:space="preserve">ВЫЧЕРКИВАНИЕ </w:t>
      </w:r>
      <w:r w:rsidRPr="00D17778">
        <w:t>– отбор и фильтрация опыта путем отбрасывания некоторой его части.</w:t>
      </w:r>
    </w:p>
    <w:p w:rsidR="00456E56" w:rsidRPr="00D17778" w:rsidRDefault="00456E56" w:rsidP="00B622EE">
      <w:pPr>
        <w:ind w:firstLine="709"/>
        <w:jc w:val="both"/>
      </w:pPr>
      <w:r w:rsidRPr="00D17778">
        <w:rPr>
          <w:bCs/>
        </w:rPr>
        <w:t xml:space="preserve">ГОМЕОСТАЗ – </w:t>
      </w:r>
      <w:r w:rsidRPr="00D17778">
        <w:t>динамическое саморегулирование. Такая организация системы, при которой она способна удерживаться в рамках приемлемых для нее границ, несмотря на неожиданные возмущения среды.</w:t>
      </w:r>
    </w:p>
    <w:p w:rsidR="00456E56" w:rsidRPr="00D17778" w:rsidRDefault="00456E56" w:rsidP="00B622EE">
      <w:pPr>
        <w:ind w:firstLine="709"/>
        <w:jc w:val="both"/>
      </w:pPr>
      <w:r w:rsidRPr="00D17778">
        <w:rPr>
          <w:bCs/>
        </w:rPr>
        <w:t>ДИОГРАМЫ ЦИКЛИЧНОЙ ПРИЧИННОСТИ</w:t>
      </w:r>
      <w:r w:rsidRPr="00D17778">
        <w:t xml:space="preserve"> – модель сложной системы в форме совокупности взаимосвязанных петель обратной связи между ее элементами.</w:t>
      </w:r>
    </w:p>
    <w:p w:rsidR="00456E56" w:rsidRPr="00D17778" w:rsidRDefault="00456E56" w:rsidP="00B622EE">
      <w:pPr>
        <w:ind w:firstLine="709"/>
        <w:jc w:val="both"/>
      </w:pPr>
      <w:r w:rsidRPr="00D17778">
        <w:rPr>
          <w:bCs/>
        </w:rPr>
        <w:t xml:space="preserve">ДИНАМИЧЕСКОЕ РАВНОВЕСИЕ – </w:t>
      </w:r>
      <w:r w:rsidRPr="00D17778">
        <w:t>постоянное изменение ради устойчивости с</w:t>
      </w:r>
      <w:r w:rsidRPr="00D17778">
        <w:t>и</w:t>
      </w:r>
      <w:r w:rsidRPr="00D17778">
        <w:t>стемы.</w:t>
      </w:r>
    </w:p>
    <w:p w:rsidR="00456E56" w:rsidRPr="00D17778" w:rsidRDefault="00456E56" w:rsidP="00B622EE">
      <w:pPr>
        <w:ind w:firstLine="709"/>
        <w:jc w:val="both"/>
      </w:pPr>
      <w:r w:rsidRPr="00D17778">
        <w:rPr>
          <w:bCs/>
        </w:rPr>
        <w:t xml:space="preserve">ДОПОЛНЯЮЩИЕ ОТНОШЕНИЯ – </w:t>
      </w:r>
      <w:r w:rsidRPr="00D17778">
        <w:t>участники действуют по-разному, но их де</w:t>
      </w:r>
      <w:r w:rsidRPr="00D17778">
        <w:t>й</w:t>
      </w:r>
      <w:r w:rsidRPr="00D17778">
        <w:t>ствия дополняют друг друга и стабилизируют отношения.</w:t>
      </w:r>
    </w:p>
    <w:p w:rsidR="00456E56" w:rsidRPr="00D17778" w:rsidRDefault="00456E56" w:rsidP="00B622EE">
      <w:pPr>
        <w:ind w:firstLine="709"/>
        <w:jc w:val="both"/>
      </w:pPr>
      <w:r w:rsidRPr="00D17778">
        <w:rPr>
          <w:bCs/>
        </w:rPr>
        <w:t>ДРЕЙФ ЦЕЛЕЙ –</w:t>
      </w:r>
      <w:r w:rsidRPr="00D17778">
        <w:t xml:space="preserve"> один из базовых системных паттернов, характеризующий ситу</w:t>
      </w:r>
      <w:r w:rsidRPr="00D17778">
        <w:t>а</w:t>
      </w:r>
      <w:r w:rsidRPr="00D17778">
        <w:t>ции, в которых цели системы смещаются вверх или вниз, создавая угрозу ее стабильности.</w:t>
      </w:r>
    </w:p>
    <w:p w:rsidR="00456E56" w:rsidRPr="00D17778" w:rsidRDefault="00456E56" w:rsidP="00B622EE">
      <w:pPr>
        <w:ind w:firstLine="709"/>
        <w:jc w:val="both"/>
      </w:pPr>
      <w:r w:rsidRPr="00D17778">
        <w:rPr>
          <w:bCs/>
        </w:rPr>
        <w:t>ЗАДЕРЖКА</w:t>
      </w:r>
      <w:r w:rsidRPr="00D17778">
        <w:t xml:space="preserve"> </w:t>
      </w:r>
      <w:r w:rsidRPr="00D17778">
        <w:rPr>
          <w:bCs/>
        </w:rPr>
        <w:t>–</w:t>
      </w:r>
      <w:r w:rsidRPr="00D17778">
        <w:t xml:space="preserve"> период времени между действием и возвращением сигнала обратной связи.</w:t>
      </w:r>
    </w:p>
    <w:p w:rsidR="00456E56" w:rsidRPr="00D17778" w:rsidRDefault="00456E56" w:rsidP="00B622EE">
      <w:pPr>
        <w:ind w:firstLine="709"/>
        <w:jc w:val="both"/>
      </w:pPr>
      <w:r w:rsidRPr="00D17778">
        <w:rPr>
          <w:bCs/>
        </w:rPr>
        <w:t>ИГРА С НУЛЕВОЙ СУММОЙ –</w:t>
      </w:r>
      <w:r w:rsidRPr="00D17778">
        <w:t xml:space="preserve"> взаимодействие, в котором выигрыш одной ст</w:t>
      </w:r>
      <w:r w:rsidRPr="00D17778">
        <w:t>о</w:t>
      </w:r>
      <w:r w:rsidRPr="00D17778">
        <w:t>роны всегда осуществляется за счет другой.</w:t>
      </w:r>
    </w:p>
    <w:p w:rsidR="00456E56" w:rsidRPr="00D17778" w:rsidRDefault="00456E56" w:rsidP="00B622EE">
      <w:pPr>
        <w:ind w:firstLine="709"/>
        <w:jc w:val="both"/>
      </w:pPr>
      <w:r w:rsidRPr="00D17778">
        <w:rPr>
          <w:bCs/>
        </w:rPr>
        <w:t xml:space="preserve">ИСКАЖЕНИЕ </w:t>
      </w:r>
      <w:r w:rsidRPr="00D17778">
        <w:t>неправильного восприятие и приписывание определенного смысла наблюдаемым событиям.</w:t>
      </w:r>
    </w:p>
    <w:p w:rsidR="00456E56" w:rsidRPr="00D17778" w:rsidRDefault="00456E56" w:rsidP="00B622EE">
      <w:pPr>
        <w:ind w:firstLine="709"/>
        <w:jc w:val="both"/>
      </w:pPr>
      <w:r w:rsidRPr="00D17778">
        <w:rPr>
          <w:bCs/>
        </w:rPr>
        <w:t xml:space="preserve">КИБЕРНЕТИКА </w:t>
      </w:r>
      <w:r w:rsidRPr="00D17778">
        <w:t>– «наука об управлении связи в животном и машине» (</w:t>
      </w:r>
      <w:proofErr w:type="spellStart"/>
      <w:r w:rsidRPr="00D17778">
        <w:t>Норберт</w:t>
      </w:r>
      <w:proofErr w:type="spellEnd"/>
      <w:r w:rsidRPr="00D17778">
        <w:t xml:space="preserve"> Винер). Концентрируется на изучении закономерностей функционирования систем нез</w:t>
      </w:r>
      <w:r w:rsidRPr="00D17778">
        <w:t>а</w:t>
      </w:r>
      <w:r w:rsidRPr="00D17778">
        <w:t xml:space="preserve">висимо от их природы. </w:t>
      </w:r>
    </w:p>
    <w:p w:rsidR="00456E56" w:rsidRPr="00D17778" w:rsidRDefault="00456E56" w:rsidP="00B622EE">
      <w:pPr>
        <w:ind w:firstLine="709"/>
        <w:jc w:val="both"/>
      </w:pPr>
      <w:r w:rsidRPr="00D17778">
        <w:rPr>
          <w:bCs/>
        </w:rPr>
        <w:t xml:space="preserve">КОНТУР ОБРАТНОЙ СВЯЗИ </w:t>
      </w:r>
      <w:r w:rsidRPr="00D17778">
        <w:t>– цепь причинно-следственных связей, образующих замкнутый контур.</w:t>
      </w:r>
    </w:p>
    <w:p w:rsidR="00456E56" w:rsidRPr="00D17778" w:rsidRDefault="00456E56" w:rsidP="00B622EE">
      <w:pPr>
        <w:ind w:firstLine="709"/>
        <w:jc w:val="both"/>
      </w:pPr>
      <w:r w:rsidRPr="00D17778">
        <w:rPr>
          <w:bCs/>
        </w:rPr>
        <w:lastRenderedPageBreak/>
        <w:t>ЛАТАНИЕ ДЫР –</w:t>
      </w:r>
      <w:r w:rsidRPr="00D17778">
        <w:t xml:space="preserve"> системный паттерн, характеризующий ситуацию, в которой борьба симптомами дает краткосрочное облегчение, но не затрагивает фундаментальных истоков проблемы.</w:t>
      </w:r>
    </w:p>
    <w:p w:rsidR="00456E56" w:rsidRPr="00D17778" w:rsidRDefault="00456E56" w:rsidP="00B622EE">
      <w:pPr>
        <w:ind w:firstLine="709"/>
        <w:jc w:val="both"/>
      </w:pPr>
      <w:r w:rsidRPr="00D17778">
        <w:rPr>
          <w:bCs/>
        </w:rPr>
        <w:t xml:space="preserve">МЕНТАЛЬНЫЕ МОДЕЛИ – </w:t>
      </w:r>
      <w:r w:rsidRPr="00D17778">
        <w:t>идеи и представления, которые мы используем для направления наших действий, для понимания и объяснения причин и следствий, а также для того, чтобы придать смысл нашему опыту.</w:t>
      </w:r>
    </w:p>
    <w:p w:rsidR="00456E56" w:rsidRPr="00D17778" w:rsidRDefault="00456E56" w:rsidP="00B622EE">
      <w:pPr>
        <w:ind w:firstLine="709"/>
        <w:jc w:val="both"/>
      </w:pPr>
      <w:r w:rsidRPr="00D17778">
        <w:rPr>
          <w:bCs/>
        </w:rPr>
        <w:t xml:space="preserve">МЕТАПОЗИЦИЯ – </w:t>
      </w:r>
      <w:r w:rsidRPr="00D17778">
        <w:t>позиция, позволяющая взглянуть со стороны на систему, в к</w:t>
      </w:r>
      <w:r w:rsidRPr="00D17778">
        <w:t>о</w:t>
      </w:r>
      <w:r w:rsidRPr="00D17778">
        <w:t>торой вы находитесь, и, таким образом, делающая вас частью более широкой системы.</w:t>
      </w:r>
    </w:p>
    <w:p w:rsidR="00456E56" w:rsidRPr="00D17778" w:rsidRDefault="00456E56" w:rsidP="00B622EE">
      <w:pPr>
        <w:ind w:firstLine="709"/>
        <w:jc w:val="both"/>
      </w:pPr>
      <w:r w:rsidRPr="00D17778">
        <w:rPr>
          <w:bCs/>
        </w:rPr>
        <w:t xml:space="preserve">МОДАЛЬНЫЕ </w:t>
      </w:r>
      <w:r w:rsidRPr="00D17778">
        <w:t xml:space="preserve">ОПЕРАТОРЫ </w:t>
      </w:r>
      <w:r w:rsidRPr="00D17778">
        <w:rPr>
          <w:bCs/>
        </w:rPr>
        <w:t>–</w:t>
      </w:r>
      <w:r w:rsidRPr="00D17778">
        <w:t xml:space="preserve"> лингвистический термин, обозначающий слова, выражающие возможности и </w:t>
      </w:r>
      <w:proofErr w:type="spellStart"/>
      <w:r w:rsidRPr="00D17778">
        <w:t>должествование</w:t>
      </w:r>
      <w:proofErr w:type="spellEnd"/>
      <w:r w:rsidRPr="00D17778">
        <w:t>.</w:t>
      </w:r>
    </w:p>
    <w:p w:rsidR="00456E56" w:rsidRPr="00D17778" w:rsidRDefault="00456E56" w:rsidP="00B622EE">
      <w:pPr>
        <w:ind w:firstLine="709"/>
        <w:jc w:val="both"/>
      </w:pPr>
      <w:r w:rsidRPr="00D17778">
        <w:rPr>
          <w:bCs/>
        </w:rPr>
        <w:t>МОДЕЛИРОВАНИЕ –</w:t>
      </w:r>
      <w:r w:rsidRPr="00D17778">
        <w:t xml:space="preserve"> создание модели системы с целью ее понимания.</w:t>
      </w:r>
    </w:p>
    <w:p w:rsidR="00456E56" w:rsidRPr="00D17778" w:rsidRDefault="00456E56" w:rsidP="00B622EE">
      <w:pPr>
        <w:ind w:firstLine="709"/>
        <w:jc w:val="both"/>
      </w:pPr>
      <w:r w:rsidRPr="00D17778">
        <w:rPr>
          <w:bCs/>
        </w:rPr>
        <w:t xml:space="preserve">МОДЕЛЬ – </w:t>
      </w:r>
      <w:r w:rsidRPr="00D17778">
        <w:t>упрощенное, но пригодное для практического применения описание того, как что-либо работает.</w:t>
      </w:r>
    </w:p>
    <w:p w:rsidR="00456E56" w:rsidRPr="00D17778" w:rsidRDefault="00456E56" w:rsidP="00B622EE">
      <w:pPr>
        <w:ind w:firstLine="709"/>
        <w:jc w:val="both"/>
      </w:pPr>
      <w:r w:rsidRPr="00D17778">
        <w:rPr>
          <w:bCs/>
        </w:rPr>
        <w:t>ОБОБЩЕНИЕ –</w:t>
      </w:r>
      <w:r w:rsidRPr="00D17778">
        <w:t xml:space="preserve"> процесс, в результате которого особенности отдельного события приписываются целому классу событий.</w:t>
      </w:r>
    </w:p>
    <w:p w:rsidR="00456E56" w:rsidRPr="00D17778" w:rsidRDefault="00456E56" w:rsidP="00B622EE">
      <w:pPr>
        <w:ind w:firstLine="709"/>
        <w:jc w:val="both"/>
      </w:pPr>
      <w:r w:rsidRPr="00D17778">
        <w:rPr>
          <w:bCs/>
        </w:rPr>
        <w:t>ОБРАТНАЯ СВЯЗЬ –</w:t>
      </w:r>
      <w:r w:rsidRPr="00D17778">
        <w:t xml:space="preserve"> информация с выхода системы вновь поступает на ее вход, где она используется для выработки действий на следующем этапе.</w:t>
      </w:r>
    </w:p>
    <w:p w:rsidR="00456E56" w:rsidRPr="00D17778" w:rsidRDefault="00456E56" w:rsidP="00B622EE">
      <w:pPr>
        <w:ind w:firstLine="709"/>
        <w:jc w:val="both"/>
      </w:pPr>
      <w:r w:rsidRPr="00D17778">
        <w:t>-уравновешивающая обратная связь-информация об изменениях в системе испол</w:t>
      </w:r>
      <w:r w:rsidRPr="00D17778">
        <w:t>ь</w:t>
      </w:r>
      <w:r w:rsidRPr="00D17778">
        <w:t>зуется в контуре обратной связи для противодействия этим изменениям и подавления н</w:t>
      </w:r>
      <w:r w:rsidRPr="00D17778">
        <w:t>е</w:t>
      </w:r>
      <w:r w:rsidRPr="00D17778">
        <w:t>желательных изменений.</w:t>
      </w:r>
    </w:p>
    <w:p w:rsidR="00456E56" w:rsidRPr="00D17778" w:rsidRDefault="00456E56" w:rsidP="00B622EE">
      <w:pPr>
        <w:ind w:firstLine="709"/>
        <w:jc w:val="both"/>
      </w:pPr>
      <w:r w:rsidRPr="00D17778">
        <w:t>-усиливающая обратная связь – изменения в системе используются в контуре о</w:t>
      </w:r>
      <w:r w:rsidRPr="00D17778">
        <w:t>б</w:t>
      </w:r>
      <w:r w:rsidRPr="00D17778">
        <w:t>ратной связи для усиления изменений в том же направлении.</w:t>
      </w:r>
    </w:p>
    <w:p w:rsidR="00456E56" w:rsidRPr="00D17778" w:rsidRDefault="00456E56" w:rsidP="00B622EE">
      <w:pPr>
        <w:ind w:firstLine="709"/>
        <w:jc w:val="both"/>
      </w:pPr>
      <w:r w:rsidRPr="00D17778">
        <w:rPr>
          <w:bCs/>
        </w:rPr>
        <w:t>ОБЩАЯ ТЕОРИЯ СИСТЕМ</w:t>
      </w:r>
      <w:r w:rsidRPr="00D17778">
        <w:t xml:space="preserve"> – совокупность идей и практических подходов, исх</w:t>
      </w:r>
      <w:r w:rsidRPr="00D17778">
        <w:t>о</w:t>
      </w:r>
      <w:r w:rsidRPr="00D17778">
        <w:t xml:space="preserve">дящих из того, что во всех сложных системах, независимо от их природы, действуют некие общие принципы организации. </w:t>
      </w:r>
    </w:p>
    <w:p w:rsidR="00456E56" w:rsidRPr="00D17778" w:rsidRDefault="00456E56" w:rsidP="00B622EE">
      <w:pPr>
        <w:ind w:firstLine="709"/>
        <w:jc w:val="both"/>
      </w:pPr>
      <w:r w:rsidRPr="00D17778">
        <w:rPr>
          <w:bCs/>
        </w:rPr>
        <w:t>ОПЫТ –</w:t>
      </w:r>
      <w:r w:rsidRPr="00D17778">
        <w:t xml:space="preserve"> события, воспринимаемые нами через органы чувств.</w:t>
      </w:r>
    </w:p>
    <w:p w:rsidR="00456E56" w:rsidRPr="00D17778" w:rsidRDefault="00456E56" w:rsidP="00B622EE">
      <w:pPr>
        <w:ind w:firstLine="709"/>
        <w:jc w:val="both"/>
      </w:pPr>
      <w:r w:rsidRPr="00D17778">
        <w:rPr>
          <w:bCs/>
        </w:rPr>
        <w:t>ПАТТЕРН</w:t>
      </w:r>
      <w:r w:rsidRPr="00D17778">
        <w:t xml:space="preserve"> – воспроизводящий образ, стиль, манера, рисунок в проявлении соб</w:t>
      </w:r>
      <w:r w:rsidRPr="00D17778">
        <w:t>ы</w:t>
      </w:r>
      <w:r w:rsidRPr="00D17778">
        <w:t>тий.</w:t>
      </w:r>
    </w:p>
    <w:p w:rsidR="00456E56" w:rsidRPr="00D17778" w:rsidRDefault="00456E56" w:rsidP="00B622EE">
      <w:pPr>
        <w:ind w:firstLine="709"/>
        <w:jc w:val="both"/>
      </w:pPr>
      <w:r w:rsidRPr="00D17778">
        <w:rPr>
          <w:bCs/>
        </w:rPr>
        <w:t>ПРИЧИННЫЕ СВЯЗИ</w:t>
      </w:r>
      <w:r w:rsidRPr="00D17778">
        <w:t xml:space="preserve"> – связи между элементами в схеме причинно-следственных связей.</w:t>
      </w:r>
    </w:p>
    <w:p w:rsidR="00456E56" w:rsidRPr="00D17778" w:rsidRDefault="00456E56" w:rsidP="00B622EE">
      <w:pPr>
        <w:ind w:firstLine="709"/>
        <w:jc w:val="both"/>
      </w:pPr>
      <w:r w:rsidRPr="00D17778">
        <w:rPr>
          <w:bCs/>
        </w:rPr>
        <w:t>СИММЕТРИЧНЫЕ ОТНОШЕНИЯ</w:t>
      </w:r>
      <w:r w:rsidRPr="00D17778">
        <w:t xml:space="preserve"> – отношения, в которых стороны в ответ на действия партнера производят такое же действие.</w:t>
      </w:r>
    </w:p>
    <w:p w:rsidR="00456E56" w:rsidRPr="00D17778" w:rsidRDefault="00456E56" w:rsidP="00B622EE">
      <w:pPr>
        <w:ind w:firstLine="709"/>
        <w:jc w:val="both"/>
      </w:pPr>
      <w:r w:rsidRPr="00D17778">
        <w:rPr>
          <w:bCs/>
        </w:rPr>
        <w:t xml:space="preserve">СИСТЕМА – </w:t>
      </w:r>
      <w:r w:rsidRPr="00D17778">
        <w:t>сущность, имеющая цель, поддерживает свое существование</w:t>
      </w:r>
    </w:p>
    <w:p w:rsidR="00456E56" w:rsidRPr="00D17778" w:rsidRDefault="00456E56" w:rsidP="00B622EE">
      <w:pPr>
        <w:shd w:val="clear" w:color="auto" w:fill="FFFFFF"/>
        <w:ind w:firstLine="709"/>
        <w:jc w:val="both"/>
        <w:rPr>
          <w:iCs/>
        </w:rPr>
      </w:pPr>
    </w:p>
    <w:p w:rsidR="003076CA" w:rsidRPr="00D17778" w:rsidRDefault="003076CA" w:rsidP="00B622EE">
      <w:pPr>
        <w:pStyle w:val="1"/>
        <w:ind w:firstLine="709"/>
      </w:pPr>
      <w:r w:rsidRPr="00D17778">
        <w:t xml:space="preserve">6. </w:t>
      </w:r>
      <w:r w:rsidR="001F2C36" w:rsidRPr="00D17778">
        <w:t>Учебная литература и ресурсы информационно-телекоммуникационной с</w:t>
      </w:r>
      <w:r w:rsidR="001F2C36" w:rsidRPr="00D17778">
        <w:t>е</w:t>
      </w:r>
      <w:r w:rsidR="001F2C36" w:rsidRPr="00D17778">
        <w:t>ти «Интернет», включая перечень учебно-методического обеспечения для самосто</w:t>
      </w:r>
      <w:r w:rsidR="001F2C36" w:rsidRPr="00D17778">
        <w:t>я</w:t>
      </w:r>
      <w:r w:rsidR="001F2C36" w:rsidRPr="00D17778">
        <w:t>тельной работы обучающихся по дисциплине</w:t>
      </w:r>
      <w:bookmarkEnd w:id="13"/>
    </w:p>
    <w:bookmarkEnd w:id="8"/>
    <w:bookmarkEnd w:id="9"/>
    <w:bookmarkEnd w:id="10"/>
    <w:p w:rsidR="00D411D9" w:rsidRPr="00D17778" w:rsidRDefault="00D411D9" w:rsidP="00B622EE">
      <w:pPr>
        <w:ind w:firstLine="709"/>
        <w:rPr>
          <w:b/>
          <w:bCs/>
        </w:rPr>
      </w:pPr>
    </w:p>
    <w:p w:rsidR="000F35DC" w:rsidRPr="00391FDD" w:rsidRDefault="00534D72" w:rsidP="00B622EE">
      <w:pPr>
        <w:pStyle w:val="1"/>
        <w:ind w:firstLine="709"/>
        <w:rPr>
          <w:i/>
        </w:rPr>
      </w:pPr>
      <w:bookmarkStart w:id="15" w:name="_Toc495878230"/>
      <w:r w:rsidRPr="00391FDD">
        <w:rPr>
          <w:i/>
        </w:rPr>
        <w:t xml:space="preserve">6.1. </w:t>
      </w:r>
      <w:r w:rsidR="000F35DC" w:rsidRPr="00391FDD">
        <w:rPr>
          <w:i/>
        </w:rPr>
        <w:t>Основная литература</w:t>
      </w:r>
      <w:bookmarkEnd w:id="15"/>
    </w:p>
    <w:p w:rsidR="00456E56" w:rsidRPr="00D17778" w:rsidRDefault="00456E56" w:rsidP="00B622EE">
      <w:pPr>
        <w:pStyle w:val="af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7778">
        <w:rPr>
          <w:rFonts w:ascii="Times New Roman" w:hAnsi="Times New Roman"/>
          <w:sz w:val="24"/>
          <w:szCs w:val="24"/>
        </w:rPr>
        <w:t>Майерс, Дэвид. Интуиция: возможности и опасности / Дэвид Майерс; [пер. с англ. И.И. Малкова]. - СПб</w:t>
      </w:r>
      <w:proofErr w:type="gramStart"/>
      <w:r w:rsidRPr="00D17778">
        <w:rPr>
          <w:rFonts w:ascii="Times New Roman" w:hAnsi="Times New Roman"/>
          <w:sz w:val="24"/>
          <w:szCs w:val="24"/>
        </w:rPr>
        <w:t>.[</w:t>
      </w:r>
      <w:proofErr w:type="gramEnd"/>
      <w:r w:rsidRPr="00D17778">
        <w:rPr>
          <w:rFonts w:ascii="Times New Roman" w:hAnsi="Times New Roman"/>
          <w:sz w:val="24"/>
          <w:szCs w:val="24"/>
        </w:rPr>
        <w:t>и др.]: Питер, 2011. - 271 c.</w:t>
      </w:r>
    </w:p>
    <w:p w:rsidR="00456E56" w:rsidRPr="00D17778" w:rsidRDefault="00456E56" w:rsidP="00B622EE">
      <w:pPr>
        <w:pStyle w:val="af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7778">
        <w:rPr>
          <w:rFonts w:ascii="Times New Roman" w:hAnsi="Times New Roman"/>
          <w:sz w:val="24"/>
          <w:szCs w:val="24"/>
        </w:rPr>
        <w:t>Милованов</w:t>
      </w:r>
      <w:proofErr w:type="spellEnd"/>
      <w:r w:rsidRPr="00D17778">
        <w:rPr>
          <w:rFonts w:ascii="Times New Roman" w:hAnsi="Times New Roman"/>
          <w:sz w:val="24"/>
          <w:szCs w:val="24"/>
        </w:rPr>
        <w:t xml:space="preserve">, Владимир Петрович. Синергетика и самоорганизация: Современная теория мышления. Элементы общей психологии / В. П. </w:t>
      </w:r>
      <w:proofErr w:type="spellStart"/>
      <w:r w:rsidRPr="00D17778">
        <w:rPr>
          <w:rFonts w:ascii="Times New Roman" w:hAnsi="Times New Roman"/>
          <w:sz w:val="24"/>
          <w:szCs w:val="24"/>
        </w:rPr>
        <w:t>Милованов</w:t>
      </w:r>
      <w:proofErr w:type="spellEnd"/>
      <w:r w:rsidRPr="00D17778">
        <w:rPr>
          <w:rFonts w:ascii="Times New Roman" w:hAnsi="Times New Roman"/>
          <w:sz w:val="24"/>
          <w:szCs w:val="24"/>
        </w:rPr>
        <w:t>. - М.: УРСС, 2013. - 220 c.</w:t>
      </w:r>
    </w:p>
    <w:p w:rsidR="00456E56" w:rsidRPr="00D17778" w:rsidRDefault="00456E56" w:rsidP="00B622EE">
      <w:pPr>
        <w:pStyle w:val="af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7778">
        <w:rPr>
          <w:rFonts w:ascii="Times New Roman" w:hAnsi="Times New Roman"/>
          <w:sz w:val="24"/>
          <w:szCs w:val="24"/>
        </w:rPr>
        <w:t>О</w:t>
      </w:r>
      <w:proofErr w:type="gramStart"/>
      <w:r w:rsidRPr="00D17778">
        <w:rPr>
          <w:rFonts w:ascii="Times New Roman" w:hAnsi="Times New Roman"/>
          <w:sz w:val="24"/>
          <w:szCs w:val="24"/>
        </w:rPr>
        <w:t>`К</w:t>
      </w:r>
      <w:proofErr w:type="gramEnd"/>
      <w:r w:rsidRPr="00D17778">
        <w:rPr>
          <w:rFonts w:ascii="Times New Roman" w:hAnsi="Times New Roman"/>
          <w:sz w:val="24"/>
          <w:szCs w:val="24"/>
        </w:rPr>
        <w:t>оннор, Джозеф. Искусство системного мышления: Необходимые знания о системах и творческом подходе к решению проблем / Джозеф О</w:t>
      </w:r>
      <w:proofErr w:type="gramStart"/>
      <w:r w:rsidRPr="00D17778">
        <w:rPr>
          <w:rFonts w:ascii="Times New Roman" w:hAnsi="Times New Roman"/>
          <w:sz w:val="24"/>
          <w:szCs w:val="24"/>
        </w:rPr>
        <w:t>`К</w:t>
      </w:r>
      <w:proofErr w:type="gramEnd"/>
      <w:r w:rsidRPr="00D17778">
        <w:rPr>
          <w:rFonts w:ascii="Times New Roman" w:hAnsi="Times New Roman"/>
          <w:sz w:val="24"/>
          <w:szCs w:val="24"/>
        </w:rPr>
        <w:t xml:space="preserve">оннор и </w:t>
      </w:r>
      <w:proofErr w:type="spellStart"/>
      <w:r w:rsidRPr="00D17778">
        <w:rPr>
          <w:rFonts w:ascii="Times New Roman" w:hAnsi="Times New Roman"/>
          <w:sz w:val="24"/>
          <w:szCs w:val="24"/>
        </w:rPr>
        <w:t>ИанМакде</w:t>
      </w:r>
      <w:r w:rsidRPr="00D17778">
        <w:rPr>
          <w:rFonts w:ascii="Times New Roman" w:hAnsi="Times New Roman"/>
          <w:sz w:val="24"/>
          <w:szCs w:val="24"/>
        </w:rPr>
        <w:t>р</w:t>
      </w:r>
      <w:r w:rsidRPr="00D17778">
        <w:rPr>
          <w:rFonts w:ascii="Times New Roman" w:hAnsi="Times New Roman"/>
          <w:sz w:val="24"/>
          <w:szCs w:val="24"/>
        </w:rPr>
        <w:t>мотт</w:t>
      </w:r>
      <w:proofErr w:type="spellEnd"/>
      <w:r w:rsidRPr="00D17778">
        <w:rPr>
          <w:rFonts w:ascii="Times New Roman" w:hAnsi="Times New Roman"/>
          <w:sz w:val="24"/>
          <w:szCs w:val="24"/>
        </w:rPr>
        <w:t xml:space="preserve"> ; пер. с англ. [Б. Пинскера]. - 5-е изд. - М. : Альпина </w:t>
      </w:r>
      <w:proofErr w:type="spellStart"/>
      <w:r w:rsidRPr="00D17778">
        <w:rPr>
          <w:rFonts w:ascii="Times New Roman" w:hAnsi="Times New Roman"/>
          <w:sz w:val="24"/>
          <w:szCs w:val="24"/>
        </w:rPr>
        <w:t>Паблишерз</w:t>
      </w:r>
      <w:proofErr w:type="spellEnd"/>
      <w:r w:rsidRPr="00D17778">
        <w:rPr>
          <w:rFonts w:ascii="Times New Roman" w:hAnsi="Times New Roman"/>
          <w:sz w:val="24"/>
          <w:szCs w:val="24"/>
        </w:rPr>
        <w:t>, 2011. - 251 c</w:t>
      </w:r>
    </w:p>
    <w:p w:rsidR="00456E56" w:rsidRPr="00D17778" w:rsidRDefault="00456E56" w:rsidP="00B622EE">
      <w:pPr>
        <w:pStyle w:val="af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7778">
        <w:rPr>
          <w:rFonts w:ascii="Times New Roman" w:hAnsi="Times New Roman"/>
          <w:sz w:val="24"/>
          <w:szCs w:val="24"/>
        </w:rPr>
        <w:t>Тихомиров, Олег Константинович. Психология мышления</w:t>
      </w:r>
      <w:proofErr w:type="gramStart"/>
      <w:r w:rsidRPr="00D177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17778">
        <w:rPr>
          <w:rFonts w:ascii="Times New Roman" w:hAnsi="Times New Roman"/>
          <w:sz w:val="24"/>
          <w:szCs w:val="24"/>
        </w:rPr>
        <w:t xml:space="preserve"> [учебное пособие] / О.К. Тихомиров. - 3-е изд., стер. - М.: Академия, 2007. - 288 c. </w:t>
      </w:r>
    </w:p>
    <w:p w:rsidR="00456E56" w:rsidRPr="00D17778" w:rsidRDefault="00456E56" w:rsidP="00B622EE">
      <w:pPr>
        <w:pStyle w:val="af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7778">
        <w:rPr>
          <w:rFonts w:ascii="Times New Roman" w:hAnsi="Times New Roman"/>
          <w:sz w:val="24"/>
          <w:szCs w:val="24"/>
        </w:rPr>
        <w:t>Туник Е.Е. Диагностика творческого мышления: Креативные тесты. - М.: Ч</w:t>
      </w:r>
      <w:r w:rsidRPr="00D17778">
        <w:rPr>
          <w:rFonts w:ascii="Times New Roman" w:hAnsi="Times New Roman"/>
          <w:sz w:val="24"/>
          <w:szCs w:val="24"/>
        </w:rPr>
        <w:t>и</w:t>
      </w:r>
      <w:r w:rsidRPr="00D17778">
        <w:rPr>
          <w:rFonts w:ascii="Times New Roman" w:hAnsi="Times New Roman"/>
          <w:sz w:val="24"/>
          <w:szCs w:val="24"/>
        </w:rPr>
        <w:t>стые пруды, 2006.</w:t>
      </w:r>
    </w:p>
    <w:p w:rsidR="00391FDD" w:rsidRDefault="00391FDD" w:rsidP="00B622EE">
      <w:pPr>
        <w:pStyle w:val="1"/>
        <w:ind w:firstLine="709"/>
        <w:rPr>
          <w:i/>
        </w:rPr>
      </w:pPr>
      <w:bookmarkStart w:id="16" w:name="_Toc495878231"/>
    </w:p>
    <w:p w:rsidR="00030776" w:rsidRPr="00391FDD" w:rsidRDefault="00534D72" w:rsidP="00B622EE">
      <w:pPr>
        <w:pStyle w:val="1"/>
        <w:ind w:firstLine="709"/>
        <w:rPr>
          <w:i/>
        </w:rPr>
      </w:pPr>
      <w:r w:rsidRPr="00391FDD">
        <w:rPr>
          <w:i/>
        </w:rPr>
        <w:t xml:space="preserve">6.2. </w:t>
      </w:r>
      <w:r w:rsidR="00030776" w:rsidRPr="00391FDD">
        <w:rPr>
          <w:i/>
        </w:rPr>
        <w:t>Дополнительная литература</w:t>
      </w:r>
      <w:bookmarkEnd w:id="16"/>
    </w:p>
    <w:p w:rsidR="00456E56" w:rsidRPr="00D17778" w:rsidRDefault="00456E56" w:rsidP="00B622EE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bookmarkStart w:id="17" w:name="_Toc495878232"/>
      <w:r w:rsidRPr="00D17778">
        <w:rPr>
          <w:rStyle w:val="ae"/>
          <w:rFonts w:ascii="Times New Roman" w:hAnsi="Times New Roman"/>
          <w:i w:val="0"/>
          <w:sz w:val="24"/>
          <w:szCs w:val="24"/>
        </w:rPr>
        <w:t>1.</w:t>
      </w:r>
      <w:r w:rsidRPr="00D17778">
        <w:rPr>
          <w:rStyle w:val="ae"/>
          <w:rFonts w:ascii="Times New Roman" w:hAnsi="Times New Roman"/>
          <w:i w:val="0"/>
          <w:sz w:val="24"/>
          <w:szCs w:val="24"/>
        </w:rPr>
        <w:tab/>
      </w:r>
      <w:proofErr w:type="spellStart"/>
      <w:r w:rsidRPr="00D17778">
        <w:rPr>
          <w:rStyle w:val="ae"/>
          <w:rFonts w:ascii="Times New Roman" w:hAnsi="Times New Roman"/>
          <w:i w:val="0"/>
          <w:sz w:val="24"/>
          <w:szCs w:val="24"/>
        </w:rPr>
        <w:t>Альтшуллер</w:t>
      </w:r>
      <w:proofErr w:type="spellEnd"/>
      <w:r w:rsidRPr="00D17778">
        <w:rPr>
          <w:rStyle w:val="ae"/>
          <w:rFonts w:ascii="Times New Roman" w:hAnsi="Times New Roman"/>
          <w:i w:val="0"/>
          <w:sz w:val="24"/>
          <w:szCs w:val="24"/>
        </w:rPr>
        <w:t xml:space="preserve"> Г.С. Творчество как точная наука. - М., 1979. </w:t>
      </w:r>
    </w:p>
    <w:p w:rsidR="00456E56" w:rsidRPr="00D17778" w:rsidRDefault="00456E56" w:rsidP="00B622EE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D17778">
        <w:rPr>
          <w:rStyle w:val="ae"/>
          <w:rFonts w:ascii="Times New Roman" w:hAnsi="Times New Roman"/>
          <w:i w:val="0"/>
          <w:sz w:val="24"/>
          <w:szCs w:val="24"/>
        </w:rPr>
        <w:t>2.</w:t>
      </w:r>
      <w:r w:rsidRPr="00D17778">
        <w:rPr>
          <w:rStyle w:val="ae"/>
          <w:rFonts w:ascii="Times New Roman" w:hAnsi="Times New Roman"/>
          <w:i w:val="0"/>
          <w:sz w:val="24"/>
          <w:szCs w:val="24"/>
        </w:rPr>
        <w:tab/>
      </w:r>
      <w:proofErr w:type="spellStart"/>
      <w:r w:rsidRPr="00D17778">
        <w:rPr>
          <w:rStyle w:val="ae"/>
          <w:rFonts w:ascii="Times New Roman" w:hAnsi="Times New Roman"/>
          <w:i w:val="0"/>
          <w:sz w:val="24"/>
          <w:szCs w:val="24"/>
        </w:rPr>
        <w:t>Батоврина</w:t>
      </w:r>
      <w:proofErr w:type="spellEnd"/>
      <w:r w:rsidRPr="00D17778">
        <w:rPr>
          <w:rStyle w:val="ae"/>
          <w:rFonts w:ascii="Times New Roman" w:hAnsi="Times New Roman"/>
          <w:i w:val="0"/>
          <w:sz w:val="24"/>
          <w:szCs w:val="24"/>
        </w:rPr>
        <w:t xml:space="preserve"> Е. Креативность: дань моде или необходимость? 10 способов сломать рамки шаблонного мышления // Управление персоналом. - 2004. - № 20. </w:t>
      </w:r>
    </w:p>
    <w:p w:rsidR="00456E56" w:rsidRPr="00D17778" w:rsidRDefault="00456E56" w:rsidP="00B622EE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D17778">
        <w:rPr>
          <w:rStyle w:val="ae"/>
          <w:rFonts w:ascii="Times New Roman" w:hAnsi="Times New Roman"/>
          <w:i w:val="0"/>
          <w:sz w:val="24"/>
          <w:szCs w:val="24"/>
        </w:rPr>
        <w:t>3.</w:t>
      </w:r>
      <w:r w:rsidRPr="00D17778">
        <w:rPr>
          <w:rStyle w:val="ae"/>
          <w:rFonts w:ascii="Times New Roman" w:hAnsi="Times New Roman"/>
          <w:i w:val="0"/>
          <w:sz w:val="24"/>
          <w:szCs w:val="24"/>
        </w:rPr>
        <w:tab/>
        <w:t xml:space="preserve">Белова Е.С. Выявление творческого потенциала дошкольников с помощью теста Е.П. </w:t>
      </w:r>
      <w:proofErr w:type="spellStart"/>
      <w:r w:rsidRPr="00D17778">
        <w:rPr>
          <w:rStyle w:val="ae"/>
          <w:rFonts w:ascii="Times New Roman" w:hAnsi="Times New Roman"/>
          <w:i w:val="0"/>
          <w:sz w:val="24"/>
          <w:szCs w:val="24"/>
        </w:rPr>
        <w:t>Торренса</w:t>
      </w:r>
      <w:proofErr w:type="spellEnd"/>
      <w:r w:rsidRPr="00D17778">
        <w:rPr>
          <w:rStyle w:val="ae"/>
          <w:rFonts w:ascii="Times New Roman" w:hAnsi="Times New Roman"/>
          <w:i w:val="0"/>
          <w:sz w:val="24"/>
          <w:szCs w:val="24"/>
        </w:rPr>
        <w:t xml:space="preserve"> // Психологическая диагностика. - 2004. - № 1. - С. 21-40. </w:t>
      </w:r>
    </w:p>
    <w:p w:rsidR="00456E56" w:rsidRPr="00D17778" w:rsidRDefault="00456E56" w:rsidP="00B622EE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D17778">
        <w:rPr>
          <w:rStyle w:val="ae"/>
          <w:rFonts w:ascii="Times New Roman" w:hAnsi="Times New Roman"/>
          <w:i w:val="0"/>
          <w:sz w:val="24"/>
          <w:szCs w:val="24"/>
        </w:rPr>
        <w:t>4.</w:t>
      </w:r>
      <w:r w:rsidRPr="00D17778">
        <w:rPr>
          <w:rStyle w:val="ae"/>
          <w:rFonts w:ascii="Times New Roman" w:hAnsi="Times New Roman"/>
          <w:i w:val="0"/>
          <w:sz w:val="24"/>
          <w:szCs w:val="24"/>
        </w:rPr>
        <w:tab/>
        <w:t>Творчество в искусстве - искусство творчества</w:t>
      </w:r>
      <w:proofErr w:type="gramStart"/>
      <w:r w:rsidRPr="00D17778">
        <w:rPr>
          <w:rStyle w:val="ae"/>
          <w:rFonts w:ascii="Times New Roman" w:hAnsi="Times New Roman"/>
          <w:i w:val="0"/>
          <w:sz w:val="24"/>
          <w:szCs w:val="24"/>
        </w:rPr>
        <w:t xml:space="preserve"> / П</w:t>
      </w:r>
      <w:proofErr w:type="gramEnd"/>
      <w:r w:rsidRPr="00D17778">
        <w:rPr>
          <w:rStyle w:val="ae"/>
          <w:rFonts w:ascii="Times New Roman" w:hAnsi="Times New Roman"/>
          <w:i w:val="0"/>
          <w:sz w:val="24"/>
          <w:szCs w:val="24"/>
        </w:rPr>
        <w:t xml:space="preserve">од ред. Л. </w:t>
      </w:r>
      <w:proofErr w:type="spellStart"/>
      <w:r w:rsidRPr="00D17778">
        <w:rPr>
          <w:rStyle w:val="ae"/>
          <w:rFonts w:ascii="Times New Roman" w:hAnsi="Times New Roman"/>
          <w:i w:val="0"/>
          <w:sz w:val="24"/>
          <w:szCs w:val="24"/>
        </w:rPr>
        <w:t>Дорфмана</w:t>
      </w:r>
      <w:proofErr w:type="spellEnd"/>
      <w:r w:rsidRPr="00D17778">
        <w:rPr>
          <w:rStyle w:val="ae"/>
          <w:rFonts w:ascii="Times New Roman" w:hAnsi="Times New Roman"/>
          <w:i w:val="0"/>
          <w:sz w:val="24"/>
          <w:szCs w:val="24"/>
        </w:rPr>
        <w:t xml:space="preserve"> и др. - М.: Смысл, 2000. - С.186-198. </w:t>
      </w:r>
    </w:p>
    <w:p w:rsidR="00456E56" w:rsidRPr="00D17778" w:rsidRDefault="00456E56" w:rsidP="00B622EE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D17778">
        <w:rPr>
          <w:rStyle w:val="ae"/>
          <w:rFonts w:ascii="Times New Roman" w:hAnsi="Times New Roman"/>
          <w:i w:val="0"/>
          <w:sz w:val="24"/>
          <w:szCs w:val="24"/>
        </w:rPr>
        <w:t>5.</w:t>
      </w:r>
      <w:r w:rsidRPr="00D17778">
        <w:rPr>
          <w:rStyle w:val="ae"/>
          <w:rFonts w:ascii="Times New Roman" w:hAnsi="Times New Roman"/>
          <w:i w:val="0"/>
          <w:sz w:val="24"/>
          <w:szCs w:val="24"/>
        </w:rPr>
        <w:tab/>
        <w:t>Богоявленская Д.Б. Психология творческих способностей. Учеб</w:t>
      </w:r>
      <w:proofErr w:type="gramStart"/>
      <w:r w:rsidRPr="00D17778">
        <w:rPr>
          <w:rStyle w:val="ae"/>
          <w:rFonts w:ascii="Times New Roman" w:hAnsi="Times New Roman"/>
          <w:i w:val="0"/>
          <w:sz w:val="24"/>
          <w:szCs w:val="24"/>
        </w:rPr>
        <w:t>.</w:t>
      </w:r>
      <w:proofErr w:type="gramEnd"/>
      <w:r w:rsidRPr="00D17778">
        <w:rPr>
          <w:rStyle w:val="ae"/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Pr="00D17778">
        <w:rPr>
          <w:rStyle w:val="ae"/>
          <w:rFonts w:ascii="Times New Roman" w:hAnsi="Times New Roman"/>
          <w:i w:val="0"/>
          <w:sz w:val="24"/>
          <w:szCs w:val="24"/>
        </w:rPr>
        <w:t>п</w:t>
      </w:r>
      <w:proofErr w:type="gramEnd"/>
      <w:r w:rsidRPr="00D17778">
        <w:rPr>
          <w:rStyle w:val="ae"/>
          <w:rFonts w:ascii="Times New Roman" w:hAnsi="Times New Roman"/>
          <w:i w:val="0"/>
          <w:sz w:val="24"/>
          <w:szCs w:val="24"/>
        </w:rPr>
        <w:t xml:space="preserve">особие. - М.: Академия, 2002. - 320 с. </w:t>
      </w:r>
    </w:p>
    <w:p w:rsidR="00456E56" w:rsidRPr="00D17778" w:rsidRDefault="00456E56" w:rsidP="00B622EE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D17778">
        <w:rPr>
          <w:rStyle w:val="ae"/>
          <w:rFonts w:ascii="Times New Roman" w:hAnsi="Times New Roman"/>
          <w:i w:val="0"/>
          <w:sz w:val="24"/>
          <w:szCs w:val="24"/>
        </w:rPr>
        <w:t>6.</w:t>
      </w:r>
      <w:r w:rsidRPr="00D17778">
        <w:rPr>
          <w:rStyle w:val="ae"/>
          <w:rFonts w:ascii="Times New Roman" w:hAnsi="Times New Roman"/>
          <w:i w:val="0"/>
          <w:sz w:val="24"/>
          <w:szCs w:val="24"/>
        </w:rPr>
        <w:tab/>
      </w:r>
      <w:proofErr w:type="spellStart"/>
      <w:r w:rsidRPr="00D17778">
        <w:rPr>
          <w:rStyle w:val="ae"/>
          <w:rFonts w:ascii="Times New Roman" w:hAnsi="Times New Roman"/>
          <w:i w:val="0"/>
          <w:sz w:val="24"/>
          <w:szCs w:val="24"/>
        </w:rPr>
        <w:t>Боно</w:t>
      </w:r>
      <w:proofErr w:type="spellEnd"/>
      <w:r w:rsidRPr="00D17778">
        <w:rPr>
          <w:rStyle w:val="ae"/>
          <w:rFonts w:ascii="Times New Roman" w:hAnsi="Times New Roman"/>
          <w:i w:val="0"/>
          <w:sz w:val="24"/>
          <w:szCs w:val="24"/>
        </w:rPr>
        <w:t xml:space="preserve"> Э. де. Серьезное творческое мышление / Перевод с англ. - М.: Попурри, 2005. - 415 с. </w:t>
      </w:r>
    </w:p>
    <w:p w:rsidR="00456E56" w:rsidRPr="00D17778" w:rsidRDefault="00456E56" w:rsidP="00B622EE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D17778">
        <w:rPr>
          <w:rStyle w:val="ae"/>
          <w:rFonts w:ascii="Times New Roman" w:hAnsi="Times New Roman"/>
          <w:i w:val="0"/>
          <w:sz w:val="24"/>
          <w:szCs w:val="24"/>
        </w:rPr>
        <w:t>7.</w:t>
      </w:r>
      <w:r w:rsidRPr="00D17778">
        <w:rPr>
          <w:rStyle w:val="ae"/>
          <w:rFonts w:ascii="Times New Roman" w:hAnsi="Times New Roman"/>
          <w:i w:val="0"/>
          <w:sz w:val="24"/>
          <w:szCs w:val="24"/>
        </w:rPr>
        <w:tab/>
      </w:r>
      <w:proofErr w:type="spellStart"/>
      <w:r w:rsidRPr="00D17778">
        <w:rPr>
          <w:rStyle w:val="ae"/>
          <w:rFonts w:ascii="Times New Roman" w:hAnsi="Times New Roman"/>
          <w:i w:val="0"/>
          <w:sz w:val="24"/>
          <w:szCs w:val="24"/>
        </w:rPr>
        <w:t>Бьюзен</w:t>
      </w:r>
      <w:proofErr w:type="spellEnd"/>
      <w:r w:rsidRPr="00D17778">
        <w:rPr>
          <w:rStyle w:val="ae"/>
          <w:rFonts w:ascii="Times New Roman" w:hAnsi="Times New Roman"/>
          <w:i w:val="0"/>
          <w:sz w:val="24"/>
          <w:szCs w:val="24"/>
        </w:rPr>
        <w:t xml:space="preserve"> Т. Простые методы повышения ваших интеллектуальных и творческих способностей. - Минск: Попурри, 2001. - 188 с. </w:t>
      </w:r>
    </w:p>
    <w:p w:rsidR="00456E56" w:rsidRPr="00D17778" w:rsidRDefault="00456E56" w:rsidP="00B622EE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D17778">
        <w:rPr>
          <w:rStyle w:val="ae"/>
          <w:rFonts w:ascii="Times New Roman" w:hAnsi="Times New Roman"/>
          <w:i w:val="0"/>
          <w:sz w:val="24"/>
          <w:szCs w:val="24"/>
        </w:rPr>
        <w:t>8.</w:t>
      </w:r>
      <w:r w:rsidRPr="00D17778">
        <w:rPr>
          <w:rStyle w:val="ae"/>
          <w:rFonts w:ascii="Times New Roman" w:hAnsi="Times New Roman"/>
          <w:i w:val="0"/>
          <w:sz w:val="24"/>
          <w:szCs w:val="24"/>
        </w:rPr>
        <w:tab/>
        <w:t xml:space="preserve">Грин Э. Креативность </w:t>
      </w:r>
      <w:proofErr w:type="gramStart"/>
      <w:r w:rsidRPr="00D17778">
        <w:rPr>
          <w:rStyle w:val="ae"/>
          <w:rFonts w:ascii="Times New Roman" w:hAnsi="Times New Roman"/>
          <w:i w:val="0"/>
          <w:sz w:val="24"/>
          <w:szCs w:val="24"/>
        </w:rPr>
        <w:t>в</w:t>
      </w:r>
      <w:proofErr w:type="gramEnd"/>
      <w:r w:rsidRPr="00D17778">
        <w:rPr>
          <w:rStyle w:val="ae"/>
          <w:rFonts w:ascii="Times New Roman" w:hAnsi="Times New Roman"/>
          <w:i w:val="0"/>
          <w:sz w:val="24"/>
          <w:szCs w:val="24"/>
        </w:rPr>
        <w:t xml:space="preserve"> паблик </w:t>
      </w:r>
      <w:proofErr w:type="spellStart"/>
      <w:r w:rsidRPr="00D17778">
        <w:rPr>
          <w:rStyle w:val="ae"/>
          <w:rFonts w:ascii="Times New Roman" w:hAnsi="Times New Roman"/>
          <w:i w:val="0"/>
          <w:sz w:val="24"/>
          <w:szCs w:val="24"/>
        </w:rPr>
        <w:t>рилейшнз</w:t>
      </w:r>
      <w:proofErr w:type="spellEnd"/>
      <w:r w:rsidRPr="00D17778">
        <w:rPr>
          <w:rStyle w:val="ae"/>
          <w:rFonts w:ascii="Times New Roman" w:hAnsi="Times New Roman"/>
          <w:i w:val="0"/>
          <w:sz w:val="24"/>
          <w:szCs w:val="24"/>
        </w:rPr>
        <w:t>. - СПб</w:t>
      </w:r>
      <w:proofErr w:type="gramStart"/>
      <w:r w:rsidRPr="00D17778">
        <w:rPr>
          <w:rStyle w:val="ae"/>
          <w:rFonts w:ascii="Times New Roman" w:hAnsi="Times New Roman"/>
          <w:i w:val="0"/>
          <w:sz w:val="24"/>
          <w:szCs w:val="24"/>
        </w:rPr>
        <w:t xml:space="preserve">.: </w:t>
      </w:r>
      <w:proofErr w:type="gramEnd"/>
      <w:r w:rsidRPr="00D17778">
        <w:rPr>
          <w:rStyle w:val="ae"/>
          <w:rFonts w:ascii="Times New Roman" w:hAnsi="Times New Roman"/>
          <w:i w:val="0"/>
          <w:sz w:val="24"/>
          <w:szCs w:val="24"/>
        </w:rPr>
        <w:t xml:space="preserve">Нева, 2003. </w:t>
      </w:r>
    </w:p>
    <w:p w:rsidR="00456E56" w:rsidRPr="00D17778" w:rsidRDefault="00456E56" w:rsidP="00B622EE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D17778">
        <w:rPr>
          <w:rStyle w:val="ae"/>
          <w:rFonts w:ascii="Times New Roman" w:hAnsi="Times New Roman"/>
          <w:i w:val="0"/>
          <w:sz w:val="24"/>
          <w:szCs w:val="24"/>
        </w:rPr>
        <w:t>9.</w:t>
      </w:r>
      <w:r w:rsidRPr="00D17778">
        <w:rPr>
          <w:rStyle w:val="ae"/>
          <w:rFonts w:ascii="Times New Roman" w:hAnsi="Times New Roman"/>
          <w:i w:val="0"/>
          <w:sz w:val="24"/>
          <w:szCs w:val="24"/>
        </w:rPr>
        <w:tab/>
      </w:r>
      <w:proofErr w:type="spellStart"/>
      <w:r w:rsidRPr="00D17778">
        <w:rPr>
          <w:rStyle w:val="ae"/>
          <w:rFonts w:ascii="Times New Roman" w:hAnsi="Times New Roman"/>
          <w:i w:val="0"/>
          <w:sz w:val="24"/>
          <w:szCs w:val="24"/>
        </w:rPr>
        <w:t>Гурылева</w:t>
      </w:r>
      <w:proofErr w:type="spellEnd"/>
      <w:r w:rsidRPr="00D17778">
        <w:rPr>
          <w:rStyle w:val="ae"/>
          <w:rFonts w:ascii="Times New Roman" w:hAnsi="Times New Roman"/>
          <w:i w:val="0"/>
          <w:sz w:val="24"/>
          <w:szCs w:val="24"/>
        </w:rPr>
        <w:t xml:space="preserve"> Л.В. Активизация познавательной деятельности как фактор развития творческих способностей // Развитие творческих способностей детей с использованием элементов ТРИЗ: Тез</w:t>
      </w:r>
      <w:proofErr w:type="gramStart"/>
      <w:r w:rsidRPr="00D17778">
        <w:rPr>
          <w:rStyle w:val="ae"/>
          <w:rFonts w:ascii="Times New Roman" w:hAnsi="Times New Roman"/>
          <w:i w:val="0"/>
          <w:sz w:val="24"/>
          <w:szCs w:val="24"/>
        </w:rPr>
        <w:t>.</w:t>
      </w:r>
      <w:proofErr w:type="gramEnd"/>
      <w:r w:rsidRPr="00D17778">
        <w:rPr>
          <w:rStyle w:val="ae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D17778">
        <w:rPr>
          <w:rStyle w:val="ae"/>
          <w:rFonts w:ascii="Times New Roman" w:hAnsi="Times New Roman"/>
          <w:i w:val="0"/>
          <w:sz w:val="24"/>
          <w:szCs w:val="24"/>
        </w:rPr>
        <w:t>д</w:t>
      </w:r>
      <w:proofErr w:type="gramEnd"/>
      <w:r w:rsidRPr="00D17778">
        <w:rPr>
          <w:rStyle w:val="ae"/>
          <w:rFonts w:ascii="Times New Roman" w:hAnsi="Times New Roman"/>
          <w:i w:val="0"/>
          <w:sz w:val="24"/>
          <w:szCs w:val="24"/>
        </w:rPr>
        <w:t>окл</w:t>
      </w:r>
      <w:proofErr w:type="spellEnd"/>
      <w:r w:rsidRPr="00D17778">
        <w:rPr>
          <w:rStyle w:val="ae"/>
          <w:rFonts w:ascii="Times New Roman" w:hAnsi="Times New Roman"/>
          <w:i w:val="0"/>
          <w:sz w:val="24"/>
          <w:szCs w:val="24"/>
        </w:rPr>
        <w:t xml:space="preserve">. IV </w:t>
      </w:r>
      <w:proofErr w:type="spellStart"/>
      <w:r w:rsidRPr="00D17778">
        <w:rPr>
          <w:rStyle w:val="ae"/>
          <w:rFonts w:ascii="Times New Roman" w:hAnsi="Times New Roman"/>
          <w:i w:val="0"/>
          <w:sz w:val="24"/>
          <w:szCs w:val="24"/>
        </w:rPr>
        <w:t>междунар</w:t>
      </w:r>
      <w:proofErr w:type="spellEnd"/>
      <w:r w:rsidRPr="00D17778">
        <w:rPr>
          <w:rStyle w:val="ae"/>
          <w:rFonts w:ascii="Times New Roman" w:hAnsi="Times New Roman"/>
          <w:i w:val="0"/>
          <w:sz w:val="24"/>
          <w:szCs w:val="24"/>
        </w:rPr>
        <w:t>. науч</w:t>
      </w:r>
      <w:proofErr w:type="gramStart"/>
      <w:r w:rsidRPr="00D17778">
        <w:rPr>
          <w:rStyle w:val="ae"/>
          <w:rFonts w:ascii="Times New Roman" w:hAnsi="Times New Roman"/>
          <w:i w:val="0"/>
          <w:sz w:val="24"/>
          <w:szCs w:val="24"/>
        </w:rPr>
        <w:t>.-</w:t>
      </w:r>
      <w:proofErr w:type="spellStart"/>
      <w:proofErr w:type="gramEnd"/>
      <w:r w:rsidRPr="00D17778">
        <w:rPr>
          <w:rStyle w:val="ae"/>
          <w:rFonts w:ascii="Times New Roman" w:hAnsi="Times New Roman"/>
          <w:i w:val="0"/>
          <w:sz w:val="24"/>
          <w:szCs w:val="24"/>
        </w:rPr>
        <w:t>практ</w:t>
      </w:r>
      <w:proofErr w:type="spellEnd"/>
      <w:r w:rsidRPr="00D17778">
        <w:rPr>
          <w:rStyle w:val="ae"/>
          <w:rFonts w:ascii="Times New Roman" w:hAnsi="Times New Roman"/>
          <w:i w:val="0"/>
          <w:sz w:val="24"/>
          <w:szCs w:val="24"/>
        </w:rPr>
        <w:t xml:space="preserve">. </w:t>
      </w:r>
      <w:proofErr w:type="spellStart"/>
      <w:r w:rsidRPr="00D17778">
        <w:rPr>
          <w:rStyle w:val="ae"/>
          <w:rFonts w:ascii="Times New Roman" w:hAnsi="Times New Roman"/>
          <w:i w:val="0"/>
          <w:sz w:val="24"/>
          <w:szCs w:val="24"/>
        </w:rPr>
        <w:t>конф</w:t>
      </w:r>
      <w:proofErr w:type="spellEnd"/>
      <w:r w:rsidRPr="00D17778">
        <w:rPr>
          <w:rStyle w:val="ae"/>
          <w:rFonts w:ascii="Times New Roman" w:hAnsi="Times New Roman"/>
          <w:i w:val="0"/>
          <w:sz w:val="24"/>
          <w:szCs w:val="24"/>
        </w:rPr>
        <w:t xml:space="preserve">. (Челябинск, 25-27 июня 2001 г.). - Челябинск: ИИЦ "ТРИЗ-инфо", 2001. - C. 125-126. </w:t>
      </w:r>
    </w:p>
    <w:p w:rsidR="00456E56" w:rsidRPr="00D17778" w:rsidRDefault="00456E56" w:rsidP="00B622EE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D17778">
        <w:rPr>
          <w:rStyle w:val="ae"/>
          <w:rFonts w:ascii="Times New Roman" w:hAnsi="Times New Roman"/>
          <w:i w:val="0"/>
          <w:sz w:val="24"/>
          <w:szCs w:val="24"/>
        </w:rPr>
        <w:t>10.</w:t>
      </w:r>
      <w:r w:rsidRPr="00D17778">
        <w:rPr>
          <w:rStyle w:val="ae"/>
          <w:rFonts w:ascii="Times New Roman" w:hAnsi="Times New Roman"/>
          <w:i w:val="0"/>
          <w:sz w:val="24"/>
          <w:szCs w:val="24"/>
        </w:rPr>
        <w:tab/>
      </w:r>
      <w:proofErr w:type="spellStart"/>
      <w:r w:rsidRPr="00D17778">
        <w:rPr>
          <w:rStyle w:val="ae"/>
          <w:rFonts w:ascii="Times New Roman" w:hAnsi="Times New Roman"/>
          <w:i w:val="0"/>
          <w:sz w:val="24"/>
          <w:szCs w:val="24"/>
        </w:rPr>
        <w:t>Зденек</w:t>
      </w:r>
      <w:proofErr w:type="spellEnd"/>
      <w:r w:rsidRPr="00D17778">
        <w:rPr>
          <w:rStyle w:val="ae"/>
          <w:rFonts w:ascii="Times New Roman" w:hAnsi="Times New Roman"/>
          <w:i w:val="0"/>
          <w:sz w:val="24"/>
          <w:szCs w:val="24"/>
        </w:rPr>
        <w:t xml:space="preserve"> М. Развитие правого полушария: Углубленная программа высвобо</w:t>
      </w:r>
      <w:r w:rsidRPr="00D17778">
        <w:rPr>
          <w:rStyle w:val="ae"/>
          <w:rFonts w:ascii="Times New Roman" w:hAnsi="Times New Roman"/>
          <w:i w:val="0"/>
          <w:sz w:val="24"/>
          <w:szCs w:val="24"/>
        </w:rPr>
        <w:t>ж</w:t>
      </w:r>
      <w:r w:rsidRPr="00D17778">
        <w:rPr>
          <w:rStyle w:val="ae"/>
          <w:rFonts w:ascii="Times New Roman" w:hAnsi="Times New Roman"/>
          <w:i w:val="0"/>
          <w:sz w:val="24"/>
          <w:szCs w:val="24"/>
        </w:rPr>
        <w:t xml:space="preserve">дения силы Вашего воображения. - М.: Попурри, 2004. - 352 с. </w:t>
      </w:r>
    </w:p>
    <w:p w:rsidR="00456E56" w:rsidRPr="00D17778" w:rsidRDefault="00456E56" w:rsidP="00B622EE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D17778">
        <w:rPr>
          <w:rStyle w:val="ae"/>
          <w:rFonts w:ascii="Times New Roman" w:hAnsi="Times New Roman"/>
          <w:i w:val="0"/>
          <w:sz w:val="24"/>
          <w:szCs w:val="24"/>
        </w:rPr>
        <w:t>11.</w:t>
      </w:r>
      <w:r w:rsidRPr="00D17778">
        <w:rPr>
          <w:rStyle w:val="ae"/>
          <w:rFonts w:ascii="Times New Roman" w:hAnsi="Times New Roman"/>
          <w:i w:val="0"/>
          <w:sz w:val="24"/>
          <w:szCs w:val="24"/>
        </w:rPr>
        <w:tab/>
      </w:r>
      <w:proofErr w:type="spellStart"/>
      <w:r w:rsidRPr="00D17778">
        <w:rPr>
          <w:rStyle w:val="ae"/>
          <w:rFonts w:ascii="Times New Roman" w:hAnsi="Times New Roman"/>
          <w:i w:val="0"/>
          <w:sz w:val="24"/>
          <w:szCs w:val="24"/>
        </w:rPr>
        <w:t>Иориш</w:t>
      </w:r>
      <w:proofErr w:type="spellEnd"/>
      <w:r w:rsidRPr="00D17778">
        <w:rPr>
          <w:rStyle w:val="ae"/>
          <w:rFonts w:ascii="Times New Roman" w:hAnsi="Times New Roman"/>
          <w:i w:val="0"/>
          <w:sz w:val="24"/>
          <w:szCs w:val="24"/>
        </w:rPr>
        <w:t xml:space="preserve"> Ю.И. Некоторые психологические основания технологии научного творчества // Интеллект и креативность в ситуациях межличностного взаимодействия: Сб. науч. тр. / РАН. Ин-т психологии; Ред.-сост. А.Н. Воронин. - М., 2001. </w:t>
      </w:r>
    </w:p>
    <w:p w:rsidR="00456E56" w:rsidRPr="00D17778" w:rsidRDefault="00456E56" w:rsidP="00B622EE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D17778">
        <w:rPr>
          <w:rStyle w:val="ae"/>
          <w:rFonts w:ascii="Times New Roman" w:hAnsi="Times New Roman"/>
          <w:i w:val="0"/>
          <w:sz w:val="24"/>
          <w:szCs w:val="24"/>
        </w:rPr>
        <w:t>12.</w:t>
      </w:r>
      <w:r w:rsidRPr="00D17778">
        <w:rPr>
          <w:rStyle w:val="ae"/>
          <w:rFonts w:ascii="Times New Roman" w:hAnsi="Times New Roman"/>
          <w:i w:val="0"/>
          <w:sz w:val="24"/>
          <w:szCs w:val="24"/>
        </w:rPr>
        <w:tab/>
      </w:r>
      <w:proofErr w:type="spellStart"/>
      <w:r w:rsidRPr="00D17778">
        <w:rPr>
          <w:rStyle w:val="ae"/>
          <w:rFonts w:ascii="Times New Roman" w:hAnsi="Times New Roman"/>
          <w:i w:val="0"/>
          <w:sz w:val="24"/>
          <w:szCs w:val="24"/>
        </w:rPr>
        <w:t>Кизевич</w:t>
      </w:r>
      <w:proofErr w:type="spellEnd"/>
      <w:r w:rsidRPr="00D17778">
        <w:rPr>
          <w:rStyle w:val="ae"/>
          <w:rFonts w:ascii="Times New Roman" w:hAnsi="Times New Roman"/>
          <w:i w:val="0"/>
          <w:sz w:val="24"/>
          <w:szCs w:val="24"/>
        </w:rPr>
        <w:t xml:space="preserve"> Г.В. Принципы выживания, или Теория творчества на каждый день. - М.: Дело, 2000. </w:t>
      </w:r>
    </w:p>
    <w:p w:rsidR="00456E56" w:rsidRPr="00D17778" w:rsidRDefault="00456E56" w:rsidP="00B622EE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D17778">
        <w:rPr>
          <w:rStyle w:val="ae"/>
          <w:rFonts w:ascii="Times New Roman" w:hAnsi="Times New Roman"/>
          <w:i w:val="0"/>
          <w:sz w:val="24"/>
          <w:szCs w:val="24"/>
        </w:rPr>
        <w:t>13.</w:t>
      </w:r>
      <w:r w:rsidRPr="00D17778">
        <w:rPr>
          <w:rStyle w:val="ae"/>
          <w:rFonts w:ascii="Times New Roman" w:hAnsi="Times New Roman"/>
          <w:i w:val="0"/>
          <w:sz w:val="24"/>
          <w:szCs w:val="24"/>
        </w:rPr>
        <w:tab/>
        <w:t xml:space="preserve">Матюшкин А.М. Мышление, обучение, творчество. - М.: Изд-во МПСИ, 2003. </w:t>
      </w:r>
    </w:p>
    <w:p w:rsidR="00456E56" w:rsidRPr="00D17778" w:rsidRDefault="00456E56" w:rsidP="00B622EE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D17778">
        <w:rPr>
          <w:rStyle w:val="ae"/>
          <w:rFonts w:ascii="Times New Roman" w:hAnsi="Times New Roman"/>
          <w:i w:val="0"/>
          <w:sz w:val="24"/>
          <w:szCs w:val="24"/>
        </w:rPr>
        <w:t>14.</w:t>
      </w:r>
      <w:r w:rsidRPr="00D17778">
        <w:rPr>
          <w:rStyle w:val="ae"/>
          <w:rFonts w:ascii="Times New Roman" w:hAnsi="Times New Roman"/>
          <w:i w:val="0"/>
          <w:sz w:val="24"/>
          <w:szCs w:val="24"/>
        </w:rPr>
        <w:tab/>
        <w:t xml:space="preserve">Туник Е.Е. Диагностика творческого мышления: Креативные тесты. - М.: Чистые пруды, 2006. </w:t>
      </w:r>
    </w:p>
    <w:p w:rsidR="00456E56" w:rsidRPr="00D17778" w:rsidRDefault="00456E56" w:rsidP="00B622EE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D17778">
        <w:rPr>
          <w:rStyle w:val="ae"/>
          <w:rFonts w:ascii="Times New Roman" w:hAnsi="Times New Roman"/>
          <w:i w:val="0"/>
          <w:sz w:val="24"/>
          <w:szCs w:val="24"/>
        </w:rPr>
        <w:t>15.</w:t>
      </w:r>
      <w:r w:rsidRPr="00D17778">
        <w:rPr>
          <w:rStyle w:val="ae"/>
          <w:rFonts w:ascii="Times New Roman" w:hAnsi="Times New Roman"/>
          <w:i w:val="0"/>
          <w:sz w:val="24"/>
          <w:szCs w:val="24"/>
        </w:rPr>
        <w:tab/>
      </w:r>
      <w:proofErr w:type="spellStart"/>
      <w:r w:rsidRPr="00D17778">
        <w:rPr>
          <w:rStyle w:val="ae"/>
          <w:rFonts w:ascii="Times New Roman" w:hAnsi="Times New Roman"/>
          <w:i w:val="0"/>
          <w:sz w:val="24"/>
          <w:szCs w:val="24"/>
        </w:rPr>
        <w:t>Щебланова</w:t>
      </w:r>
      <w:proofErr w:type="spellEnd"/>
      <w:r w:rsidRPr="00D17778">
        <w:rPr>
          <w:rStyle w:val="ae"/>
          <w:rFonts w:ascii="Times New Roman" w:hAnsi="Times New Roman"/>
          <w:i w:val="0"/>
          <w:sz w:val="24"/>
          <w:szCs w:val="24"/>
        </w:rPr>
        <w:t xml:space="preserve"> Е.И. Теория и тесты творческого мышления Е.П. </w:t>
      </w:r>
      <w:proofErr w:type="spellStart"/>
      <w:r w:rsidRPr="00D17778">
        <w:rPr>
          <w:rStyle w:val="ae"/>
          <w:rFonts w:ascii="Times New Roman" w:hAnsi="Times New Roman"/>
          <w:i w:val="0"/>
          <w:sz w:val="24"/>
          <w:szCs w:val="24"/>
        </w:rPr>
        <w:t>Торренса</w:t>
      </w:r>
      <w:proofErr w:type="spellEnd"/>
      <w:r w:rsidRPr="00D17778">
        <w:rPr>
          <w:rStyle w:val="ae"/>
          <w:rFonts w:ascii="Times New Roman" w:hAnsi="Times New Roman"/>
          <w:i w:val="0"/>
          <w:sz w:val="24"/>
          <w:szCs w:val="24"/>
        </w:rPr>
        <w:t xml:space="preserve"> // Психологическая диагностика. - 2004. - № 11. - С. 3-20.</w:t>
      </w:r>
    </w:p>
    <w:p w:rsidR="00A449C8" w:rsidRPr="00D17778" w:rsidRDefault="00A449C8" w:rsidP="00B622EE">
      <w:pPr>
        <w:pStyle w:val="1"/>
        <w:ind w:firstLine="709"/>
      </w:pPr>
    </w:p>
    <w:p w:rsidR="00534D72" w:rsidRPr="00391FDD" w:rsidRDefault="00534D72" w:rsidP="00B622EE">
      <w:pPr>
        <w:pStyle w:val="1"/>
        <w:ind w:firstLine="709"/>
        <w:rPr>
          <w:i/>
        </w:rPr>
      </w:pPr>
      <w:r w:rsidRPr="00391FDD">
        <w:rPr>
          <w:i/>
        </w:rPr>
        <w:t>6.3 Учебно-методическое обеспечение самостоятельной работы</w:t>
      </w:r>
      <w:bookmarkEnd w:id="17"/>
    </w:p>
    <w:p w:rsidR="00534D72" w:rsidRPr="00D17778" w:rsidRDefault="00534D72" w:rsidP="00B622EE">
      <w:pPr>
        <w:ind w:firstLine="709"/>
      </w:pPr>
      <w:r w:rsidRPr="00D17778">
        <w:t>Самостоятельная работа аспирантов организуется с использованием персональных компьютеров и библиотечного фонда.</w:t>
      </w:r>
    </w:p>
    <w:p w:rsidR="00534D72" w:rsidRPr="00D17778" w:rsidRDefault="00534D72" w:rsidP="00B622EE">
      <w:pPr>
        <w:ind w:firstLine="709"/>
      </w:pPr>
      <w:r w:rsidRPr="00D17778">
        <w:t>Для самостоятельного изучения дисциплины можно воспользоваться сайтом нау</w:t>
      </w:r>
      <w:r w:rsidRPr="00D17778">
        <w:t>ч</w:t>
      </w:r>
      <w:r w:rsidRPr="00D17778">
        <w:t xml:space="preserve">ной библиотеки </w:t>
      </w:r>
      <w:hyperlink r:id="rId9" w:history="1">
        <w:r w:rsidRPr="00D17778">
          <w:rPr>
            <w:rStyle w:val="ad"/>
            <w:color w:val="auto"/>
            <w:u w:val="none"/>
          </w:rPr>
          <w:t>http://www.nwapa.spb.ru/</w:t>
        </w:r>
      </w:hyperlink>
      <w:r w:rsidRPr="00D17778">
        <w:t>.</w:t>
      </w:r>
    </w:p>
    <w:p w:rsidR="00D411D9" w:rsidRPr="00D17778" w:rsidRDefault="00D411D9" w:rsidP="00B622EE">
      <w:pPr>
        <w:ind w:firstLine="709"/>
        <w:rPr>
          <w:b/>
          <w:bCs/>
        </w:rPr>
      </w:pPr>
    </w:p>
    <w:p w:rsidR="00534D72" w:rsidRPr="00391FDD" w:rsidRDefault="00534D72" w:rsidP="00B622EE">
      <w:pPr>
        <w:pStyle w:val="1"/>
        <w:ind w:firstLine="709"/>
        <w:rPr>
          <w:i/>
        </w:rPr>
      </w:pPr>
      <w:bookmarkStart w:id="18" w:name="_Toc495878233"/>
      <w:r w:rsidRPr="00391FDD">
        <w:rPr>
          <w:i/>
        </w:rPr>
        <w:t>6.4. Нормативно-правовые документы</w:t>
      </w:r>
      <w:bookmarkEnd w:id="18"/>
    </w:p>
    <w:p w:rsidR="00534D72" w:rsidRPr="00D17778" w:rsidRDefault="00534D72" w:rsidP="00B622EE">
      <w:pPr>
        <w:ind w:firstLine="709"/>
        <w:rPr>
          <w:bCs/>
        </w:rPr>
      </w:pPr>
      <w:r w:rsidRPr="00D17778">
        <w:rPr>
          <w:bCs/>
        </w:rPr>
        <w:t>Не используются</w:t>
      </w:r>
    </w:p>
    <w:p w:rsidR="00534D72" w:rsidRPr="00D17778" w:rsidRDefault="00534D72" w:rsidP="00B622EE">
      <w:pPr>
        <w:ind w:firstLine="709"/>
        <w:jc w:val="center"/>
        <w:rPr>
          <w:b/>
          <w:bCs/>
        </w:rPr>
      </w:pPr>
    </w:p>
    <w:p w:rsidR="00534D72" w:rsidRPr="00391FDD" w:rsidRDefault="00534D72" w:rsidP="00B622EE">
      <w:pPr>
        <w:pStyle w:val="1"/>
        <w:ind w:firstLine="709"/>
        <w:rPr>
          <w:i/>
        </w:rPr>
      </w:pPr>
      <w:bookmarkStart w:id="19" w:name="_Toc495878234"/>
      <w:r w:rsidRPr="00391FDD">
        <w:rPr>
          <w:i/>
        </w:rPr>
        <w:t>6.5 Интернет-ресурсы</w:t>
      </w:r>
      <w:bookmarkEnd w:id="19"/>
    </w:p>
    <w:p w:rsidR="00D411D9" w:rsidRPr="00D17778" w:rsidRDefault="00D411D9" w:rsidP="00B622EE">
      <w:pPr>
        <w:widowControl w:val="0"/>
        <w:numPr>
          <w:ilvl w:val="0"/>
          <w:numId w:val="3"/>
        </w:numPr>
        <w:ind w:left="0" w:firstLine="709"/>
        <w:jc w:val="both"/>
      </w:pPr>
      <w:r w:rsidRPr="00D17778">
        <w:t>http://minsvyaz.ru/ru/directions/-Министерство массовых коммуникаций и связи РФ</w:t>
      </w:r>
    </w:p>
    <w:p w:rsidR="00D411D9" w:rsidRPr="00D17778" w:rsidRDefault="00E53798" w:rsidP="00B622EE">
      <w:pPr>
        <w:widowControl w:val="0"/>
        <w:numPr>
          <w:ilvl w:val="0"/>
          <w:numId w:val="3"/>
        </w:numPr>
        <w:ind w:left="0" w:firstLine="709"/>
        <w:jc w:val="both"/>
      </w:pPr>
      <w:hyperlink r:id="rId10" w:history="1">
        <w:r w:rsidR="00D411D9" w:rsidRPr="00D17778">
          <w:rPr>
            <w:rStyle w:val="ad"/>
            <w:color w:val="auto"/>
            <w:u w:val="none"/>
          </w:rPr>
          <w:t>http://www.itnews.ru/</w:t>
        </w:r>
      </w:hyperlink>
    </w:p>
    <w:p w:rsidR="00D411D9" w:rsidRPr="00D17778" w:rsidRDefault="00E53798" w:rsidP="00B622EE">
      <w:pPr>
        <w:widowControl w:val="0"/>
        <w:numPr>
          <w:ilvl w:val="0"/>
          <w:numId w:val="3"/>
        </w:numPr>
        <w:ind w:left="0" w:firstLine="709"/>
        <w:jc w:val="both"/>
      </w:pPr>
      <w:hyperlink r:id="rId11" w:history="1">
        <w:r w:rsidR="00D411D9" w:rsidRPr="00D17778">
          <w:rPr>
            <w:rStyle w:val="ad"/>
            <w:color w:val="auto"/>
            <w:u w:val="none"/>
          </w:rPr>
          <w:t>http://www.cnews.ru/</w:t>
        </w:r>
      </w:hyperlink>
    </w:p>
    <w:p w:rsidR="00D411D9" w:rsidRPr="00D17778" w:rsidRDefault="00E53798" w:rsidP="00B622EE">
      <w:pPr>
        <w:widowControl w:val="0"/>
        <w:numPr>
          <w:ilvl w:val="0"/>
          <w:numId w:val="3"/>
        </w:numPr>
        <w:ind w:left="0" w:firstLine="709"/>
        <w:jc w:val="both"/>
      </w:pPr>
      <w:hyperlink r:id="rId12" w:history="1">
        <w:r w:rsidR="00D411D9" w:rsidRPr="00D17778">
          <w:t>http://e-rus.ru</w:t>
        </w:r>
      </w:hyperlink>
      <w:r w:rsidR="00D411D9" w:rsidRPr="00D17778">
        <w:t xml:space="preserve"> – ФЦП «Электронная Россия»</w:t>
      </w:r>
    </w:p>
    <w:p w:rsidR="00D411D9" w:rsidRPr="00D17778" w:rsidRDefault="00E53798" w:rsidP="00B622EE">
      <w:pPr>
        <w:widowControl w:val="0"/>
        <w:numPr>
          <w:ilvl w:val="0"/>
          <w:numId w:val="3"/>
        </w:numPr>
        <w:ind w:left="0" w:firstLine="709"/>
        <w:jc w:val="both"/>
      </w:pPr>
      <w:hyperlink r:id="rId13" w:history="1">
        <w:r w:rsidR="00D411D9" w:rsidRPr="00D17778">
          <w:rPr>
            <w:rStyle w:val="ad"/>
            <w:color w:val="auto"/>
            <w:u w:val="none"/>
          </w:rPr>
          <w:t>http://www.gosuslugi.ru/</w:t>
        </w:r>
      </w:hyperlink>
    </w:p>
    <w:p w:rsidR="00D411D9" w:rsidRPr="00D17778" w:rsidRDefault="00E53798" w:rsidP="00B622EE">
      <w:pPr>
        <w:widowControl w:val="0"/>
        <w:numPr>
          <w:ilvl w:val="0"/>
          <w:numId w:val="3"/>
        </w:numPr>
        <w:ind w:left="0" w:firstLine="709"/>
        <w:jc w:val="both"/>
      </w:pPr>
      <w:hyperlink r:id="rId14" w:history="1">
        <w:r w:rsidR="00D411D9" w:rsidRPr="00D17778">
          <w:rPr>
            <w:rStyle w:val="ad"/>
            <w:color w:val="auto"/>
            <w:u w:val="none"/>
          </w:rPr>
          <w:t>http://leb.nlr.ru/edoc/</w:t>
        </w:r>
      </w:hyperlink>
    </w:p>
    <w:p w:rsidR="00D411D9" w:rsidRPr="00D17778" w:rsidRDefault="00E53798" w:rsidP="00B622EE">
      <w:pPr>
        <w:widowControl w:val="0"/>
        <w:numPr>
          <w:ilvl w:val="0"/>
          <w:numId w:val="3"/>
        </w:numPr>
        <w:ind w:left="0" w:firstLine="709"/>
        <w:jc w:val="both"/>
        <w:rPr>
          <w:rStyle w:val="ad"/>
          <w:color w:val="auto"/>
          <w:u w:val="none"/>
        </w:rPr>
      </w:pPr>
      <w:hyperlink r:id="rId15" w:history="1">
        <w:r w:rsidR="00D411D9" w:rsidRPr="00D17778">
          <w:rPr>
            <w:rStyle w:val="ad"/>
            <w:color w:val="auto"/>
            <w:u w:val="none"/>
          </w:rPr>
          <w:t>http://sankt-peterburg-acbit-2014.ciseventsgroup.com/</w:t>
        </w:r>
      </w:hyperlink>
    </w:p>
    <w:p w:rsidR="00534D72" w:rsidRPr="00D17778" w:rsidRDefault="00534D72" w:rsidP="00B622EE">
      <w:pPr>
        <w:ind w:firstLine="709"/>
        <w:jc w:val="center"/>
        <w:rPr>
          <w:b/>
          <w:bCs/>
        </w:rPr>
      </w:pPr>
    </w:p>
    <w:p w:rsidR="008836C4" w:rsidRPr="00391FDD" w:rsidRDefault="00DC75F9" w:rsidP="00B622EE">
      <w:pPr>
        <w:pStyle w:val="1"/>
        <w:ind w:firstLine="709"/>
        <w:rPr>
          <w:i/>
        </w:rPr>
      </w:pPr>
      <w:bookmarkStart w:id="20" w:name="_Toc495878235"/>
      <w:r w:rsidRPr="00391FDD">
        <w:rPr>
          <w:i/>
        </w:rPr>
        <w:t>6.6. Иные ресурсы</w:t>
      </w:r>
      <w:bookmarkEnd w:id="20"/>
    </w:p>
    <w:p w:rsidR="008836C4" w:rsidRPr="00D17778" w:rsidRDefault="008836C4" w:rsidP="00B622EE">
      <w:pPr>
        <w:ind w:firstLine="709"/>
        <w:contextualSpacing/>
        <w:rPr>
          <w:b/>
        </w:rPr>
      </w:pPr>
      <w:r w:rsidRPr="00D17778">
        <w:rPr>
          <w:b/>
        </w:rPr>
        <w:t xml:space="preserve">Сайт научной библиотеки СЗИУ </w:t>
      </w:r>
      <w:hyperlink r:id="rId16" w:history="1">
        <w:r w:rsidRPr="00D17778">
          <w:rPr>
            <w:rStyle w:val="ad"/>
            <w:b/>
            <w:color w:val="auto"/>
            <w:u w:val="none"/>
          </w:rPr>
          <w:t>http://nw</w:t>
        </w:r>
        <w:proofErr w:type="spellStart"/>
        <w:r w:rsidRPr="00D17778">
          <w:rPr>
            <w:rStyle w:val="ad"/>
            <w:b/>
            <w:color w:val="auto"/>
            <w:u w:val="none"/>
            <w:lang w:val="en-US"/>
          </w:rPr>
          <w:t>ipa</w:t>
        </w:r>
        <w:proofErr w:type="spellEnd"/>
        <w:r w:rsidRPr="00D17778">
          <w:rPr>
            <w:rStyle w:val="ad"/>
            <w:b/>
            <w:color w:val="auto"/>
            <w:u w:val="none"/>
          </w:rPr>
          <w:t>.</w:t>
        </w:r>
        <w:proofErr w:type="spellStart"/>
        <w:r w:rsidRPr="00D17778">
          <w:rPr>
            <w:rStyle w:val="ad"/>
            <w:b/>
            <w:color w:val="auto"/>
            <w:u w:val="none"/>
          </w:rPr>
          <w:t>ru</w:t>
        </w:r>
        <w:proofErr w:type="spellEnd"/>
      </w:hyperlink>
      <w:r w:rsidRPr="00D17778">
        <w:rPr>
          <w:b/>
        </w:rPr>
        <w:t xml:space="preserve"> </w:t>
      </w:r>
    </w:p>
    <w:p w:rsidR="008836C4" w:rsidRPr="00D17778" w:rsidRDefault="008836C4" w:rsidP="00B622EE">
      <w:pPr>
        <w:ind w:firstLine="709"/>
      </w:pPr>
      <w:r w:rsidRPr="00D17778">
        <w:tab/>
        <w:t xml:space="preserve">1. </w:t>
      </w:r>
      <w:r w:rsidRPr="00D17778">
        <w:rPr>
          <w:i/>
        </w:rPr>
        <w:t>Электронные учебники</w:t>
      </w:r>
      <w:r w:rsidRPr="00D17778">
        <w:t xml:space="preserve"> </w:t>
      </w:r>
      <w:proofErr w:type="spellStart"/>
      <w:r w:rsidRPr="00D17778">
        <w:t>электронно</w:t>
      </w:r>
      <w:proofErr w:type="spellEnd"/>
      <w:r w:rsidRPr="00D17778">
        <w:t xml:space="preserve"> - библиотечной системы (ЭБС)  «</w:t>
      </w:r>
      <w:proofErr w:type="spellStart"/>
      <w:r w:rsidRPr="00D17778">
        <w:rPr>
          <w:b/>
        </w:rPr>
        <w:t>А</w:t>
      </w:r>
      <w:r w:rsidRPr="00D17778">
        <w:rPr>
          <w:b/>
        </w:rPr>
        <w:t>й</w:t>
      </w:r>
      <w:r w:rsidRPr="00D17778">
        <w:rPr>
          <w:b/>
        </w:rPr>
        <w:t>букс</w:t>
      </w:r>
      <w:proofErr w:type="spellEnd"/>
      <w:r w:rsidRPr="00D17778">
        <w:rPr>
          <w:b/>
        </w:rPr>
        <w:t>»</w:t>
      </w:r>
      <w:r w:rsidRPr="00D17778">
        <w:t xml:space="preserve"> </w:t>
      </w:r>
    </w:p>
    <w:p w:rsidR="008836C4" w:rsidRPr="00D17778" w:rsidRDefault="008836C4" w:rsidP="00B622EE">
      <w:pPr>
        <w:ind w:firstLine="709"/>
      </w:pPr>
      <w:r w:rsidRPr="00D17778">
        <w:tab/>
        <w:t>2.</w:t>
      </w:r>
      <w:r w:rsidRPr="00D17778">
        <w:rPr>
          <w:i/>
        </w:rPr>
        <w:t xml:space="preserve"> Электронные учебники</w:t>
      </w:r>
      <w:r w:rsidRPr="00D17778">
        <w:t xml:space="preserve"> </w:t>
      </w:r>
      <w:proofErr w:type="spellStart"/>
      <w:r w:rsidRPr="00D17778">
        <w:t>электронно</w:t>
      </w:r>
      <w:proofErr w:type="spellEnd"/>
      <w:r w:rsidRPr="00D17778">
        <w:t xml:space="preserve"> – библиотечной системы (ЭБС) </w:t>
      </w:r>
      <w:r w:rsidRPr="00D17778">
        <w:rPr>
          <w:b/>
        </w:rPr>
        <w:t>«Лань»</w:t>
      </w:r>
      <w:r w:rsidRPr="00D17778">
        <w:t xml:space="preserve"> </w:t>
      </w:r>
    </w:p>
    <w:p w:rsidR="008836C4" w:rsidRPr="00D17778" w:rsidRDefault="008836C4" w:rsidP="00B622EE">
      <w:pPr>
        <w:ind w:firstLine="709"/>
        <w:rPr>
          <w:b/>
        </w:rPr>
      </w:pPr>
      <w:r w:rsidRPr="00D17778">
        <w:tab/>
        <w:t xml:space="preserve">3. </w:t>
      </w:r>
      <w:r w:rsidRPr="00D17778">
        <w:rPr>
          <w:i/>
        </w:rPr>
        <w:t>Статьи из периодических изданий по  общественным  и гуманитарным наукам</w:t>
      </w:r>
      <w:r w:rsidRPr="00D17778">
        <w:t xml:space="preserve"> «</w:t>
      </w:r>
      <w:proofErr w:type="spellStart"/>
      <w:proofErr w:type="gramStart"/>
      <w:r w:rsidRPr="00D17778">
        <w:rPr>
          <w:b/>
        </w:rPr>
        <w:t>Ист</w:t>
      </w:r>
      <w:proofErr w:type="spellEnd"/>
      <w:proofErr w:type="gramEnd"/>
      <w:r w:rsidRPr="00D17778">
        <w:rPr>
          <w:b/>
        </w:rPr>
        <w:t xml:space="preserve"> - Вью»  </w:t>
      </w:r>
    </w:p>
    <w:p w:rsidR="008836C4" w:rsidRPr="00D17778" w:rsidRDefault="008836C4" w:rsidP="00B622EE">
      <w:pPr>
        <w:ind w:firstLine="709"/>
      </w:pPr>
      <w:r w:rsidRPr="00D17778">
        <w:rPr>
          <w:b/>
        </w:rPr>
        <w:tab/>
      </w:r>
      <w:r w:rsidRPr="00D17778">
        <w:t xml:space="preserve">4. </w:t>
      </w:r>
      <w:r w:rsidRPr="00D17778">
        <w:rPr>
          <w:i/>
        </w:rPr>
        <w:t>Энциклопедии, словари, справочники</w:t>
      </w:r>
      <w:r w:rsidRPr="00D17778">
        <w:t xml:space="preserve"> «</w:t>
      </w:r>
      <w:proofErr w:type="spellStart"/>
      <w:r w:rsidRPr="00D17778">
        <w:rPr>
          <w:b/>
        </w:rPr>
        <w:t>Рубрикон</w:t>
      </w:r>
      <w:proofErr w:type="spellEnd"/>
      <w:r w:rsidRPr="00D17778">
        <w:rPr>
          <w:b/>
        </w:rPr>
        <w:t>»</w:t>
      </w:r>
      <w:r w:rsidRPr="00D17778">
        <w:t xml:space="preserve">   </w:t>
      </w:r>
    </w:p>
    <w:p w:rsidR="008836C4" w:rsidRPr="00D17778" w:rsidRDefault="008836C4" w:rsidP="00B622EE">
      <w:pPr>
        <w:suppressAutoHyphens/>
        <w:ind w:firstLine="709"/>
        <w:rPr>
          <w:bCs/>
        </w:rPr>
      </w:pPr>
    </w:p>
    <w:p w:rsidR="00DC75F9" w:rsidRPr="00D17778" w:rsidRDefault="00DC75F9" w:rsidP="00B622EE">
      <w:pPr>
        <w:pStyle w:val="1"/>
        <w:ind w:firstLine="709"/>
      </w:pPr>
      <w:bookmarkStart w:id="21" w:name="_Toc495878236"/>
      <w:r w:rsidRPr="00D17778">
        <w:t xml:space="preserve">7. </w:t>
      </w:r>
      <w:r w:rsidR="00296B02" w:rsidRPr="00D17778"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21"/>
    </w:p>
    <w:p w:rsidR="00BB6BAC" w:rsidRPr="00D17778" w:rsidRDefault="00BB6BAC" w:rsidP="00B622EE">
      <w:pPr>
        <w:numPr>
          <w:ilvl w:val="1"/>
          <w:numId w:val="0"/>
        </w:numPr>
        <w:tabs>
          <w:tab w:val="num" w:pos="1477"/>
        </w:tabs>
        <w:ind w:firstLine="709"/>
        <w:contextualSpacing/>
      </w:pPr>
    </w:p>
    <w:p w:rsidR="00DC75F9" w:rsidRPr="00D17778" w:rsidRDefault="00DC75F9" w:rsidP="00D2349F">
      <w:pPr>
        <w:numPr>
          <w:ilvl w:val="1"/>
          <w:numId w:val="0"/>
        </w:numPr>
        <w:tabs>
          <w:tab w:val="num" w:pos="1477"/>
        </w:tabs>
        <w:ind w:firstLine="709"/>
        <w:contextualSpacing/>
        <w:jc w:val="both"/>
      </w:pPr>
      <w:r w:rsidRPr="00D17778">
        <w:t>Ку</w:t>
      </w:r>
      <w:proofErr w:type="gramStart"/>
      <w:r w:rsidRPr="00D17778">
        <w:t>рс вкл</w:t>
      </w:r>
      <w:proofErr w:type="gramEnd"/>
      <w:r w:rsidRPr="00D17778">
        <w:t xml:space="preserve">ючает использование программного обеспечения </w:t>
      </w:r>
      <w:proofErr w:type="spellStart"/>
      <w:r w:rsidRPr="00D17778">
        <w:t>Microsoft</w:t>
      </w:r>
      <w:proofErr w:type="spellEnd"/>
      <w:r w:rsidRPr="00D17778">
        <w:t xml:space="preserve"> </w:t>
      </w:r>
      <w:proofErr w:type="spellStart"/>
      <w:r w:rsidRPr="00D17778">
        <w:t>Excel</w:t>
      </w:r>
      <w:proofErr w:type="spellEnd"/>
      <w:r w:rsidRPr="00D17778">
        <w:t xml:space="preserve">, </w:t>
      </w:r>
      <w:proofErr w:type="spellStart"/>
      <w:r w:rsidRPr="00D17778">
        <w:t>Microsoft</w:t>
      </w:r>
      <w:proofErr w:type="spellEnd"/>
      <w:r w:rsidRPr="00D17778">
        <w:t xml:space="preserve"> </w:t>
      </w:r>
      <w:proofErr w:type="spellStart"/>
      <w:r w:rsidRPr="00D17778">
        <w:t>Word</w:t>
      </w:r>
      <w:proofErr w:type="spellEnd"/>
      <w:r w:rsidRPr="00D17778">
        <w:t xml:space="preserve">, </w:t>
      </w:r>
      <w:proofErr w:type="spellStart"/>
      <w:r w:rsidRPr="00D17778">
        <w:t>Microsoft</w:t>
      </w:r>
      <w:proofErr w:type="spellEnd"/>
      <w:r w:rsidRPr="00D17778">
        <w:t xml:space="preserve"> </w:t>
      </w:r>
      <w:proofErr w:type="spellStart"/>
      <w:r w:rsidRPr="00D17778">
        <w:t>Power</w:t>
      </w:r>
      <w:proofErr w:type="spellEnd"/>
      <w:r w:rsidRPr="00D17778">
        <w:t xml:space="preserve"> </w:t>
      </w:r>
      <w:proofErr w:type="spellStart"/>
      <w:r w:rsidRPr="00D17778">
        <w:t>Point</w:t>
      </w:r>
      <w:proofErr w:type="spellEnd"/>
      <w:r w:rsidRPr="00D17778">
        <w:t xml:space="preserve"> для подготовки текстового и табличного материала, графических иллюстраций.</w:t>
      </w:r>
    </w:p>
    <w:p w:rsidR="00D17778" w:rsidRPr="00D17778" w:rsidRDefault="00DC75F9" w:rsidP="008755B1">
      <w:pPr>
        <w:numPr>
          <w:ilvl w:val="1"/>
          <w:numId w:val="0"/>
        </w:numPr>
        <w:tabs>
          <w:tab w:val="num" w:pos="1477"/>
        </w:tabs>
        <w:ind w:firstLine="709"/>
        <w:contextualSpacing/>
        <w:jc w:val="both"/>
      </w:pPr>
      <w:r w:rsidRPr="00D17778"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8572"/>
      </w:tblGrid>
      <w:tr w:rsidR="00D411D9" w:rsidRPr="00D17778" w:rsidTr="00D2349F">
        <w:tc>
          <w:tcPr>
            <w:tcW w:w="784" w:type="dxa"/>
          </w:tcPr>
          <w:p w:rsidR="00D411D9" w:rsidRPr="00D2349F" w:rsidRDefault="00D411D9" w:rsidP="00D234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2349F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D2349F">
              <w:rPr>
                <w:bCs/>
                <w:sz w:val="20"/>
                <w:szCs w:val="20"/>
              </w:rPr>
              <w:t>п</w:t>
            </w:r>
            <w:proofErr w:type="gramEnd"/>
            <w:r w:rsidRPr="00D2349F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8572" w:type="dxa"/>
          </w:tcPr>
          <w:p w:rsidR="00D411D9" w:rsidRPr="00D2349F" w:rsidRDefault="00D411D9" w:rsidP="00D234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349F">
              <w:rPr>
                <w:bCs/>
                <w:sz w:val="20"/>
                <w:szCs w:val="20"/>
              </w:rPr>
              <w:t>Наименование</w:t>
            </w:r>
          </w:p>
        </w:tc>
      </w:tr>
      <w:tr w:rsidR="00D411D9" w:rsidRPr="00D17778" w:rsidTr="00D2349F">
        <w:tc>
          <w:tcPr>
            <w:tcW w:w="784" w:type="dxa"/>
          </w:tcPr>
          <w:p w:rsidR="00D411D9" w:rsidRPr="00D2349F" w:rsidRDefault="00D411D9" w:rsidP="00D234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349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572" w:type="dxa"/>
          </w:tcPr>
          <w:p w:rsidR="00D411D9" w:rsidRPr="00D2349F" w:rsidRDefault="00D411D9" w:rsidP="00D234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2349F">
              <w:rPr>
                <w:bCs/>
                <w:sz w:val="20"/>
                <w:szCs w:val="20"/>
              </w:rPr>
              <w:t>Специализированные залы для проведения лекций.</w:t>
            </w:r>
          </w:p>
        </w:tc>
      </w:tr>
      <w:tr w:rsidR="00D411D9" w:rsidRPr="00D17778" w:rsidTr="00D2349F">
        <w:tc>
          <w:tcPr>
            <w:tcW w:w="784" w:type="dxa"/>
          </w:tcPr>
          <w:p w:rsidR="00D411D9" w:rsidRPr="00D2349F" w:rsidRDefault="00D411D9" w:rsidP="00D234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349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572" w:type="dxa"/>
          </w:tcPr>
          <w:p w:rsidR="00D411D9" w:rsidRPr="00D2349F" w:rsidRDefault="00D411D9" w:rsidP="00D234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2349F">
              <w:rPr>
                <w:bCs/>
                <w:sz w:val="20"/>
                <w:szCs w:val="20"/>
              </w:rPr>
              <w:t xml:space="preserve">Специализированная мебель и </w:t>
            </w:r>
            <w:proofErr w:type="spellStart"/>
            <w:r w:rsidRPr="00D2349F">
              <w:rPr>
                <w:bCs/>
                <w:sz w:val="20"/>
                <w:szCs w:val="20"/>
              </w:rPr>
              <w:t>оргсредства</w:t>
            </w:r>
            <w:proofErr w:type="spellEnd"/>
            <w:r w:rsidRPr="00D2349F">
              <w:rPr>
                <w:bCs/>
                <w:sz w:val="20"/>
                <w:szCs w:val="20"/>
              </w:rPr>
              <w:t>: аудитории и компьютерные классы, оборудованные посадочными местами.</w:t>
            </w:r>
          </w:p>
        </w:tc>
      </w:tr>
      <w:tr w:rsidR="00D411D9" w:rsidRPr="00D17778" w:rsidTr="00D2349F">
        <w:trPr>
          <w:trHeight w:val="999"/>
        </w:trPr>
        <w:tc>
          <w:tcPr>
            <w:tcW w:w="784" w:type="dxa"/>
          </w:tcPr>
          <w:p w:rsidR="00D411D9" w:rsidRPr="00D2349F" w:rsidRDefault="00D411D9" w:rsidP="00D234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349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572" w:type="dxa"/>
          </w:tcPr>
          <w:p w:rsidR="00D411D9" w:rsidRPr="00D2349F" w:rsidRDefault="00D411D9" w:rsidP="00D234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2349F">
              <w:rPr>
                <w:bCs/>
                <w:sz w:val="20"/>
                <w:szCs w:val="20"/>
              </w:rPr>
              <w:t>Технические средства обучения: Многофункциональный мультимедийный комплекс в лекцио</w:t>
            </w:r>
            <w:r w:rsidRPr="00D2349F">
              <w:rPr>
                <w:bCs/>
                <w:sz w:val="20"/>
                <w:szCs w:val="20"/>
              </w:rPr>
              <w:t>н</w:t>
            </w:r>
            <w:r w:rsidRPr="00D2349F">
              <w:rPr>
                <w:bCs/>
                <w:sz w:val="20"/>
                <w:szCs w:val="20"/>
              </w:rPr>
              <w:t>ной аудитории; звуковые динамики; программные средства, обеспечивающие просмотр в</w:t>
            </w:r>
            <w:r w:rsidRPr="00D2349F">
              <w:rPr>
                <w:bCs/>
                <w:sz w:val="20"/>
                <w:szCs w:val="20"/>
              </w:rPr>
              <w:t>и</w:t>
            </w:r>
            <w:r w:rsidRPr="00D2349F">
              <w:rPr>
                <w:bCs/>
                <w:sz w:val="20"/>
                <w:szCs w:val="20"/>
              </w:rPr>
              <w:t>деофайлов.</w:t>
            </w:r>
          </w:p>
        </w:tc>
      </w:tr>
      <w:tr w:rsidR="00D411D9" w:rsidRPr="00D17778" w:rsidTr="00D2349F">
        <w:tc>
          <w:tcPr>
            <w:tcW w:w="784" w:type="dxa"/>
          </w:tcPr>
          <w:p w:rsidR="00D411D9" w:rsidRPr="00D2349F" w:rsidRDefault="00D411D9" w:rsidP="00D234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349F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8572" w:type="dxa"/>
          </w:tcPr>
          <w:p w:rsidR="00D411D9" w:rsidRPr="00D2349F" w:rsidRDefault="00D411D9" w:rsidP="00D234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2349F">
              <w:rPr>
                <w:bCs/>
                <w:sz w:val="20"/>
                <w:szCs w:val="20"/>
              </w:rPr>
              <w:t>Персональные компьютеры с доступом к электронному каталогу, полнотекстовым базам, по</w:t>
            </w:r>
            <w:r w:rsidRPr="00D2349F">
              <w:rPr>
                <w:bCs/>
                <w:sz w:val="20"/>
                <w:szCs w:val="20"/>
              </w:rPr>
              <w:t>д</w:t>
            </w:r>
            <w:r w:rsidRPr="00D2349F">
              <w:rPr>
                <w:bCs/>
                <w:sz w:val="20"/>
                <w:szCs w:val="20"/>
              </w:rPr>
              <w:t>писным ресурсам и базам данных научной библиотеки СЗИУ РАНХиГС.</w:t>
            </w:r>
          </w:p>
        </w:tc>
      </w:tr>
      <w:tr w:rsidR="00D411D9" w:rsidRPr="00D17778" w:rsidTr="00D2349F">
        <w:tc>
          <w:tcPr>
            <w:tcW w:w="784" w:type="dxa"/>
          </w:tcPr>
          <w:p w:rsidR="00D411D9" w:rsidRPr="00D2349F" w:rsidRDefault="00D411D9" w:rsidP="00D234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2349F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8572" w:type="dxa"/>
          </w:tcPr>
          <w:p w:rsidR="00D411D9" w:rsidRPr="00D2349F" w:rsidRDefault="00D411D9" w:rsidP="00D234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2349F">
              <w:rPr>
                <w:bCs/>
                <w:sz w:val="20"/>
                <w:szCs w:val="20"/>
              </w:rPr>
              <w:t>Технические средства обучения: Персональные компьютеры; компьютерные проекторы; звук</w:t>
            </w:r>
            <w:r w:rsidRPr="00D2349F">
              <w:rPr>
                <w:bCs/>
                <w:sz w:val="20"/>
                <w:szCs w:val="20"/>
              </w:rPr>
              <w:t>о</w:t>
            </w:r>
            <w:r w:rsidRPr="00D2349F">
              <w:rPr>
                <w:bCs/>
                <w:sz w:val="20"/>
                <w:szCs w:val="20"/>
              </w:rPr>
              <w:t xml:space="preserve">вые динамики; программные средства, обеспечивающие просмотр видеофайлов в форматах AVI, MPEG-4, </w:t>
            </w:r>
            <w:proofErr w:type="spellStart"/>
            <w:r w:rsidRPr="00D2349F">
              <w:rPr>
                <w:bCs/>
                <w:sz w:val="20"/>
                <w:szCs w:val="20"/>
              </w:rPr>
              <w:t>DivX</w:t>
            </w:r>
            <w:proofErr w:type="spellEnd"/>
            <w:r w:rsidRPr="00D2349F">
              <w:rPr>
                <w:bCs/>
                <w:sz w:val="20"/>
                <w:szCs w:val="20"/>
              </w:rPr>
              <w:t>, RMVB, WMV.</w:t>
            </w:r>
          </w:p>
        </w:tc>
      </w:tr>
    </w:tbl>
    <w:p w:rsidR="008836C4" w:rsidRPr="00D17778" w:rsidRDefault="00D2349F" w:rsidP="008836C4">
      <w:pPr>
        <w:pStyle w:val="Default"/>
        <w:suppressAutoHyphens/>
        <w:ind w:firstLine="397"/>
        <w:jc w:val="both"/>
        <w:rPr>
          <w:color w:val="auto"/>
        </w:rPr>
      </w:pPr>
      <w:r>
        <w:rPr>
          <w:color w:val="auto"/>
        </w:rPr>
        <w:t>.</w:t>
      </w:r>
    </w:p>
    <w:sectPr w:rsidR="008836C4" w:rsidRPr="00D17778" w:rsidSect="00296B02">
      <w:headerReference w:type="even" r:id="rId17"/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98" w:rsidRDefault="00E53798">
      <w:r>
        <w:separator/>
      </w:r>
    </w:p>
  </w:endnote>
  <w:endnote w:type="continuationSeparator" w:id="0">
    <w:p w:rsidR="00E53798" w:rsidRDefault="00E5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98" w:rsidRDefault="00E53798">
      <w:r>
        <w:separator/>
      </w:r>
    </w:p>
  </w:footnote>
  <w:footnote w:type="continuationSeparator" w:id="0">
    <w:p w:rsidR="00E53798" w:rsidRDefault="00E5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EE" w:rsidRDefault="002C087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22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2EE">
      <w:rPr>
        <w:rStyle w:val="a5"/>
        <w:noProof/>
      </w:rPr>
      <w:t>12</w:t>
    </w:r>
    <w:r>
      <w:rPr>
        <w:rStyle w:val="a5"/>
      </w:rPr>
      <w:fldChar w:fldCharType="end"/>
    </w:r>
  </w:p>
  <w:p w:rsidR="00B622EE" w:rsidRDefault="00B622E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EE" w:rsidRPr="008C6793" w:rsidRDefault="00B622EE">
    <w:pPr>
      <w:pStyle w:val="a4"/>
      <w:ind w:right="36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0BD92A67"/>
    <w:multiLevelType w:val="multilevel"/>
    <w:tmpl w:val="68447A1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8EE057C"/>
    <w:multiLevelType w:val="hybridMultilevel"/>
    <w:tmpl w:val="1486B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F3BF2"/>
    <w:multiLevelType w:val="multilevel"/>
    <w:tmpl w:val="C374BC7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DFA3C5E"/>
    <w:multiLevelType w:val="multilevel"/>
    <w:tmpl w:val="68447A1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49825E9"/>
    <w:multiLevelType w:val="multilevel"/>
    <w:tmpl w:val="68447A1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8241A36"/>
    <w:multiLevelType w:val="multilevel"/>
    <w:tmpl w:val="702006B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57E1E"/>
    <w:multiLevelType w:val="multilevel"/>
    <w:tmpl w:val="68447A1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C1270E8"/>
    <w:multiLevelType w:val="multilevel"/>
    <w:tmpl w:val="A236886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9E37A20"/>
    <w:multiLevelType w:val="hybridMultilevel"/>
    <w:tmpl w:val="C478B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C7A65"/>
    <w:multiLevelType w:val="hybridMultilevel"/>
    <w:tmpl w:val="79F08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C179A2"/>
    <w:multiLevelType w:val="multilevel"/>
    <w:tmpl w:val="68447A1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84B2C36"/>
    <w:multiLevelType w:val="multilevel"/>
    <w:tmpl w:val="8966AC4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C46675C"/>
    <w:multiLevelType w:val="hybridMultilevel"/>
    <w:tmpl w:val="ED0A5F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0A277F"/>
    <w:multiLevelType w:val="multilevel"/>
    <w:tmpl w:val="C78A7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675B50EC"/>
    <w:multiLevelType w:val="multilevel"/>
    <w:tmpl w:val="48CE8B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0107394"/>
    <w:multiLevelType w:val="hybridMultilevel"/>
    <w:tmpl w:val="6B3EC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A0453"/>
    <w:multiLevelType w:val="multilevel"/>
    <w:tmpl w:val="788AA914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7"/>
  </w:num>
  <w:num w:numId="5">
    <w:abstractNumId w:val="13"/>
  </w:num>
  <w:num w:numId="6">
    <w:abstractNumId w:val="3"/>
  </w:num>
  <w:num w:numId="7">
    <w:abstractNumId w:val="9"/>
  </w:num>
  <w:num w:numId="8">
    <w:abstractNumId w:val="16"/>
  </w:num>
  <w:num w:numId="9">
    <w:abstractNumId w:val="6"/>
  </w:num>
  <w:num w:numId="10">
    <w:abstractNumId w:val="17"/>
  </w:num>
  <w:num w:numId="11">
    <w:abstractNumId w:val="4"/>
  </w:num>
  <w:num w:numId="12">
    <w:abstractNumId w:val="12"/>
  </w:num>
  <w:num w:numId="13">
    <w:abstractNumId w:val="8"/>
  </w:num>
  <w:num w:numId="14">
    <w:abstractNumId w:val="5"/>
  </w:num>
  <w:num w:numId="15">
    <w:abstractNumId w:val="1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B11"/>
    <w:rsid w:val="00000D10"/>
    <w:rsid w:val="00002C2E"/>
    <w:rsid w:val="000070EC"/>
    <w:rsid w:val="0001346C"/>
    <w:rsid w:val="000219F5"/>
    <w:rsid w:val="00030776"/>
    <w:rsid w:val="0004136D"/>
    <w:rsid w:val="00056662"/>
    <w:rsid w:val="000734E8"/>
    <w:rsid w:val="000749F1"/>
    <w:rsid w:val="00086869"/>
    <w:rsid w:val="00096494"/>
    <w:rsid w:val="000A1FE7"/>
    <w:rsid w:val="000A77F7"/>
    <w:rsid w:val="000B139C"/>
    <w:rsid w:val="000B40EF"/>
    <w:rsid w:val="000C01BF"/>
    <w:rsid w:val="000C1890"/>
    <w:rsid w:val="000E03F8"/>
    <w:rsid w:val="000E3C7A"/>
    <w:rsid w:val="000F35DC"/>
    <w:rsid w:val="000F5BB5"/>
    <w:rsid w:val="00111FB2"/>
    <w:rsid w:val="00115578"/>
    <w:rsid w:val="0013051A"/>
    <w:rsid w:val="00135642"/>
    <w:rsid w:val="00141CCD"/>
    <w:rsid w:val="00152F4E"/>
    <w:rsid w:val="00156321"/>
    <w:rsid w:val="00161012"/>
    <w:rsid w:val="001872B9"/>
    <w:rsid w:val="0019075E"/>
    <w:rsid w:val="001919B0"/>
    <w:rsid w:val="00194B22"/>
    <w:rsid w:val="001B45D0"/>
    <w:rsid w:val="001B50DC"/>
    <w:rsid w:val="001C2562"/>
    <w:rsid w:val="001C3561"/>
    <w:rsid w:val="001E64C8"/>
    <w:rsid w:val="001E70FF"/>
    <w:rsid w:val="001F26B4"/>
    <w:rsid w:val="001F2C36"/>
    <w:rsid w:val="001F6736"/>
    <w:rsid w:val="0020117B"/>
    <w:rsid w:val="00212F4C"/>
    <w:rsid w:val="00220571"/>
    <w:rsid w:val="0022206C"/>
    <w:rsid w:val="002374B2"/>
    <w:rsid w:val="00254141"/>
    <w:rsid w:val="00270CA6"/>
    <w:rsid w:val="002732B0"/>
    <w:rsid w:val="00275626"/>
    <w:rsid w:val="00286E0A"/>
    <w:rsid w:val="00293039"/>
    <w:rsid w:val="00296B02"/>
    <w:rsid w:val="00297786"/>
    <w:rsid w:val="002B189B"/>
    <w:rsid w:val="002B31ED"/>
    <w:rsid w:val="002B7A2E"/>
    <w:rsid w:val="002C087D"/>
    <w:rsid w:val="002C0AF3"/>
    <w:rsid w:val="002C408F"/>
    <w:rsid w:val="002E1530"/>
    <w:rsid w:val="002F11EB"/>
    <w:rsid w:val="002F1DD0"/>
    <w:rsid w:val="002F54A6"/>
    <w:rsid w:val="003027C4"/>
    <w:rsid w:val="00303A25"/>
    <w:rsid w:val="00304D97"/>
    <w:rsid w:val="003076CA"/>
    <w:rsid w:val="003121B0"/>
    <w:rsid w:val="0031463B"/>
    <w:rsid w:val="00327B95"/>
    <w:rsid w:val="00334D0A"/>
    <w:rsid w:val="0034499D"/>
    <w:rsid w:val="003473D9"/>
    <w:rsid w:val="00350DE9"/>
    <w:rsid w:val="0035330E"/>
    <w:rsid w:val="00355C38"/>
    <w:rsid w:val="00370647"/>
    <w:rsid w:val="00375153"/>
    <w:rsid w:val="00391FDD"/>
    <w:rsid w:val="003930B3"/>
    <w:rsid w:val="003A160E"/>
    <w:rsid w:val="003A556F"/>
    <w:rsid w:val="003C21C1"/>
    <w:rsid w:val="003C626A"/>
    <w:rsid w:val="003D4721"/>
    <w:rsid w:val="003D5D77"/>
    <w:rsid w:val="003E2B5D"/>
    <w:rsid w:val="003E6263"/>
    <w:rsid w:val="003F2535"/>
    <w:rsid w:val="00400B61"/>
    <w:rsid w:val="00400D7F"/>
    <w:rsid w:val="00414042"/>
    <w:rsid w:val="00434143"/>
    <w:rsid w:val="004432C7"/>
    <w:rsid w:val="00447D18"/>
    <w:rsid w:val="00450AF2"/>
    <w:rsid w:val="00455AC0"/>
    <w:rsid w:val="00456E56"/>
    <w:rsid w:val="004608F0"/>
    <w:rsid w:val="00463586"/>
    <w:rsid w:val="00474840"/>
    <w:rsid w:val="00480B90"/>
    <w:rsid w:val="004A5D8E"/>
    <w:rsid w:val="004B218F"/>
    <w:rsid w:val="004B61CA"/>
    <w:rsid w:val="004C175E"/>
    <w:rsid w:val="004D24E7"/>
    <w:rsid w:val="004F2223"/>
    <w:rsid w:val="004F46AF"/>
    <w:rsid w:val="00501E18"/>
    <w:rsid w:val="00507E13"/>
    <w:rsid w:val="00534D72"/>
    <w:rsid w:val="00552AE5"/>
    <w:rsid w:val="005615C9"/>
    <w:rsid w:val="005705FF"/>
    <w:rsid w:val="00581A48"/>
    <w:rsid w:val="00587F9D"/>
    <w:rsid w:val="00591855"/>
    <w:rsid w:val="00591F61"/>
    <w:rsid w:val="00592CA0"/>
    <w:rsid w:val="00595089"/>
    <w:rsid w:val="005A05E4"/>
    <w:rsid w:val="005A2CAB"/>
    <w:rsid w:val="005A5EB2"/>
    <w:rsid w:val="005A613B"/>
    <w:rsid w:val="005B37C9"/>
    <w:rsid w:val="005C46C7"/>
    <w:rsid w:val="005D2DD7"/>
    <w:rsid w:val="005D3257"/>
    <w:rsid w:val="005D38B5"/>
    <w:rsid w:val="005F35DB"/>
    <w:rsid w:val="005F6F40"/>
    <w:rsid w:val="00604A6A"/>
    <w:rsid w:val="0063108B"/>
    <w:rsid w:val="006346D8"/>
    <w:rsid w:val="00640261"/>
    <w:rsid w:val="00643C46"/>
    <w:rsid w:val="00657E1F"/>
    <w:rsid w:val="00670142"/>
    <w:rsid w:val="00671F0F"/>
    <w:rsid w:val="00677986"/>
    <w:rsid w:val="00683EB7"/>
    <w:rsid w:val="00691A61"/>
    <w:rsid w:val="006B2BC6"/>
    <w:rsid w:val="006B310D"/>
    <w:rsid w:val="006B6DB1"/>
    <w:rsid w:val="006F0D62"/>
    <w:rsid w:val="0070402A"/>
    <w:rsid w:val="00742E37"/>
    <w:rsid w:val="0074442C"/>
    <w:rsid w:val="00744750"/>
    <w:rsid w:val="0074774C"/>
    <w:rsid w:val="0076763D"/>
    <w:rsid w:val="00785A1D"/>
    <w:rsid w:val="007A42C2"/>
    <w:rsid w:val="007A79D6"/>
    <w:rsid w:val="007B0A20"/>
    <w:rsid w:val="007B4FD4"/>
    <w:rsid w:val="007C4259"/>
    <w:rsid w:val="007C6157"/>
    <w:rsid w:val="007C62DC"/>
    <w:rsid w:val="007C770E"/>
    <w:rsid w:val="007C7A79"/>
    <w:rsid w:val="007E4440"/>
    <w:rsid w:val="008063A9"/>
    <w:rsid w:val="00811C9B"/>
    <w:rsid w:val="008212AE"/>
    <w:rsid w:val="008254AB"/>
    <w:rsid w:val="008352DF"/>
    <w:rsid w:val="008361FD"/>
    <w:rsid w:val="0084678A"/>
    <w:rsid w:val="008472CD"/>
    <w:rsid w:val="0085373B"/>
    <w:rsid w:val="00856B8C"/>
    <w:rsid w:val="008672BD"/>
    <w:rsid w:val="00874FE5"/>
    <w:rsid w:val="008755B1"/>
    <w:rsid w:val="008766CF"/>
    <w:rsid w:val="008829ED"/>
    <w:rsid w:val="008836C4"/>
    <w:rsid w:val="00883C32"/>
    <w:rsid w:val="00896AF3"/>
    <w:rsid w:val="00896CEC"/>
    <w:rsid w:val="008B3B76"/>
    <w:rsid w:val="008B4D10"/>
    <w:rsid w:val="008B6D31"/>
    <w:rsid w:val="008C0BFA"/>
    <w:rsid w:val="008C4B37"/>
    <w:rsid w:val="008C6793"/>
    <w:rsid w:val="008C71BD"/>
    <w:rsid w:val="008E6676"/>
    <w:rsid w:val="008F04E6"/>
    <w:rsid w:val="008F0659"/>
    <w:rsid w:val="00901D8C"/>
    <w:rsid w:val="0090324F"/>
    <w:rsid w:val="00905A4F"/>
    <w:rsid w:val="0091516B"/>
    <w:rsid w:val="0096130A"/>
    <w:rsid w:val="00961B16"/>
    <w:rsid w:val="009634C0"/>
    <w:rsid w:val="00964787"/>
    <w:rsid w:val="0096613A"/>
    <w:rsid w:val="009714A5"/>
    <w:rsid w:val="009855E6"/>
    <w:rsid w:val="009A4178"/>
    <w:rsid w:val="009B0998"/>
    <w:rsid w:val="009B245F"/>
    <w:rsid w:val="009B2538"/>
    <w:rsid w:val="009C1F7D"/>
    <w:rsid w:val="009E1B11"/>
    <w:rsid w:val="009E7470"/>
    <w:rsid w:val="009F3946"/>
    <w:rsid w:val="00A15CAF"/>
    <w:rsid w:val="00A165E8"/>
    <w:rsid w:val="00A40B76"/>
    <w:rsid w:val="00A449C8"/>
    <w:rsid w:val="00A5105A"/>
    <w:rsid w:val="00A51C96"/>
    <w:rsid w:val="00A66F06"/>
    <w:rsid w:val="00A82F1D"/>
    <w:rsid w:val="00A84D30"/>
    <w:rsid w:val="00AC4280"/>
    <w:rsid w:val="00AC44FC"/>
    <w:rsid w:val="00AD105B"/>
    <w:rsid w:val="00AD6724"/>
    <w:rsid w:val="00AE0643"/>
    <w:rsid w:val="00AE0B60"/>
    <w:rsid w:val="00AE4DBD"/>
    <w:rsid w:val="00B01667"/>
    <w:rsid w:val="00B0600D"/>
    <w:rsid w:val="00B24AB7"/>
    <w:rsid w:val="00B32242"/>
    <w:rsid w:val="00B522DA"/>
    <w:rsid w:val="00B56116"/>
    <w:rsid w:val="00B622EE"/>
    <w:rsid w:val="00B65445"/>
    <w:rsid w:val="00B676AE"/>
    <w:rsid w:val="00BA0101"/>
    <w:rsid w:val="00BA0752"/>
    <w:rsid w:val="00BB6BAC"/>
    <w:rsid w:val="00BC2550"/>
    <w:rsid w:val="00BC2D05"/>
    <w:rsid w:val="00BC6AD1"/>
    <w:rsid w:val="00BC7239"/>
    <w:rsid w:val="00BD3A9B"/>
    <w:rsid w:val="00BD640B"/>
    <w:rsid w:val="00BF5630"/>
    <w:rsid w:val="00C23C40"/>
    <w:rsid w:val="00C5208B"/>
    <w:rsid w:val="00C74F86"/>
    <w:rsid w:val="00C80E37"/>
    <w:rsid w:val="00C81A25"/>
    <w:rsid w:val="00C83869"/>
    <w:rsid w:val="00CA0A77"/>
    <w:rsid w:val="00CB0491"/>
    <w:rsid w:val="00CB1BD9"/>
    <w:rsid w:val="00CB3593"/>
    <w:rsid w:val="00CC1FA4"/>
    <w:rsid w:val="00CC5D4D"/>
    <w:rsid w:val="00CE796F"/>
    <w:rsid w:val="00CF5B42"/>
    <w:rsid w:val="00CF7EEE"/>
    <w:rsid w:val="00D030D6"/>
    <w:rsid w:val="00D0581A"/>
    <w:rsid w:val="00D065B9"/>
    <w:rsid w:val="00D15F26"/>
    <w:rsid w:val="00D17778"/>
    <w:rsid w:val="00D2061C"/>
    <w:rsid w:val="00D2349F"/>
    <w:rsid w:val="00D30E40"/>
    <w:rsid w:val="00D3791B"/>
    <w:rsid w:val="00D403D7"/>
    <w:rsid w:val="00D411D9"/>
    <w:rsid w:val="00D57CFC"/>
    <w:rsid w:val="00D62851"/>
    <w:rsid w:val="00D74AA6"/>
    <w:rsid w:val="00D8175C"/>
    <w:rsid w:val="00D84A1F"/>
    <w:rsid w:val="00D875DC"/>
    <w:rsid w:val="00D90A8A"/>
    <w:rsid w:val="00D9190C"/>
    <w:rsid w:val="00D92D9E"/>
    <w:rsid w:val="00DA4BBE"/>
    <w:rsid w:val="00DA643C"/>
    <w:rsid w:val="00DB39C0"/>
    <w:rsid w:val="00DB4439"/>
    <w:rsid w:val="00DB4F28"/>
    <w:rsid w:val="00DB554A"/>
    <w:rsid w:val="00DC548A"/>
    <w:rsid w:val="00DC75F9"/>
    <w:rsid w:val="00DD4A03"/>
    <w:rsid w:val="00DE607B"/>
    <w:rsid w:val="00E110A2"/>
    <w:rsid w:val="00E1383A"/>
    <w:rsid w:val="00E347D3"/>
    <w:rsid w:val="00E423FD"/>
    <w:rsid w:val="00E46021"/>
    <w:rsid w:val="00E5233E"/>
    <w:rsid w:val="00E53798"/>
    <w:rsid w:val="00E62B48"/>
    <w:rsid w:val="00E646CB"/>
    <w:rsid w:val="00E648BE"/>
    <w:rsid w:val="00E6757C"/>
    <w:rsid w:val="00E80BB0"/>
    <w:rsid w:val="00E914F1"/>
    <w:rsid w:val="00EA3CBC"/>
    <w:rsid w:val="00EA6586"/>
    <w:rsid w:val="00EB51CA"/>
    <w:rsid w:val="00ED1102"/>
    <w:rsid w:val="00ED3A4A"/>
    <w:rsid w:val="00EE0766"/>
    <w:rsid w:val="00EE4B37"/>
    <w:rsid w:val="00EF041B"/>
    <w:rsid w:val="00EF25CA"/>
    <w:rsid w:val="00F018C1"/>
    <w:rsid w:val="00F02168"/>
    <w:rsid w:val="00F108B7"/>
    <w:rsid w:val="00F26D58"/>
    <w:rsid w:val="00F53E4D"/>
    <w:rsid w:val="00F60F02"/>
    <w:rsid w:val="00F6695C"/>
    <w:rsid w:val="00F75D68"/>
    <w:rsid w:val="00F81486"/>
    <w:rsid w:val="00F97F17"/>
    <w:rsid w:val="00FA0464"/>
    <w:rsid w:val="00FA3FFF"/>
    <w:rsid w:val="00FB1B93"/>
    <w:rsid w:val="00FB2B6B"/>
    <w:rsid w:val="00FD0C1E"/>
    <w:rsid w:val="00FD1C2B"/>
    <w:rsid w:val="00FE63B3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70F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54141"/>
    <w:pPr>
      <w:keepNext/>
      <w:tabs>
        <w:tab w:val="left" w:pos="9355"/>
      </w:tabs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1E70FF"/>
    <w:pPr>
      <w:keepNext/>
      <w:autoSpaceDE w:val="0"/>
      <w:autoSpaceDN w:val="0"/>
      <w:adjustRightInd w:val="0"/>
      <w:spacing w:before="120"/>
      <w:ind w:left="80"/>
      <w:jc w:val="both"/>
      <w:outlineLvl w:val="1"/>
    </w:pPr>
    <w:rPr>
      <w:bCs/>
      <w:szCs w:val="16"/>
      <w:u w:val="single"/>
    </w:rPr>
  </w:style>
  <w:style w:type="paragraph" w:styleId="3">
    <w:name w:val="heading 3"/>
    <w:basedOn w:val="a0"/>
    <w:next w:val="a0"/>
    <w:qFormat/>
    <w:rsid w:val="001E70FF"/>
    <w:pPr>
      <w:keepNext/>
      <w:overflowPunct w:val="0"/>
      <w:autoSpaceDE w:val="0"/>
      <w:autoSpaceDN w:val="0"/>
      <w:adjustRightInd w:val="0"/>
      <w:ind w:left="1134" w:right="1134" w:firstLine="567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0"/>
    <w:next w:val="a0"/>
    <w:qFormat/>
    <w:rsid w:val="001E70FF"/>
    <w:pPr>
      <w:keepNext/>
      <w:overflowPunct w:val="0"/>
      <w:autoSpaceDE w:val="0"/>
      <w:autoSpaceDN w:val="0"/>
      <w:adjustRightInd w:val="0"/>
      <w:ind w:left="1134" w:right="1134"/>
      <w:textAlignment w:val="baseline"/>
      <w:outlineLvl w:val="3"/>
    </w:pPr>
    <w:rPr>
      <w:b/>
      <w:sz w:val="32"/>
      <w:szCs w:val="20"/>
    </w:rPr>
  </w:style>
  <w:style w:type="paragraph" w:styleId="5">
    <w:name w:val="heading 5"/>
    <w:basedOn w:val="a0"/>
    <w:next w:val="a0"/>
    <w:qFormat/>
    <w:rsid w:val="001E70FF"/>
    <w:pPr>
      <w:keepNext/>
      <w:overflowPunct w:val="0"/>
      <w:autoSpaceDE w:val="0"/>
      <w:autoSpaceDN w:val="0"/>
      <w:adjustRightInd w:val="0"/>
      <w:ind w:left="1134" w:right="1134"/>
      <w:textAlignment w:val="baseline"/>
      <w:outlineLvl w:val="4"/>
    </w:pPr>
    <w:rPr>
      <w:rFonts w:ascii="Arial" w:hAnsi="Arial"/>
      <w:sz w:val="28"/>
      <w:szCs w:val="20"/>
      <w:u w:val="single"/>
    </w:rPr>
  </w:style>
  <w:style w:type="paragraph" w:styleId="6">
    <w:name w:val="heading 6"/>
    <w:basedOn w:val="a0"/>
    <w:next w:val="a0"/>
    <w:qFormat/>
    <w:rsid w:val="001E70FF"/>
    <w:pPr>
      <w:keepNext/>
      <w:spacing w:before="160" w:line="360" w:lineRule="auto"/>
      <w:ind w:left="40"/>
      <w:outlineLvl w:val="5"/>
    </w:pPr>
    <w:rPr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Цитата1"/>
    <w:basedOn w:val="a0"/>
    <w:rsid w:val="001E70FF"/>
    <w:pPr>
      <w:overflowPunct w:val="0"/>
      <w:autoSpaceDE w:val="0"/>
      <w:autoSpaceDN w:val="0"/>
      <w:adjustRightInd w:val="0"/>
      <w:ind w:left="1134" w:right="1134" w:firstLine="567"/>
      <w:jc w:val="both"/>
      <w:textAlignment w:val="baseline"/>
    </w:pPr>
    <w:rPr>
      <w:sz w:val="28"/>
      <w:szCs w:val="20"/>
    </w:rPr>
  </w:style>
  <w:style w:type="paragraph" w:styleId="a4">
    <w:name w:val="header"/>
    <w:basedOn w:val="a0"/>
    <w:rsid w:val="001E70FF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1E70FF"/>
  </w:style>
  <w:style w:type="paragraph" w:styleId="a6">
    <w:name w:val="footer"/>
    <w:basedOn w:val="a0"/>
    <w:link w:val="a7"/>
    <w:uiPriority w:val="99"/>
    <w:rsid w:val="001E70FF"/>
    <w:pPr>
      <w:tabs>
        <w:tab w:val="center" w:pos="4677"/>
        <w:tab w:val="right" w:pos="9355"/>
      </w:tabs>
    </w:pPr>
  </w:style>
  <w:style w:type="paragraph" w:styleId="a8">
    <w:name w:val="Body Text Indent"/>
    <w:basedOn w:val="a0"/>
    <w:rsid w:val="001E70FF"/>
    <w:pPr>
      <w:spacing w:before="180"/>
      <w:ind w:left="40"/>
    </w:pPr>
  </w:style>
  <w:style w:type="paragraph" w:styleId="21">
    <w:name w:val="Body Text 2"/>
    <w:basedOn w:val="a0"/>
    <w:rsid w:val="001E70FF"/>
    <w:pPr>
      <w:jc w:val="both"/>
    </w:pPr>
    <w:rPr>
      <w:sz w:val="28"/>
      <w:szCs w:val="20"/>
    </w:rPr>
  </w:style>
  <w:style w:type="paragraph" w:styleId="a9">
    <w:name w:val="Body Text"/>
    <w:basedOn w:val="a0"/>
    <w:rsid w:val="001E70FF"/>
    <w:pPr>
      <w:spacing w:line="360" w:lineRule="auto"/>
      <w:ind w:right="600"/>
    </w:pPr>
    <w:rPr>
      <w:sz w:val="28"/>
    </w:rPr>
  </w:style>
  <w:style w:type="paragraph" w:styleId="30">
    <w:name w:val="Body Text 3"/>
    <w:basedOn w:val="a0"/>
    <w:rsid w:val="001E70FF"/>
    <w:pPr>
      <w:spacing w:before="360" w:line="360" w:lineRule="auto"/>
      <w:ind w:right="1000"/>
    </w:pPr>
    <w:rPr>
      <w:sz w:val="28"/>
    </w:rPr>
  </w:style>
  <w:style w:type="paragraph" w:styleId="aa">
    <w:name w:val="Block Text"/>
    <w:basedOn w:val="a0"/>
    <w:rsid w:val="001E70FF"/>
    <w:pPr>
      <w:shd w:val="clear" w:color="auto" w:fill="FFFFFF"/>
      <w:spacing w:line="240" w:lineRule="atLeast"/>
      <w:ind w:left="-567" w:right="-286" w:firstLine="283"/>
      <w:jc w:val="both"/>
    </w:pPr>
    <w:rPr>
      <w:color w:val="000000"/>
      <w:szCs w:val="20"/>
    </w:rPr>
  </w:style>
  <w:style w:type="paragraph" w:styleId="22">
    <w:name w:val="Body Text Indent 2"/>
    <w:basedOn w:val="a0"/>
    <w:rsid w:val="001E70FF"/>
    <w:pPr>
      <w:shd w:val="clear" w:color="auto" w:fill="FFFFFF"/>
      <w:spacing w:line="360" w:lineRule="auto"/>
      <w:ind w:right="-2" w:firstLine="567"/>
      <w:jc w:val="both"/>
    </w:pPr>
    <w:rPr>
      <w:color w:val="000000"/>
      <w:sz w:val="28"/>
    </w:rPr>
  </w:style>
  <w:style w:type="character" w:customStyle="1" w:styleId="10">
    <w:name w:val="Заголовок 1 Знак"/>
    <w:link w:val="1"/>
    <w:rsid w:val="00254141"/>
    <w:rPr>
      <w:b/>
      <w:sz w:val="24"/>
      <w:szCs w:val="24"/>
    </w:rPr>
  </w:style>
  <w:style w:type="character" w:customStyle="1" w:styleId="20">
    <w:name w:val="Заголовок 2 Знак"/>
    <w:link w:val="2"/>
    <w:rsid w:val="00156321"/>
    <w:rPr>
      <w:bCs/>
      <w:sz w:val="24"/>
      <w:szCs w:val="16"/>
      <w:u w:val="single"/>
      <w:lang w:val="ru-RU" w:eastAsia="ru-RU" w:bidi="ar-SA"/>
    </w:rPr>
  </w:style>
  <w:style w:type="paragraph" w:customStyle="1" w:styleId="Iauiue">
    <w:name w:val="Iau.iue"/>
    <w:basedOn w:val="a0"/>
    <w:next w:val="a0"/>
    <w:rsid w:val="004F46AF"/>
    <w:pPr>
      <w:autoSpaceDE w:val="0"/>
      <w:autoSpaceDN w:val="0"/>
      <w:adjustRightInd w:val="0"/>
    </w:pPr>
  </w:style>
  <w:style w:type="paragraph" w:styleId="ab">
    <w:name w:val="Balloon Text"/>
    <w:basedOn w:val="a0"/>
    <w:link w:val="ac"/>
    <w:semiHidden/>
    <w:rsid w:val="00E646CB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FD0C1E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rsid w:val="00296B02"/>
    <w:pPr>
      <w:tabs>
        <w:tab w:val="right" w:leader="dot" w:pos="9627"/>
      </w:tabs>
      <w:spacing w:line="360" w:lineRule="auto"/>
      <w:jc w:val="both"/>
    </w:pPr>
  </w:style>
  <w:style w:type="character" w:customStyle="1" w:styleId="50">
    <w:name w:val="Знак Знак5"/>
    <w:rsid w:val="00152F4E"/>
    <w:rPr>
      <w:sz w:val="28"/>
      <w:szCs w:val="24"/>
      <w:lang w:val="ru-RU" w:eastAsia="ru-RU" w:bidi="ar-SA"/>
    </w:rPr>
  </w:style>
  <w:style w:type="paragraph" w:customStyle="1" w:styleId="13">
    <w:name w:val="Обычный1"/>
    <w:rsid w:val="00152F4E"/>
    <w:pPr>
      <w:widowControl w:val="0"/>
      <w:spacing w:before="180" w:line="300" w:lineRule="auto"/>
    </w:pPr>
    <w:rPr>
      <w:snapToGrid w:val="0"/>
      <w:sz w:val="22"/>
    </w:rPr>
  </w:style>
  <w:style w:type="character" w:customStyle="1" w:styleId="apple-converted-space">
    <w:name w:val="apple-converted-space"/>
    <w:basedOn w:val="a1"/>
    <w:rsid w:val="00DB4F28"/>
  </w:style>
  <w:style w:type="paragraph" w:customStyle="1" w:styleId="14">
    <w:name w:val="Обычный1"/>
    <w:rsid w:val="00CF7EEE"/>
    <w:pPr>
      <w:widowControl w:val="0"/>
      <w:spacing w:before="180" w:line="300" w:lineRule="auto"/>
    </w:pPr>
    <w:rPr>
      <w:snapToGrid w:val="0"/>
      <w:sz w:val="22"/>
    </w:rPr>
  </w:style>
  <w:style w:type="paragraph" w:customStyle="1" w:styleId="15">
    <w:name w:val="Абзац списка1"/>
    <w:basedOn w:val="a0"/>
    <w:rsid w:val="00CF7E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c">
    <w:name w:val="Текст выноски Знак"/>
    <w:link w:val="ab"/>
    <w:semiHidden/>
    <w:rsid w:val="00E914F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3">
    <w:name w:val="Знак Знак2"/>
    <w:rsid w:val="00C23C40"/>
    <w:rPr>
      <w:sz w:val="28"/>
      <w:szCs w:val="24"/>
      <w:lang w:val="ru-RU" w:eastAsia="ru-RU" w:bidi="ar-SA"/>
    </w:rPr>
  </w:style>
  <w:style w:type="character" w:styleId="ae">
    <w:name w:val="Emphasis"/>
    <w:uiPriority w:val="20"/>
    <w:qFormat/>
    <w:rsid w:val="00E5233E"/>
    <w:rPr>
      <w:rFonts w:cs="Times New Roman"/>
      <w:i/>
      <w:iCs/>
    </w:rPr>
  </w:style>
  <w:style w:type="paragraph" w:customStyle="1" w:styleId="af">
    <w:name w:val="УМК_Название"/>
    <w:basedOn w:val="a0"/>
    <w:uiPriority w:val="99"/>
    <w:rsid w:val="00E5233E"/>
    <w:pPr>
      <w:spacing w:before="2400" w:after="3600"/>
      <w:ind w:firstLine="397"/>
      <w:jc w:val="center"/>
    </w:pPr>
    <w:rPr>
      <w:rFonts w:ascii="Century Gothic" w:hAnsi="Century Gothic"/>
      <w:b/>
      <w:sz w:val="28"/>
    </w:rPr>
  </w:style>
  <w:style w:type="paragraph" w:customStyle="1" w:styleId="Default">
    <w:name w:val="Default"/>
    <w:rsid w:val="00883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List Paragraph"/>
    <w:basedOn w:val="a0"/>
    <w:link w:val="af1"/>
    <w:uiPriority w:val="34"/>
    <w:qFormat/>
    <w:rsid w:val="00EF04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qFormat/>
    <w:rsid w:val="00304D97"/>
    <w:rPr>
      <w:rFonts w:eastAsia="Calibri"/>
      <w:sz w:val="28"/>
      <w:szCs w:val="28"/>
      <w:lang w:eastAsia="en-US"/>
    </w:rPr>
  </w:style>
  <w:style w:type="paragraph" w:styleId="af3">
    <w:name w:val="annotation text"/>
    <w:basedOn w:val="a0"/>
    <w:link w:val="af4"/>
    <w:uiPriority w:val="99"/>
    <w:unhideWhenUsed/>
    <w:rsid w:val="008C71BD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rsid w:val="008C71BD"/>
  </w:style>
  <w:style w:type="character" w:customStyle="1" w:styleId="a7">
    <w:name w:val="Нижний колонтитул Знак"/>
    <w:link w:val="a6"/>
    <w:uiPriority w:val="99"/>
    <w:rsid w:val="003076CA"/>
    <w:rPr>
      <w:sz w:val="24"/>
      <w:szCs w:val="24"/>
    </w:rPr>
  </w:style>
  <w:style w:type="paragraph" w:customStyle="1" w:styleId="24">
    <w:name w:val="Обычный2"/>
    <w:rsid w:val="00534D72"/>
    <w:pPr>
      <w:widowControl w:val="0"/>
      <w:spacing w:before="180" w:line="300" w:lineRule="auto"/>
      <w:ind w:firstLine="397"/>
      <w:jc w:val="both"/>
    </w:pPr>
    <w:rPr>
      <w:snapToGrid w:val="0"/>
      <w:sz w:val="22"/>
    </w:rPr>
  </w:style>
  <w:style w:type="character" w:customStyle="1" w:styleId="af1">
    <w:name w:val="Абзац списка Знак"/>
    <w:link w:val="af0"/>
    <w:uiPriority w:val="34"/>
    <w:rsid w:val="0013051A"/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0"/>
    <w:unhideWhenUsed/>
    <w:rsid w:val="00EB51CA"/>
    <w:pPr>
      <w:spacing w:before="100" w:beforeAutospacing="1" w:after="100" w:afterAutospacing="1"/>
    </w:pPr>
  </w:style>
  <w:style w:type="paragraph" w:customStyle="1" w:styleId="ConsPlusNormal">
    <w:name w:val="ConsPlusNormal"/>
    <w:rsid w:val="00CA0A77"/>
    <w:pPr>
      <w:ind w:firstLine="709"/>
      <w:jc w:val="both"/>
    </w:pPr>
    <w:rPr>
      <w:rFonts w:ascii="Calibri" w:eastAsia="Calibri" w:hAnsi="Calibri" w:cs="Calibri"/>
      <w:sz w:val="22"/>
    </w:rPr>
  </w:style>
  <w:style w:type="paragraph" w:customStyle="1" w:styleId="a">
    <w:name w:val="список с точками"/>
    <w:basedOn w:val="a0"/>
    <w:rsid w:val="00D411D9"/>
    <w:pPr>
      <w:numPr>
        <w:numId w:val="2"/>
      </w:numPr>
      <w:spacing w:line="312" w:lineRule="auto"/>
      <w:jc w:val="both"/>
    </w:pPr>
  </w:style>
  <w:style w:type="paragraph" w:styleId="af6">
    <w:name w:val="Subtitle"/>
    <w:basedOn w:val="a0"/>
    <w:link w:val="af7"/>
    <w:uiPriority w:val="99"/>
    <w:qFormat/>
    <w:rsid w:val="005C46C7"/>
    <w:pPr>
      <w:widowControl w:val="0"/>
      <w:jc w:val="center"/>
    </w:pPr>
    <w:rPr>
      <w:szCs w:val="20"/>
    </w:rPr>
  </w:style>
  <w:style w:type="character" w:customStyle="1" w:styleId="af7">
    <w:name w:val="Подзаголовок Знак"/>
    <w:basedOn w:val="a1"/>
    <w:link w:val="af6"/>
    <w:uiPriority w:val="99"/>
    <w:rsid w:val="005C46C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54141"/>
    <w:pPr>
      <w:keepNext/>
      <w:tabs>
        <w:tab w:val="left" w:pos="9355"/>
      </w:tabs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qFormat/>
    <w:pPr>
      <w:keepNext/>
      <w:autoSpaceDE w:val="0"/>
      <w:autoSpaceDN w:val="0"/>
      <w:adjustRightInd w:val="0"/>
      <w:spacing w:before="120"/>
      <w:ind w:left="80"/>
      <w:jc w:val="both"/>
      <w:outlineLvl w:val="1"/>
    </w:pPr>
    <w:rPr>
      <w:bCs/>
      <w:szCs w:val="16"/>
      <w:u w:val="single"/>
    </w:rPr>
  </w:style>
  <w:style w:type="paragraph" w:styleId="3">
    <w:name w:val="heading 3"/>
    <w:basedOn w:val="a0"/>
    <w:next w:val="a0"/>
    <w:qFormat/>
    <w:pPr>
      <w:keepNext/>
      <w:overflowPunct w:val="0"/>
      <w:autoSpaceDE w:val="0"/>
      <w:autoSpaceDN w:val="0"/>
      <w:adjustRightInd w:val="0"/>
      <w:ind w:left="1134" w:right="1134" w:firstLine="567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0"/>
    <w:next w:val="a0"/>
    <w:qFormat/>
    <w:pPr>
      <w:keepNext/>
      <w:overflowPunct w:val="0"/>
      <w:autoSpaceDE w:val="0"/>
      <w:autoSpaceDN w:val="0"/>
      <w:adjustRightInd w:val="0"/>
      <w:ind w:left="1134" w:right="1134"/>
      <w:textAlignment w:val="baseline"/>
      <w:outlineLvl w:val="3"/>
    </w:pPr>
    <w:rPr>
      <w:b/>
      <w:sz w:val="32"/>
      <w:szCs w:val="20"/>
    </w:rPr>
  </w:style>
  <w:style w:type="paragraph" w:styleId="5">
    <w:name w:val="heading 5"/>
    <w:basedOn w:val="a0"/>
    <w:next w:val="a0"/>
    <w:qFormat/>
    <w:pPr>
      <w:keepNext/>
      <w:overflowPunct w:val="0"/>
      <w:autoSpaceDE w:val="0"/>
      <w:autoSpaceDN w:val="0"/>
      <w:adjustRightInd w:val="0"/>
      <w:ind w:left="1134" w:right="1134"/>
      <w:textAlignment w:val="baseline"/>
      <w:outlineLvl w:val="4"/>
    </w:pPr>
    <w:rPr>
      <w:rFonts w:ascii="Arial" w:hAnsi="Arial"/>
      <w:sz w:val="28"/>
      <w:szCs w:val="20"/>
      <w:u w:val="single"/>
    </w:rPr>
  </w:style>
  <w:style w:type="paragraph" w:styleId="6">
    <w:name w:val="heading 6"/>
    <w:basedOn w:val="a0"/>
    <w:next w:val="a0"/>
    <w:qFormat/>
    <w:pPr>
      <w:keepNext/>
      <w:spacing w:before="160" w:line="360" w:lineRule="auto"/>
      <w:ind w:left="40"/>
      <w:outlineLvl w:val="5"/>
    </w:pPr>
    <w:rPr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Цитата1"/>
    <w:basedOn w:val="a0"/>
    <w:pPr>
      <w:overflowPunct w:val="0"/>
      <w:autoSpaceDE w:val="0"/>
      <w:autoSpaceDN w:val="0"/>
      <w:adjustRightInd w:val="0"/>
      <w:ind w:left="1134" w:right="1134" w:firstLine="567"/>
      <w:jc w:val="both"/>
      <w:textAlignment w:val="baseline"/>
    </w:pPr>
    <w:rPr>
      <w:sz w:val="28"/>
      <w:szCs w:val="20"/>
    </w:rPr>
  </w:style>
  <w:style w:type="paragraph" w:styleId="a4">
    <w:name w:val="header"/>
    <w:basedOn w:val="a0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0"/>
    <w:pPr>
      <w:spacing w:before="180"/>
      <w:ind w:left="40"/>
    </w:pPr>
  </w:style>
  <w:style w:type="paragraph" w:styleId="21">
    <w:name w:val="Body Text 2"/>
    <w:basedOn w:val="a0"/>
    <w:pPr>
      <w:jc w:val="both"/>
    </w:pPr>
    <w:rPr>
      <w:sz w:val="28"/>
      <w:szCs w:val="20"/>
    </w:rPr>
  </w:style>
  <w:style w:type="paragraph" w:styleId="a9">
    <w:name w:val="Body Text"/>
    <w:basedOn w:val="a0"/>
    <w:pPr>
      <w:spacing w:line="360" w:lineRule="auto"/>
      <w:ind w:right="600"/>
    </w:pPr>
    <w:rPr>
      <w:sz w:val="28"/>
    </w:rPr>
  </w:style>
  <w:style w:type="paragraph" w:styleId="30">
    <w:name w:val="Body Text 3"/>
    <w:basedOn w:val="a0"/>
    <w:pPr>
      <w:spacing w:before="360" w:line="360" w:lineRule="auto"/>
      <w:ind w:right="1000"/>
    </w:pPr>
    <w:rPr>
      <w:sz w:val="28"/>
    </w:rPr>
  </w:style>
  <w:style w:type="paragraph" w:styleId="aa">
    <w:name w:val="Block Text"/>
    <w:basedOn w:val="a0"/>
    <w:pPr>
      <w:shd w:val="clear" w:color="auto" w:fill="FFFFFF"/>
      <w:spacing w:line="240" w:lineRule="atLeast"/>
      <w:ind w:left="-567" w:right="-286" w:firstLine="283"/>
      <w:jc w:val="both"/>
    </w:pPr>
    <w:rPr>
      <w:color w:val="000000"/>
      <w:szCs w:val="20"/>
    </w:rPr>
  </w:style>
  <w:style w:type="paragraph" w:styleId="22">
    <w:name w:val="Body Text Indent 2"/>
    <w:basedOn w:val="a0"/>
    <w:pPr>
      <w:shd w:val="clear" w:color="auto" w:fill="FFFFFF"/>
      <w:spacing w:line="360" w:lineRule="auto"/>
      <w:ind w:right="-2" w:firstLine="567"/>
      <w:jc w:val="both"/>
    </w:pPr>
    <w:rPr>
      <w:color w:val="000000"/>
      <w:sz w:val="28"/>
    </w:rPr>
  </w:style>
  <w:style w:type="character" w:customStyle="1" w:styleId="10">
    <w:name w:val="Заголовок 1 Знак"/>
    <w:link w:val="1"/>
    <w:rsid w:val="00254141"/>
    <w:rPr>
      <w:b/>
      <w:sz w:val="24"/>
      <w:szCs w:val="24"/>
    </w:rPr>
  </w:style>
  <w:style w:type="character" w:customStyle="1" w:styleId="20">
    <w:name w:val="Заголовок 2 Знак"/>
    <w:link w:val="2"/>
    <w:rsid w:val="00156321"/>
    <w:rPr>
      <w:bCs/>
      <w:sz w:val="24"/>
      <w:szCs w:val="16"/>
      <w:u w:val="single"/>
      <w:lang w:val="ru-RU" w:eastAsia="ru-RU" w:bidi="ar-SA"/>
    </w:rPr>
  </w:style>
  <w:style w:type="paragraph" w:customStyle="1" w:styleId="Iauiue">
    <w:name w:val="Iau.iue"/>
    <w:basedOn w:val="a0"/>
    <w:next w:val="a0"/>
    <w:rsid w:val="004F46AF"/>
    <w:pPr>
      <w:autoSpaceDE w:val="0"/>
      <w:autoSpaceDN w:val="0"/>
      <w:adjustRightInd w:val="0"/>
    </w:pPr>
  </w:style>
  <w:style w:type="paragraph" w:styleId="ab">
    <w:name w:val="Balloon Text"/>
    <w:basedOn w:val="a0"/>
    <w:link w:val="ac"/>
    <w:semiHidden/>
    <w:rsid w:val="00E646CB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FD0C1E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rsid w:val="00296B02"/>
    <w:pPr>
      <w:tabs>
        <w:tab w:val="right" w:leader="dot" w:pos="9627"/>
      </w:tabs>
      <w:spacing w:line="360" w:lineRule="auto"/>
      <w:jc w:val="both"/>
    </w:pPr>
  </w:style>
  <w:style w:type="character" w:customStyle="1" w:styleId="50">
    <w:name w:val="Знак Знак5"/>
    <w:rsid w:val="00152F4E"/>
    <w:rPr>
      <w:sz w:val="28"/>
      <w:szCs w:val="24"/>
      <w:lang w:val="ru-RU" w:eastAsia="ru-RU" w:bidi="ar-SA"/>
    </w:rPr>
  </w:style>
  <w:style w:type="paragraph" w:customStyle="1" w:styleId="13">
    <w:name w:val="Обычный1"/>
    <w:rsid w:val="00152F4E"/>
    <w:pPr>
      <w:widowControl w:val="0"/>
      <w:spacing w:before="180" w:line="300" w:lineRule="auto"/>
    </w:pPr>
    <w:rPr>
      <w:snapToGrid w:val="0"/>
      <w:sz w:val="22"/>
    </w:rPr>
  </w:style>
  <w:style w:type="character" w:customStyle="1" w:styleId="apple-converted-space">
    <w:name w:val="apple-converted-space"/>
    <w:basedOn w:val="a1"/>
    <w:rsid w:val="00DB4F28"/>
  </w:style>
  <w:style w:type="paragraph" w:customStyle="1" w:styleId="14">
    <w:name w:val="Обычный1"/>
    <w:rsid w:val="00CF7EEE"/>
    <w:pPr>
      <w:widowControl w:val="0"/>
      <w:spacing w:before="180" w:line="300" w:lineRule="auto"/>
    </w:pPr>
    <w:rPr>
      <w:snapToGrid w:val="0"/>
      <w:sz w:val="22"/>
    </w:rPr>
  </w:style>
  <w:style w:type="paragraph" w:customStyle="1" w:styleId="15">
    <w:name w:val="Абзац списка1"/>
    <w:basedOn w:val="a0"/>
    <w:rsid w:val="00CF7E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c">
    <w:name w:val="Текст выноски Знак"/>
    <w:link w:val="ab"/>
    <w:semiHidden/>
    <w:rsid w:val="00E914F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3">
    <w:name w:val="Знак Знак2"/>
    <w:rsid w:val="00C23C40"/>
    <w:rPr>
      <w:sz w:val="28"/>
      <w:szCs w:val="24"/>
      <w:lang w:val="ru-RU" w:eastAsia="ru-RU" w:bidi="ar-SA"/>
    </w:rPr>
  </w:style>
  <w:style w:type="character" w:styleId="ae">
    <w:name w:val="Emphasis"/>
    <w:uiPriority w:val="20"/>
    <w:qFormat/>
    <w:rsid w:val="00E5233E"/>
    <w:rPr>
      <w:rFonts w:cs="Times New Roman"/>
      <w:i/>
      <w:iCs/>
    </w:rPr>
  </w:style>
  <w:style w:type="paragraph" w:customStyle="1" w:styleId="af">
    <w:name w:val="УМК_Название"/>
    <w:basedOn w:val="a0"/>
    <w:uiPriority w:val="99"/>
    <w:rsid w:val="00E5233E"/>
    <w:pPr>
      <w:spacing w:before="2400" w:after="3600"/>
      <w:ind w:firstLine="397"/>
      <w:jc w:val="center"/>
    </w:pPr>
    <w:rPr>
      <w:rFonts w:ascii="Century Gothic" w:hAnsi="Century Gothic"/>
      <w:b/>
      <w:sz w:val="28"/>
    </w:rPr>
  </w:style>
  <w:style w:type="paragraph" w:customStyle="1" w:styleId="Default">
    <w:name w:val="Default"/>
    <w:rsid w:val="00883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List Paragraph"/>
    <w:basedOn w:val="a0"/>
    <w:link w:val="af1"/>
    <w:uiPriority w:val="34"/>
    <w:qFormat/>
    <w:rsid w:val="00EF04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qFormat/>
    <w:rsid w:val="00304D97"/>
    <w:rPr>
      <w:rFonts w:eastAsia="Calibri"/>
      <w:sz w:val="28"/>
      <w:szCs w:val="28"/>
      <w:lang w:eastAsia="en-US"/>
    </w:rPr>
  </w:style>
  <w:style w:type="paragraph" w:styleId="af3">
    <w:name w:val="annotation text"/>
    <w:basedOn w:val="a0"/>
    <w:link w:val="af4"/>
    <w:uiPriority w:val="99"/>
    <w:unhideWhenUsed/>
    <w:rsid w:val="008C71BD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rsid w:val="008C71BD"/>
  </w:style>
  <w:style w:type="character" w:customStyle="1" w:styleId="a7">
    <w:name w:val="Нижний колонтитул Знак"/>
    <w:link w:val="a6"/>
    <w:uiPriority w:val="99"/>
    <w:rsid w:val="003076CA"/>
    <w:rPr>
      <w:sz w:val="24"/>
      <w:szCs w:val="24"/>
    </w:rPr>
  </w:style>
  <w:style w:type="paragraph" w:customStyle="1" w:styleId="24">
    <w:name w:val="Обычный2"/>
    <w:rsid w:val="00534D72"/>
    <w:pPr>
      <w:widowControl w:val="0"/>
      <w:spacing w:before="180" w:line="300" w:lineRule="auto"/>
      <w:ind w:firstLine="397"/>
      <w:jc w:val="both"/>
    </w:pPr>
    <w:rPr>
      <w:snapToGrid w:val="0"/>
      <w:sz w:val="22"/>
    </w:rPr>
  </w:style>
  <w:style w:type="character" w:customStyle="1" w:styleId="af1">
    <w:name w:val="Абзац списка Знак"/>
    <w:link w:val="af0"/>
    <w:uiPriority w:val="34"/>
    <w:rsid w:val="0013051A"/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0"/>
    <w:unhideWhenUsed/>
    <w:rsid w:val="00EB51CA"/>
    <w:pPr>
      <w:spacing w:before="100" w:beforeAutospacing="1" w:after="100" w:afterAutospacing="1"/>
    </w:pPr>
  </w:style>
  <w:style w:type="paragraph" w:customStyle="1" w:styleId="ConsPlusNormal">
    <w:name w:val="ConsPlusNormal"/>
    <w:rsid w:val="00CA0A77"/>
    <w:pPr>
      <w:ind w:firstLine="709"/>
      <w:jc w:val="both"/>
    </w:pPr>
    <w:rPr>
      <w:rFonts w:ascii="Calibri" w:eastAsia="Calibri" w:hAnsi="Calibri" w:cs="Calibri"/>
      <w:sz w:val="22"/>
    </w:rPr>
  </w:style>
  <w:style w:type="paragraph" w:customStyle="1" w:styleId="a">
    <w:name w:val="список с точками"/>
    <w:basedOn w:val="a0"/>
    <w:rsid w:val="00D411D9"/>
    <w:pPr>
      <w:numPr>
        <w:numId w:val="2"/>
      </w:numPr>
      <w:spacing w:line="312" w:lineRule="auto"/>
      <w:jc w:val="both"/>
    </w:pPr>
  </w:style>
  <w:style w:type="paragraph" w:styleId="af6">
    <w:name w:val="Subtitle"/>
    <w:basedOn w:val="a0"/>
    <w:link w:val="af7"/>
    <w:uiPriority w:val="99"/>
    <w:qFormat/>
    <w:rsid w:val="005C46C7"/>
    <w:pPr>
      <w:widowControl w:val="0"/>
      <w:jc w:val="center"/>
    </w:pPr>
    <w:rPr>
      <w:szCs w:val="20"/>
      <w:lang w:val="x-none" w:eastAsia="x-none"/>
    </w:rPr>
  </w:style>
  <w:style w:type="character" w:customStyle="1" w:styleId="af7">
    <w:name w:val="Подзаголовок Знак"/>
    <w:basedOn w:val="a1"/>
    <w:link w:val="af6"/>
    <w:uiPriority w:val="99"/>
    <w:rsid w:val="005C46C7"/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-rus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nwip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ew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ankt-peterburg-acbit-2014.ciseventsgroup.com/" TargetMode="External"/><Relationship Id="rId10" Type="http://schemas.openxmlformats.org/officeDocument/2006/relationships/hyperlink" Target="http://www.itnews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wapa.spb.ru/" TargetMode="External"/><Relationship Id="rId14" Type="http://schemas.openxmlformats.org/officeDocument/2006/relationships/hyperlink" Target="http://leb.nlr.ru/edo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E78D-AEA1-4675-8F69-973B09DA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20</Pages>
  <Words>7096</Words>
  <Characters>40452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ГОСУДАРСТВЕННОЙ СЛУЖБЫ</vt:lpstr>
    </vt:vector>
  </TitlesOfParts>
  <Company>ivc</Company>
  <LinksUpToDate>false</LinksUpToDate>
  <CharactersWithSpaces>47454</CharactersWithSpaces>
  <SharedDoc>false</SharedDoc>
  <HLinks>
    <vt:vector size="60" baseType="variant">
      <vt:variant>
        <vt:i4>1048661</vt:i4>
      </vt:variant>
      <vt:variant>
        <vt:i4>27</vt:i4>
      </vt:variant>
      <vt:variant>
        <vt:i4>0</vt:i4>
      </vt:variant>
      <vt:variant>
        <vt:i4>5</vt:i4>
      </vt:variant>
      <vt:variant>
        <vt:lpwstr>http://nwipa.ru/</vt:lpwstr>
      </vt:variant>
      <vt:variant>
        <vt:lpwstr/>
      </vt:variant>
      <vt:variant>
        <vt:i4>3670120</vt:i4>
      </vt:variant>
      <vt:variant>
        <vt:i4>24</vt:i4>
      </vt:variant>
      <vt:variant>
        <vt:i4>0</vt:i4>
      </vt:variant>
      <vt:variant>
        <vt:i4>5</vt:i4>
      </vt:variant>
      <vt:variant>
        <vt:lpwstr>http://freeref.ru/wievjob.php?id=430505</vt:lpwstr>
      </vt:variant>
      <vt:variant>
        <vt:lpwstr/>
      </vt:variant>
      <vt:variant>
        <vt:i4>3670120</vt:i4>
      </vt:variant>
      <vt:variant>
        <vt:i4>21</vt:i4>
      </vt:variant>
      <vt:variant>
        <vt:i4>0</vt:i4>
      </vt:variant>
      <vt:variant>
        <vt:i4>5</vt:i4>
      </vt:variant>
      <vt:variant>
        <vt:lpwstr>http://freeref.ru/wievjob.php?id=430505</vt:lpwstr>
      </vt:variant>
      <vt:variant>
        <vt:lpwstr/>
      </vt:variant>
      <vt:variant>
        <vt:i4>3670120</vt:i4>
      </vt:variant>
      <vt:variant>
        <vt:i4>18</vt:i4>
      </vt:variant>
      <vt:variant>
        <vt:i4>0</vt:i4>
      </vt:variant>
      <vt:variant>
        <vt:i4>5</vt:i4>
      </vt:variant>
      <vt:variant>
        <vt:lpwstr>http://freeref.ru/wievjob.php?id=430505</vt:lpwstr>
      </vt:variant>
      <vt:variant>
        <vt:lpwstr/>
      </vt:variant>
      <vt:variant>
        <vt:i4>2752633</vt:i4>
      </vt:variant>
      <vt:variant>
        <vt:i4>15</vt:i4>
      </vt:variant>
      <vt:variant>
        <vt:i4>0</vt:i4>
      </vt:variant>
      <vt:variant>
        <vt:i4>5</vt:i4>
      </vt:variant>
      <vt:variant>
        <vt:lpwstr>http://kikg.ifmo.ru/index.php?page=learning</vt:lpwstr>
      </vt:variant>
      <vt:variant>
        <vt:lpwstr/>
      </vt:variant>
      <vt:variant>
        <vt:i4>7536751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3932193</vt:i4>
      </vt:variant>
      <vt:variant>
        <vt:i4>9</vt:i4>
      </vt:variant>
      <vt:variant>
        <vt:i4>0</vt:i4>
      </vt:variant>
      <vt:variant>
        <vt:i4>5</vt:i4>
      </vt:variant>
      <vt:variant>
        <vt:lpwstr>http://sbiblio.com/</vt:lpwstr>
      </vt:variant>
      <vt:variant>
        <vt:lpwstr/>
      </vt:variant>
      <vt:variant>
        <vt:i4>4194308</vt:i4>
      </vt:variant>
      <vt:variant>
        <vt:i4>6</vt:i4>
      </vt:variant>
      <vt:variant>
        <vt:i4>0</vt:i4>
      </vt:variant>
      <vt:variant>
        <vt:i4>5</vt:i4>
      </vt:variant>
      <vt:variant>
        <vt:lpwstr>http://moodle.spb.ru/</vt:lpwstr>
      </vt:variant>
      <vt:variant>
        <vt:lpwstr/>
      </vt:variant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http://www.nwapa.spb.ru/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http://www.nwapa.spb.ru/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ГОСУДАРСТВЕННОЙ СЛУЖБЫ</dc:title>
  <dc:creator>User</dc:creator>
  <cp:lastModifiedBy>Frau</cp:lastModifiedBy>
  <cp:revision>8</cp:revision>
  <cp:lastPrinted>2011-11-09T18:19:00Z</cp:lastPrinted>
  <dcterms:created xsi:type="dcterms:W3CDTF">2017-10-16T08:29:00Z</dcterms:created>
  <dcterms:modified xsi:type="dcterms:W3CDTF">2017-12-15T07:28:00Z</dcterms:modified>
</cp:coreProperties>
</file>