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606DA3A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7200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502F50AE" w:rsidR="000C1413" w:rsidRPr="000C1413" w:rsidRDefault="00341497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4149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«15» июня 2018 г. № 4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1C1161F5" w:rsidR="004F41AE" w:rsidRPr="006478F6" w:rsidRDefault="001F3C7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3C7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«Управление в социальных и экономических системах»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563CE35D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748B26C0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3414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Заведующий кафедрой </w:t>
      </w:r>
      <w:proofErr w:type="gramStart"/>
      <w:r w:rsidRPr="00FE3493">
        <w:rPr>
          <w:rFonts w:ascii="Times New Roman" w:hAnsi="Times New Roman"/>
          <w:sz w:val="24"/>
        </w:rPr>
        <w:t>Бизнес-информатики</w:t>
      </w:r>
      <w:proofErr w:type="gramEnd"/>
      <w:r w:rsidRPr="00FE3493">
        <w:rPr>
          <w:rFonts w:ascii="Times New Roman" w:hAnsi="Times New Roman"/>
          <w:sz w:val="24"/>
        </w:rPr>
        <w:t>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1F3C7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46D1FA5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решать задачи </w:t>
            </w: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знание основных положений теоретических вопросов,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знание основных положений теоретических вопросов, вынесенных зачет, на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самостоятельной подготовки при освоении дисциплины необходимо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какому показателю можно оценить уровень журнала в своей </w:t>
            </w:r>
            <w:r>
              <w:rPr>
                <w:rFonts w:ascii="Times New Roman" w:hAnsi="Times New Roman" w:cs="Times New Roman"/>
              </w:rPr>
              <w:lastRenderedPageBreak/>
              <w:t>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341497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1F3C75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41497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7200B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B58D-91A2-485B-85D7-CFF396A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7919</Words>
  <Characters>45143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62</cp:revision>
  <cp:lastPrinted>2017-12-11T14:58:00Z</cp:lastPrinted>
  <dcterms:created xsi:type="dcterms:W3CDTF">2019-06-18T15:34:00Z</dcterms:created>
  <dcterms:modified xsi:type="dcterms:W3CDTF">2019-09-10T09:54:00Z</dcterms:modified>
</cp:coreProperties>
</file>