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37FF5FB1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9441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3B9C0735" w:rsidR="004F41AE" w:rsidRPr="003539B5" w:rsidRDefault="00910D58" w:rsidP="00B57CB7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B57C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июня 201</w:t>
            </w:r>
            <w:r w:rsidR="00B57C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57C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7C1C7DD6" w:rsidR="004F41AE" w:rsidRPr="006478F6" w:rsidRDefault="00626A52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6A5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Конституционное право, конституционный судебный процесс, муниципальное право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3F1C2C03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15E7A423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910D5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5125EA7C" w14:textId="739BD22D" w:rsidR="004F41AE" w:rsidRPr="004B3C42" w:rsidRDefault="00910D58" w:rsidP="00910D5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 xml:space="preserve">правоведения к.ф.-м.н., доцент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910D58">
        <w:rPr>
          <w:rFonts w:ascii="Times New Roman" w:hAnsi="Times New Roman"/>
          <w:sz w:val="24"/>
        </w:rPr>
        <w:t xml:space="preserve">    </w:t>
      </w:r>
      <w:proofErr w:type="spellStart"/>
      <w:r w:rsidRPr="00910D58">
        <w:rPr>
          <w:rFonts w:ascii="Times New Roman" w:hAnsi="Times New Roman"/>
          <w:sz w:val="24"/>
        </w:rPr>
        <w:t>Цыпляев</w:t>
      </w:r>
      <w:proofErr w:type="spellEnd"/>
      <w:r w:rsidRPr="00910D58">
        <w:rPr>
          <w:rFonts w:ascii="Times New Roman" w:hAnsi="Times New Roman"/>
          <w:sz w:val="24"/>
        </w:rPr>
        <w:t xml:space="preserve"> С.А.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</w:t>
            </w:r>
            <w:proofErr w:type="gramStart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научно-исследовательскую</w:t>
            </w:r>
            <w:proofErr w:type="gramEnd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F419D3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AD85938" w:rsidR="00843D4F" w:rsidRPr="00E77277" w:rsidRDefault="00626A52" w:rsidP="00F419D3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1F8300B0" w:rsidR="00910D58" w:rsidRPr="003539B5" w:rsidRDefault="00626A52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методологию разработки нормативных правовых актов </w:t>
            </w:r>
          </w:p>
          <w:p w14:paraId="678E05CA" w14:textId="784C6449" w:rsidR="00910D58" w:rsidRDefault="00626A52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методологией разработки нормативных правовых актов </w:t>
            </w:r>
          </w:p>
          <w:p w14:paraId="5BEB6C79" w14:textId="1B027B2C" w:rsidR="00F15F6D" w:rsidRPr="00E77277" w:rsidRDefault="00626A52" w:rsidP="00F419D3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знает методологию применения нормативно-правовых актов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121DE3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14894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626A52" w:rsidRPr="00E77277" w14:paraId="38F21BBE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AB95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40FA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AC76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53D" w14:textId="77777777" w:rsidR="00626A52" w:rsidRPr="00E77277" w:rsidRDefault="00626A52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626A52" w:rsidRPr="00E77277" w14:paraId="336C4D0D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25E9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25F9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A27E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77DE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626A52" w:rsidRPr="00E77277" w14:paraId="50B29587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B78C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6F2B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A161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0D9F0180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28093756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049C9BB0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070D6052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2734D1CD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30617F2A" w14:textId="77777777" w:rsidR="00626A52" w:rsidRDefault="00626A52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275831FF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BEE7" w14:textId="77777777" w:rsidR="00626A52" w:rsidRDefault="00626A52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1BE297C2" w14:textId="77777777" w:rsidR="00626A52" w:rsidRDefault="00626A52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EE4C06C" w14:textId="77777777" w:rsidR="00626A52" w:rsidRPr="00E77277" w:rsidRDefault="00626A52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8B6CC00" w14:textId="77777777" w:rsidR="00626A52" w:rsidRDefault="00626A52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</w:t>
            </w:r>
            <w:proofErr w:type="gramStart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научно-исследовательскую</w:t>
            </w:r>
            <w:proofErr w:type="gramEnd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деятельности в области юриспруденции с использованием различных методов </w:t>
            </w:r>
          </w:p>
          <w:p w14:paraId="67BCCA87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626A52" w:rsidRPr="00E77277" w14:paraId="035FFA8D" w14:textId="77777777" w:rsidTr="00626A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38E0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EB9A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119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41A20DD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596BB4BF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1401E3E6" w14:textId="77777777" w:rsidR="00626A52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2790A03C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</w:p>
          <w:p w14:paraId="725FE1AE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BFC7" w14:textId="77777777" w:rsidR="00626A52" w:rsidRPr="003539B5" w:rsidRDefault="00626A52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методологию разработки нормативных правовых актов </w:t>
            </w:r>
          </w:p>
          <w:p w14:paraId="380720F7" w14:textId="77777777" w:rsidR="00626A52" w:rsidRDefault="00626A52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методологией разработки нормативных правовых актов </w:t>
            </w:r>
          </w:p>
          <w:p w14:paraId="04887E3F" w14:textId="77777777" w:rsidR="00626A52" w:rsidRPr="00E77277" w:rsidRDefault="00626A52" w:rsidP="006B3B3B">
            <w:pPr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знает методологию применения нормативно-правовых актов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1A5A2269" w:rsidR="007C2259" w:rsidRPr="007C2259" w:rsidRDefault="007C225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</w:t>
            </w:r>
          </w:p>
          <w:p w14:paraId="671F7A1D" w14:textId="108766E7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умеет осуществлять </w:t>
            </w:r>
            <w:proofErr w:type="gramStart"/>
            <w:r w:rsidRPr="007C2259">
              <w:rPr>
                <w:rFonts w:ascii="Times New Roman" w:hAnsi="Times New Roman" w:cs="Times New Roman"/>
                <w:spacing w:val="-20"/>
              </w:rPr>
              <w:t>научно-исследовательскую</w:t>
            </w:r>
            <w:proofErr w:type="gramEnd"/>
            <w:r w:rsidRPr="007C2259">
              <w:rPr>
                <w:rFonts w:ascii="Times New Roman" w:hAnsi="Times New Roman" w:cs="Times New Roman"/>
                <w:spacing w:val="-20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0E67DAEA" w:rsidR="007C2259" w:rsidRPr="007C2259" w:rsidRDefault="007C225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осуществляет </w:t>
            </w:r>
            <w:proofErr w:type="gramStart"/>
            <w:r w:rsidRPr="007C2259">
              <w:rPr>
                <w:rFonts w:ascii="Times New Roman" w:hAnsi="Times New Roman" w:cs="Times New Roman"/>
                <w:spacing w:val="-20"/>
              </w:rPr>
              <w:t>научно-исследовательскую</w:t>
            </w:r>
            <w:proofErr w:type="gramEnd"/>
            <w:r w:rsidRPr="007C2259">
              <w:rPr>
                <w:rFonts w:ascii="Times New Roman" w:hAnsi="Times New Roman" w:cs="Times New Roman"/>
                <w:spacing w:val="-20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754FE855" w:rsidR="007C2259" w:rsidRPr="007C2259" w:rsidRDefault="007C225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</w:t>
            </w:r>
          </w:p>
          <w:p w14:paraId="69E006BB" w14:textId="29258684" w:rsidR="007C2259" w:rsidRPr="007C2259" w:rsidRDefault="007C225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626A52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1B07D" w14:textId="77777777" w:rsidR="00626A52" w:rsidRPr="00626A52" w:rsidRDefault="00626A52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14:paraId="30A90B43" w14:textId="4C7C9CA0" w:rsidR="00626A52" w:rsidRPr="00626A52" w:rsidRDefault="00626A5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626A52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  <w:r w:rsidRPr="00626A5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63919192" w:rsidR="00626A52" w:rsidRPr="00626A52" w:rsidRDefault="00626A5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DC1" w14:textId="7577951C" w:rsidR="00626A52" w:rsidRPr="00626A52" w:rsidRDefault="00626A5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Полнота, логичность, обоснованность ответов; Качество знаний (правильность, полнота, системность).</w:t>
            </w:r>
          </w:p>
        </w:tc>
      </w:tr>
      <w:tr w:rsidR="00626A52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FDC24" w14:textId="77777777" w:rsidR="00626A52" w:rsidRPr="00626A52" w:rsidRDefault="00626A52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14:paraId="0DCF48FC" w14:textId="0BCD1B8F" w:rsidR="00626A52" w:rsidRPr="00626A52" w:rsidRDefault="00626A52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56A7058E" w:rsidR="00626A52" w:rsidRPr="00626A52" w:rsidRDefault="00626A5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1A4B70A0" w:rsidR="00626A52" w:rsidRPr="00626A52" w:rsidRDefault="00626A5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626A52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52A7B0BE" w:rsidR="00626A52" w:rsidRPr="00626A52" w:rsidRDefault="00626A5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ПК-1.3 – знает методологию применения нормативно-правовых актов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1EF5BE73" w:rsidR="00626A52" w:rsidRPr="00626A52" w:rsidRDefault="00626A5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626A52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E13F6" w14:textId="77777777" w:rsidR="00626A52" w:rsidRPr="00626A52" w:rsidRDefault="00626A52" w:rsidP="006B3B3B">
            <w:pPr>
              <w:pStyle w:val="a7"/>
              <w:ind w:hanging="10"/>
              <w:jc w:val="both"/>
              <w:rPr>
                <w:spacing w:val="-20"/>
              </w:rPr>
            </w:pPr>
            <w:r w:rsidRPr="00626A52">
              <w:rPr>
                <w:spacing w:val="-20"/>
              </w:rPr>
              <w:t>Полнота, логичность, обоснованность ответов;</w:t>
            </w:r>
          </w:p>
          <w:p w14:paraId="5D4E9403" w14:textId="07F0AFF8" w:rsidR="00626A52" w:rsidRPr="00626A52" w:rsidRDefault="00626A5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26A5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</w:tbl>
    <w:p w14:paraId="36925A03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93E4C8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BC8F44" w14:textId="77777777" w:rsidR="007C2259" w:rsidRPr="00094414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79B6A47" w14:textId="77777777" w:rsidR="00626A52" w:rsidRPr="00094414" w:rsidRDefault="00626A52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D10FE7" w14:textId="77777777" w:rsidR="007C2259" w:rsidRPr="00626A52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lastRenderedPageBreak/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B57CB7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33953A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F088FF" w14:textId="77777777" w:rsidR="007C2259" w:rsidRP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lastRenderedPageBreak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4414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26A52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57CB7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107-8C25-41E8-A879-B5DA13BF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24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59</cp:revision>
  <cp:lastPrinted>2017-12-11T14:58:00Z</cp:lastPrinted>
  <dcterms:created xsi:type="dcterms:W3CDTF">2019-06-18T15:34:00Z</dcterms:created>
  <dcterms:modified xsi:type="dcterms:W3CDTF">2019-09-10T09:56:00Z</dcterms:modified>
</cp:coreProperties>
</file>