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85" w:rsidRPr="00B01A85" w:rsidRDefault="00B01A85" w:rsidP="00B01A85">
      <w:pPr>
        <w:ind w:firstLine="709"/>
        <w:jc w:val="center"/>
        <w:rPr>
          <w:rFonts w:cs="Calibri"/>
          <w:b/>
          <w:bCs/>
          <w:lang w:eastAsia="en-US"/>
        </w:rPr>
      </w:pPr>
      <w:bookmarkStart w:id="0" w:name="_Toc437179604"/>
      <w:r w:rsidRPr="00B01A85">
        <w:rPr>
          <w:rFonts w:cs="Calibri"/>
          <w:b/>
          <w:bCs/>
          <w:lang w:eastAsia="en-US"/>
        </w:rPr>
        <w:t>Федеральное государственное бюджетное образовательное</w:t>
      </w:r>
    </w:p>
    <w:p w:rsidR="00B01A85" w:rsidRPr="00B01A85" w:rsidRDefault="00B01A85" w:rsidP="00B01A85">
      <w:pPr>
        <w:ind w:firstLine="709"/>
        <w:jc w:val="center"/>
        <w:rPr>
          <w:rFonts w:cs="Calibri"/>
          <w:b/>
          <w:bCs/>
          <w:lang w:eastAsia="en-US"/>
        </w:rPr>
      </w:pPr>
      <w:r w:rsidRPr="00B01A85">
        <w:rPr>
          <w:rFonts w:cs="Calibri"/>
          <w:b/>
          <w:bCs/>
          <w:lang w:eastAsia="en-US"/>
        </w:rPr>
        <w:t>учреждение высшего образования</w:t>
      </w:r>
    </w:p>
    <w:p w:rsidR="00B01A85" w:rsidRPr="00B01A85" w:rsidRDefault="00B01A85" w:rsidP="00B01A85">
      <w:pPr>
        <w:ind w:firstLine="709"/>
        <w:jc w:val="center"/>
        <w:rPr>
          <w:rFonts w:cs="Calibri"/>
          <w:b/>
          <w:bCs/>
          <w:lang w:eastAsia="en-US"/>
        </w:rPr>
      </w:pPr>
      <w:r w:rsidRPr="00B01A85">
        <w:rPr>
          <w:rFonts w:cs="Calibri"/>
          <w:b/>
          <w:bCs/>
          <w:lang w:eastAsia="en-US"/>
        </w:rPr>
        <w:t xml:space="preserve">«РОССИЙСКАЯ АКАДЕМИЯ НАРОДНОГО ХОЗЯЙСТВА </w:t>
      </w:r>
    </w:p>
    <w:p w:rsidR="00B01A85" w:rsidRPr="00B01A85" w:rsidRDefault="00B01A85" w:rsidP="00B01A85">
      <w:pPr>
        <w:ind w:firstLine="709"/>
        <w:jc w:val="center"/>
        <w:rPr>
          <w:rFonts w:cs="Calibri"/>
          <w:b/>
          <w:bCs/>
          <w:lang w:eastAsia="en-US"/>
        </w:rPr>
      </w:pPr>
      <w:r w:rsidRPr="00B01A85">
        <w:rPr>
          <w:rFonts w:cs="Calibri"/>
          <w:b/>
          <w:bCs/>
          <w:lang w:eastAsia="en-US"/>
        </w:rPr>
        <w:t xml:space="preserve">И ГОСУДАРСТВЕННОЙ СЛУЖБЫ </w:t>
      </w:r>
    </w:p>
    <w:p w:rsidR="00B01A85" w:rsidRPr="00B01A85" w:rsidRDefault="00B01A85" w:rsidP="00B01A85">
      <w:pPr>
        <w:ind w:firstLine="709"/>
        <w:jc w:val="center"/>
        <w:rPr>
          <w:rFonts w:cs="Calibri"/>
          <w:b/>
          <w:bCs/>
          <w:lang w:eastAsia="en-US"/>
        </w:rPr>
      </w:pPr>
      <w:r w:rsidRPr="00B01A85">
        <w:rPr>
          <w:rFonts w:cs="Calibri"/>
          <w:b/>
          <w:bCs/>
          <w:lang w:eastAsia="en-US"/>
        </w:rPr>
        <w:t xml:space="preserve">ПРИ ПРЕЗИДЕНТЕ РОССИЙСКОЙ ФЕДЕРАЦИИ» </w:t>
      </w:r>
    </w:p>
    <w:p w:rsidR="00B01A85" w:rsidRPr="00B01A85" w:rsidRDefault="00B01A85" w:rsidP="00B01A85">
      <w:pPr>
        <w:ind w:firstLine="709"/>
        <w:jc w:val="center"/>
        <w:rPr>
          <w:rFonts w:cs="Calibri"/>
          <w:b/>
          <w:lang w:eastAsia="en-US"/>
        </w:rPr>
      </w:pPr>
    </w:p>
    <w:p w:rsidR="00B01A85" w:rsidRPr="00B01A85" w:rsidRDefault="00B01A85" w:rsidP="00B01A85">
      <w:pPr>
        <w:ind w:firstLine="709"/>
        <w:jc w:val="center"/>
        <w:rPr>
          <w:rFonts w:cs="Calibri"/>
          <w:b/>
          <w:lang w:eastAsia="en-US"/>
        </w:rPr>
      </w:pPr>
      <w:r w:rsidRPr="00B01A85">
        <w:rPr>
          <w:rFonts w:cs="Calibri"/>
          <w:b/>
          <w:lang w:eastAsia="en-US"/>
        </w:rPr>
        <w:t>СЕВЕРО-ЗАПАДНЫЙ ИНСТИТУТ УПРАВЛЕНИЯ – ФИЛИАЛ РАНХиГС</w:t>
      </w:r>
    </w:p>
    <w:p w:rsidR="00B01A85" w:rsidRPr="00B01A85" w:rsidRDefault="00B01A85" w:rsidP="00B01A85">
      <w:pPr>
        <w:pBdr>
          <w:bottom w:val="thinThickSmallGap" w:sz="24" w:space="1" w:color="auto"/>
        </w:pBdr>
        <w:ind w:firstLine="709"/>
        <w:jc w:val="both"/>
        <w:rPr>
          <w:rFonts w:cs="Calibri"/>
          <w:strike/>
          <w:lang w:eastAsia="en-US"/>
        </w:rPr>
      </w:pPr>
    </w:p>
    <w:p w:rsidR="00B01A85" w:rsidRPr="00B01A85" w:rsidRDefault="00B01A85" w:rsidP="00B01A85">
      <w:pPr>
        <w:ind w:firstLine="709"/>
        <w:jc w:val="both"/>
        <w:rPr>
          <w:rFonts w:cs="Calibri"/>
          <w:lang w:eastAsia="en-US"/>
        </w:rPr>
      </w:pPr>
    </w:p>
    <w:p w:rsidR="00B01A85" w:rsidRPr="00B01A85" w:rsidRDefault="00B01A85" w:rsidP="00B01A85">
      <w:pPr>
        <w:ind w:firstLine="709"/>
        <w:jc w:val="center"/>
        <w:rPr>
          <w:rFonts w:eastAsia="MS Mincho" w:cs="Calibri"/>
          <w:b/>
          <w:lang w:eastAsia="en-US"/>
        </w:rPr>
      </w:pPr>
      <w:r w:rsidRPr="00B01A85">
        <w:rPr>
          <w:rFonts w:eastAsia="MS Mincho" w:cs="Calibri"/>
          <w:b/>
          <w:lang w:eastAsia="en-US"/>
        </w:rPr>
        <w:t>Кафедра социальных технологий</w:t>
      </w:r>
    </w:p>
    <w:p w:rsidR="00B01A85" w:rsidRPr="00B01A85" w:rsidRDefault="00B01A85" w:rsidP="00B01A85">
      <w:pPr>
        <w:ind w:firstLine="709"/>
        <w:jc w:val="right"/>
        <w:rPr>
          <w:rFonts w:cs="Calibri"/>
          <w:lang w:eastAsia="en-US"/>
        </w:rPr>
      </w:pPr>
    </w:p>
    <w:p w:rsidR="00B01A85" w:rsidRPr="00B01A85" w:rsidRDefault="00B01A85" w:rsidP="00B01A85">
      <w:pPr>
        <w:suppressAutoHyphens/>
        <w:ind w:firstLine="709"/>
        <w:jc w:val="center"/>
        <w:rPr>
          <w:rFonts w:eastAsia="MS Mincho" w:cs="Calibri"/>
        </w:rPr>
      </w:pPr>
    </w:p>
    <w:p w:rsidR="00B01A85" w:rsidRPr="00B01A85" w:rsidRDefault="00B01A85" w:rsidP="00B01A85">
      <w:pPr>
        <w:ind w:firstLine="709"/>
        <w:jc w:val="right"/>
        <w:rPr>
          <w:rFonts w:cs="Calibri"/>
        </w:rPr>
      </w:pPr>
      <w:r w:rsidRPr="00B01A85">
        <w:rPr>
          <w:rFonts w:cs="Calibri"/>
          <w:lang w:eastAsia="en-US"/>
        </w:rPr>
        <w:t>УТВЕРЖДЕНА</w:t>
      </w:r>
    </w:p>
    <w:p w:rsidR="00B01A85" w:rsidRPr="00B01A85" w:rsidRDefault="00B01A85" w:rsidP="00B01A85">
      <w:pPr>
        <w:ind w:firstLine="709"/>
        <w:jc w:val="right"/>
        <w:rPr>
          <w:rFonts w:cs="Calibri"/>
          <w:lang w:eastAsia="en-US"/>
        </w:rPr>
      </w:pPr>
      <w:r w:rsidRPr="00B01A85">
        <w:rPr>
          <w:rFonts w:cs="Calibri"/>
          <w:lang w:eastAsia="en-US"/>
        </w:rPr>
        <w:t xml:space="preserve">решением методической комиссии </w:t>
      </w:r>
    </w:p>
    <w:p w:rsidR="00B01A85" w:rsidRPr="00B01A85" w:rsidRDefault="00B01A85" w:rsidP="00B01A85">
      <w:pPr>
        <w:ind w:firstLine="709"/>
        <w:jc w:val="right"/>
        <w:rPr>
          <w:rFonts w:cs="Calibri"/>
          <w:lang w:eastAsia="en-US"/>
        </w:rPr>
      </w:pPr>
      <w:r w:rsidRPr="00B01A85">
        <w:rPr>
          <w:rFonts w:cs="Calibri"/>
          <w:lang w:eastAsia="en-US"/>
        </w:rPr>
        <w:t>по направлению подготовки</w:t>
      </w:r>
    </w:p>
    <w:p w:rsidR="00B01A85" w:rsidRPr="00B01A85" w:rsidRDefault="00B01A85" w:rsidP="00B01A85">
      <w:pPr>
        <w:ind w:firstLine="709"/>
        <w:jc w:val="right"/>
        <w:rPr>
          <w:rFonts w:cs="Calibri"/>
          <w:lang w:eastAsia="en-US"/>
        </w:rPr>
      </w:pPr>
      <w:r w:rsidRPr="00B01A85">
        <w:rPr>
          <w:rFonts w:cs="Calibri"/>
          <w:lang w:eastAsia="en-US"/>
        </w:rPr>
        <w:t>37.06.01 Психологические науки</w:t>
      </w:r>
    </w:p>
    <w:p w:rsidR="00B01A85" w:rsidRPr="00B01A85" w:rsidRDefault="00B01A85" w:rsidP="00B01A85">
      <w:pPr>
        <w:ind w:firstLine="709"/>
        <w:jc w:val="right"/>
        <w:rPr>
          <w:rFonts w:cs="Calibri"/>
          <w:lang w:eastAsia="en-US"/>
        </w:rPr>
      </w:pPr>
      <w:r w:rsidRPr="00B01A85">
        <w:rPr>
          <w:rFonts w:cs="Calibri"/>
          <w:lang w:eastAsia="en-US"/>
        </w:rPr>
        <w:t>Протокол от 12 мая 2017 г. № 4</w:t>
      </w:r>
    </w:p>
    <w:p w:rsidR="00B01A85" w:rsidRPr="00B01A85" w:rsidRDefault="00B01A85" w:rsidP="00B01A85">
      <w:pPr>
        <w:ind w:right="-284" w:firstLine="567"/>
        <w:jc w:val="center"/>
        <w:rPr>
          <w:rFonts w:ascii="Calibri" w:hAnsi="Calibri"/>
          <w:sz w:val="22"/>
          <w:szCs w:val="22"/>
          <w:lang w:eastAsia="en-US"/>
        </w:rPr>
      </w:pPr>
    </w:p>
    <w:p w:rsidR="00B01A85" w:rsidRPr="00B01A85" w:rsidRDefault="00B01A85" w:rsidP="00B01A85">
      <w:pPr>
        <w:ind w:right="-284" w:firstLine="567"/>
        <w:jc w:val="center"/>
        <w:rPr>
          <w:rFonts w:ascii="Calibri" w:hAnsi="Calibri"/>
          <w:sz w:val="22"/>
          <w:szCs w:val="22"/>
          <w:lang w:eastAsia="en-US"/>
        </w:rPr>
      </w:pPr>
    </w:p>
    <w:p w:rsidR="00B01A85" w:rsidRPr="00B01A85" w:rsidRDefault="00B01A85" w:rsidP="00B01A85">
      <w:pPr>
        <w:ind w:right="-284" w:firstLine="567"/>
        <w:jc w:val="center"/>
        <w:rPr>
          <w:b/>
          <w:bCs/>
          <w:lang w:eastAsia="en-US"/>
        </w:rPr>
      </w:pPr>
      <w:r w:rsidRPr="00B01A85">
        <w:rPr>
          <w:b/>
          <w:bCs/>
          <w:lang w:eastAsia="en-US"/>
        </w:rPr>
        <w:t xml:space="preserve">РАБОЧАЯ ПРОГРАММА ДИСЦИПЛИНЫ </w:t>
      </w:r>
    </w:p>
    <w:p w:rsidR="00B01A85" w:rsidRPr="00B01A85" w:rsidRDefault="00B01A85" w:rsidP="00B01A85">
      <w:pPr>
        <w:ind w:firstLine="709"/>
        <w:jc w:val="center"/>
        <w:rPr>
          <w:rFonts w:cs="Calibri"/>
          <w:b/>
        </w:rPr>
      </w:pPr>
    </w:p>
    <w:p w:rsidR="00B01A85" w:rsidRPr="00B01A85" w:rsidRDefault="00B01A85" w:rsidP="00B01A85">
      <w:pPr>
        <w:ind w:firstLine="709"/>
        <w:jc w:val="center"/>
        <w:rPr>
          <w:rFonts w:cs="Calibri"/>
          <w:b/>
          <w:u w:val="single"/>
        </w:rPr>
      </w:pPr>
      <w:r w:rsidRPr="00B01A85">
        <w:rPr>
          <w:rFonts w:cs="Calibri"/>
          <w:b/>
          <w:u w:val="single"/>
        </w:rPr>
        <w:t>Б</w:t>
      </w:r>
      <w:proofErr w:type="gramStart"/>
      <w:r w:rsidRPr="00B01A85">
        <w:rPr>
          <w:rFonts w:cs="Calibri"/>
          <w:b/>
          <w:u w:val="single"/>
        </w:rPr>
        <w:t>1</w:t>
      </w:r>
      <w:proofErr w:type="gramEnd"/>
      <w:r w:rsidRPr="00B01A85">
        <w:rPr>
          <w:rFonts w:cs="Calibri"/>
          <w:b/>
          <w:u w:val="single"/>
        </w:rPr>
        <w:t>.</w:t>
      </w:r>
      <w:r w:rsidRPr="00B01A85">
        <w:rPr>
          <w:rFonts w:cs="Calibri"/>
          <w:b/>
          <w:u w:val="single"/>
        </w:rPr>
        <w:t>В.06 МЕТОДОЛОГИЯ И МЕТОДИКА АКМЕОЛОГИЧЕСКОГО ИССЛ</w:t>
      </w:r>
      <w:r w:rsidRPr="00B01A85">
        <w:rPr>
          <w:rFonts w:cs="Calibri"/>
          <w:b/>
          <w:u w:val="single"/>
        </w:rPr>
        <w:t>Е</w:t>
      </w:r>
      <w:r w:rsidRPr="00B01A85">
        <w:rPr>
          <w:rFonts w:cs="Calibri"/>
          <w:b/>
          <w:u w:val="single"/>
        </w:rPr>
        <w:t>ДОВАНИЯ</w:t>
      </w:r>
    </w:p>
    <w:p w:rsidR="00B01A85" w:rsidRPr="00B01A85" w:rsidRDefault="00B01A85" w:rsidP="00B01A85">
      <w:pPr>
        <w:ind w:firstLine="567"/>
        <w:jc w:val="center"/>
        <w:rPr>
          <w:i/>
          <w:iCs/>
          <w:sz w:val="16"/>
          <w:szCs w:val="16"/>
          <w:lang w:eastAsia="en-US"/>
        </w:rPr>
      </w:pPr>
      <w:r w:rsidRPr="00B01A85">
        <w:rPr>
          <w:i/>
          <w:iCs/>
          <w:sz w:val="16"/>
          <w:szCs w:val="16"/>
          <w:lang w:eastAsia="en-US"/>
        </w:rPr>
        <w:t>(индекс, наименование дисциплины (модуля), в соответствии с учебным планом)</w:t>
      </w:r>
    </w:p>
    <w:p w:rsidR="00B01A85" w:rsidRPr="00B01A85" w:rsidRDefault="00B01A85" w:rsidP="00B01A85">
      <w:pPr>
        <w:ind w:firstLine="567"/>
        <w:jc w:val="center"/>
        <w:rPr>
          <w:i/>
          <w:iCs/>
          <w:lang w:eastAsia="en-US"/>
        </w:rPr>
      </w:pPr>
    </w:p>
    <w:p w:rsidR="00B01A85" w:rsidRPr="00B01A85" w:rsidRDefault="00B01A85" w:rsidP="00B01A85">
      <w:pPr>
        <w:ind w:firstLine="567"/>
        <w:jc w:val="center"/>
        <w:rPr>
          <w:rFonts w:ascii="Calibri" w:hAnsi="Calibri"/>
          <w:u w:val="single"/>
          <w:lang w:eastAsia="en-US"/>
        </w:rPr>
      </w:pPr>
      <w:r w:rsidRPr="00B01A85">
        <w:rPr>
          <w:u w:val="single"/>
          <w:lang w:eastAsia="en-US"/>
        </w:rPr>
        <w:t>не используется</w:t>
      </w:r>
    </w:p>
    <w:p w:rsidR="00B01A85" w:rsidRPr="00B01A85" w:rsidRDefault="00B01A85" w:rsidP="00B01A85">
      <w:pPr>
        <w:ind w:firstLine="709"/>
        <w:jc w:val="center"/>
        <w:rPr>
          <w:rFonts w:eastAsia="Calibri"/>
          <w:i/>
          <w:iCs/>
          <w:sz w:val="16"/>
          <w:szCs w:val="16"/>
        </w:rPr>
      </w:pPr>
      <w:r w:rsidRPr="00B01A85">
        <w:rPr>
          <w:rFonts w:eastAsia="Calibri"/>
          <w:i/>
          <w:iCs/>
          <w:sz w:val="16"/>
          <w:szCs w:val="16"/>
        </w:rPr>
        <w:t>краткое наименование дисциплины (модуля) (при наличии)</w:t>
      </w:r>
    </w:p>
    <w:p w:rsidR="00B01A85" w:rsidRPr="00B01A85" w:rsidRDefault="00B01A85" w:rsidP="00B01A85">
      <w:pPr>
        <w:ind w:firstLine="709"/>
        <w:jc w:val="both"/>
        <w:rPr>
          <w:lang w:eastAsia="en-US"/>
        </w:rPr>
      </w:pPr>
    </w:p>
    <w:p w:rsidR="00B01A85" w:rsidRPr="00B01A85" w:rsidRDefault="00B01A85" w:rsidP="00B01A85">
      <w:pPr>
        <w:ind w:firstLine="709"/>
        <w:jc w:val="center"/>
        <w:rPr>
          <w:rFonts w:cs="Calibri"/>
          <w:u w:val="single"/>
        </w:rPr>
      </w:pPr>
      <w:r w:rsidRPr="00B01A85">
        <w:rPr>
          <w:rFonts w:cs="Calibri"/>
          <w:u w:val="single"/>
        </w:rPr>
        <w:t>37.06.01 Психологические науки</w:t>
      </w:r>
    </w:p>
    <w:p w:rsidR="00B01A85" w:rsidRPr="00B01A85" w:rsidRDefault="00B01A85" w:rsidP="00B01A85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proofErr w:type="gramStart"/>
      <w:r w:rsidRPr="00B01A85">
        <w:rPr>
          <w:i/>
          <w:iCs/>
          <w:sz w:val="16"/>
          <w:szCs w:val="16"/>
          <w:lang w:eastAsia="en-US"/>
        </w:rPr>
        <w:t>(код, наименование направления подготовки (специальности)</w:t>
      </w:r>
      <w:proofErr w:type="gramEnd"/>
    </w:p>
    <w:p w:rsidR="00B01A85" w:rsidRPr="00B01A85" w:rsidRDefault="00B01A85" w:rsidP="00B01A85">
      <w:pPr>
        <w:ind w:firstLine="567"/>
        <w:jc w:val="center"/>
        <w:rPr>
          <w:szCs w:val="22"/>
          <w:lang w:eastAsia="en-US"/>
        </w:rPr>
      </w:pPr>
    </w:p>
    <w:p w:rsidR="00B01A85" w:rsidRPr="00B01A85" w:rsidRDefault="00B01A85" w:rsidP="00B01A85">
      <w:pPr>
        <w:ind w:firstLine="709"/>
        <w:jc w:val="center"/>
        <w:rPr>
          <w:rFonts w:cs="Calibri"/>
          <w:u w:val="single"/>
        </w:rPr>
      </w:pPr>
      <w:r w:rsidRPr="00B01A85">
        <w:rPr>
          <w:rFonts w:cs="Calibri"/>
          <w:u w:val="single"/>
        </w:rPr>
        <w:t xml:space="preserve">Психология развития, </w:t>
      </w:r>
      <w:proofErr w:type="spellStart"/>
      <w:r w:rsidRPr="00B01A85">
        <w:rPr>
          <w:rFonts w:cs="Calibri"/>
          <w:u w:val="single"/>
        </w:rPr>
        <w:t>акмеология</w:t>
      </w:r>
      <w:proofErr w:type="spellEnd"/>
    </w:p>
    <w:p w:rsidR="00B01A85" w:rsidRPr="00B01A85" w:rsidRDefault="00B01A85" w:rsidP="00B01A85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r w:rsidRPr="00B01A85">
        <w:rPr>
          <w:i/>
          <w:iCs/>
          <w:sz w:val="16"/>
          <w:szCs w:val="16"/>
          <w:lang w:eastAsia="en-US"/>
        </w:rPr>
        <w:t>(направленност</w:t>
      </w:r>
      <w:proofErr w:type="gramStart"/>
      <w:r w:rsidRPr="00B01A85">
        <w:rPr>
          <w:i/>
          <w:iCs/>
          <w:sz w:val="16"/>
          <w:szCs w:val="16"/>
          <w:lang w:eastAsia="en-US"/>
        </w:rPr>
        <w:t>ь(</w:t>
      </w:r>
      <w:proofErr w:type="gramEnd"/>
      <w:r w:rsidRPr="00B01A85">
        <w:rPr>
          <w:i/>
          <w:iCs/>
          <w:sz w:val="16"/>
          <w:szCs w:val="16"/>
          <w:lang w:eastAsia="en-US"/>
        </w:rPr>
        <w:t>и) (профиль (и)/специализация(</w:t>
      </w:r>
      <w:proofErr w:type="spellStart"/>
      <w:r w:rsidRPr="00B01A85">
        <w:rPr>
          <w:i/>
          <w:iCs/>
          <w:sz w:val="16"/>
          <w:szCs w:val="16"/>
          <w:lang w:eastAsia="en-US"/>
        </w:rPr>
        <w:t>ии</w:t>
      </w:r>
      <w:proofErr w:type="spellEnd"/>
      <w:r w:rsidRPr="00B01A85">
        <w:rPr>
          <w:i/>
          <w:iCs/>
          <w:sz w:val="16"/>
          <w:szCs w:val="16"/>
          <w:lang w:eastAsia="en-US"/>
        </w:rPr>
        <w:t>)</w:t>
      </w:r>
    </w:p>
    <w:p w:rsidR="00B01A85" w:rsidRPr="00B01A85" w:rsidRDefault="00B01A85" w:rsidP="00B01A85">
      <w:pPr>
        <w:ind w:firstLine="567"/>
        <w:jc w:val="center"/>
        <w:rPr>
          <w:szCs w:val="22"/>
          <w:lang w:eastAsia="en-US"/>
        </w:rPr>
      </w:pPr>
    </w:p>
    <w:p w:rsidR="00B01A85" w:rsidRPr="00B01A85" w:rsidRDefault="00B01A85" w:rsidP="00B01A85">
      <w:pPr>
        <w:ind w:firstLine="567"/>
        <w:jc w:val="center"/>
        <w:rPr>
          <w:rFonts w:ascii="Calibri" w:hAnsi="Calibri"/>
          <w:lang w:eastAsia="en-US"/>
        </w:rPr>
      </w:pPr>
      <w:r w:rsidRPr="00B01A85">
        <w:rPr>
          <w:rFonts w:cs="Calibri"/>
          <w:u w:val="single"/>
        </w:rPr>
        <w:t>Исследователь. Преподаватель-исследователь</w:t>
      </w:r>
    </w:p>
    <w:p w:rsidR="00B01A85" w:rsidRPr="00B01A85" w:rsidRDefault="00B01A85" w:rsidP="00B01A85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r w:rsidRPr="00B01A85">
        <w:rPr>
          <w:i/>
          <w:iCs/>
          <w:sz w:val="16"/>
          <w:szCs w:val="16"/>
          <w:lang w:eastAsia="en-US"/>
        </w:rPr>
        <w:t>(квалификация)</w:t>
      </w:r>
    </w:p>
    <w:p w:rsidR="00B01A85" w:rsidRPr="00B01A85" w:rsidRDefault="00B01A85" w:rsidP="00B01A85">
      <w:pPr>
        <w:ind w:firstLine="567"/>
        <w:jc w:val="center"/>
        <w:rPr>
          <w:szCs w:val="22"/>
          <w:lang w:eastAsia="en-US"/>
        </w:rPr>
      </w:pPr>
    </w:p>
    <w:p w:rsidR="00B01A85" w:rsidRPr="00B01A85" w:rsidRDefault="00B01A85" w:rsidP="00B01A85">
      <w:pPr>
        <w:ind w:firstLine="567"/>
        <w:jc w:val="center"/>
        <w:rPr>
          <w:rFonts w:ascii="Calibri" w:hAnsi="Calibri"/>
          <w:u w:val="single"/>
          <w:lang w:eastAsia="en-US"/>
        </w:rPr>
      </w:pPr>
      <w:r w:rsidRPr="00B01A85">
        <w:rPr>
          <w:rFonts w:cs="Calibri"/>
          <w:u w:val="single"/>
        </w:rPr>
        <w:t>Очная, заочная</w:t>
      </w:r>
    </w:p>
    <w:p w:rsidR="00B01A85" w:rsidRPr="00B01A85" w:rsidRDefault="00B01A85" w:rsidP="00B01A85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r w:rsidRPr="00B01A85">
        <w:rPr>
          <w:i/>
          <w:iCs/>
          <w:sz w:val="16"/>
          <w:szCs w:val="16"/>
          <w:lang w:eastAsia="en-US"/>
        </w:rPr>
        <w:t>(форм</w:t>
      </w:r>
      <w:proofErr w:type="gramStart"/>
      <w:r w:rsidRPr="00B01A85">
        <w:rPr>
          <w:i/>
          <w:iCs/>
          <w:sz w:val="16"/>
          <w:szCs w:val="16"/>
          <w:lang w:eastAsia="en-US"/>
        </w:rPr>
        <w:t>а(</w:t>
      </w:r>
      <w:proofErr w:type="gramEnd"/>
      <w:r w:rsidRPr="00B01A85">
        <w:rPr>
          <w:i/>
          <w:iCs/>
          <w:sz w:val="16"/>
          <w:szCs w:val="16"/>
          <w:lang w:eastAsia="en-US"/>
        </w:rPr>
        <w:t>ы) обучения)</w:t>
      </w:r>
    </w:p>
    <w:p w:rsidR="00B01A85" w:rsidRPr="00B01A85" w:rsidRDefault="00B01A85" w:rsidP="00B01A85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</w:p>
    <w:p w:rsidR="00B01A85" w:rsidRPr="00B01A85" w:rsidRDefault="00B01A85" w:rsidP="00B01A85">
      <w:pPr>
        <w:ind w:firstLine="567"/>
        <w:jc w:val="center"/>
        <w:rPr>
          <w:lang w:eastAsia="en-US"/>
        </w:rPr>
      </w:pPr>
    </w:p>
    <w:p w:rsidR="00B01A85" w:rsidRPr="00B01A85" w:rsidRDefault="00B01A85" w:rsidP="00B01A85">
      <w:pPr>
        <w:ind w:firstLine="567"/>
        <w:jc w:val="center"/>
        <w:rPr>
          <w:lang w:eastAsia="en-US"/>
        </w:rPr>
      </w:pPr>
    </w:p>
    <w:p w:rsidR="00B01A85" w:rsidRPr="00B01A85" w:rsidRDefault="00B01A85" w:rsidP="00B01A85">
      <w:pPr>
        <w:ind w:firstLine="567"/>
        <w:jc w:val="center"/>
        <w:rPr>
          <w:lang w:eastAsia="en-US"/>
        </w:rPr>
      </w:pPr>
    </w:p>
    <w:p w:rsidR="00B01A85" w:rsidRPr="00B01A85" w:rsidRDefault="00B01A85" w:rsidP="00B01A85">
      <w:pPr>
        <w:ind w:firstLine="567"/>
        <w:jc w:val="center"/>
        <w:rPr>
          <w:lang w:eastAsia="en-US"/>
        </w:rPr>
      </w:pPr>
    </w:p>
    <w:p w:rsidR="00B01A85" w:rsidRPr="00B01A85" w:rsidRDefault="00B01A85" w:rsidP="00B01A85">
      <w:pPr>
        <w:ind w:firstLine="567"/>
        <w:jc w:val="center"/>
        <w:rPr>
          <w:lang w:eastAsia="en-US"/>
        </w:rPr>
      </w:pPr>
      <w:bookmarkStart w:id="1" w:name="_GoBack"/>
      <w:bookmarkEnd w:id="1"/>
    </w:p>
    <w:p w:rsidR="00B01A85" w:rsidRPr="00B01A85" w:rsidRDefault="00B01A85" w:rsidP="00B01A85">
      <w:pPr>
        <w:ind w:firstLine="567"/>
        <w:jc w:val="center"/>
        <w:rPr>
          <w:lang w:eastAsia="en-US"/>
        </w:rPr>
      </w:pPr>
    </w:p>
    <w:p w:rsidR="00B01A85" w:rsidRPr="00B01A85" w:rsidRDefault="00B01A85" w:rsidP="00B01A85">
      <w:pPr>
        <w:ind w:firstLine="567"/>
        <w:jc w:val="center"/>
        <w:rPr>
          <w:lang w:eastAsia="en-US"/>
        </w:rPr>
      </w:pPr>
    </w:p>
    <w:p w:rsidR="00B01A85" w:rsidRPr="00B01A85" w:rsidRDefault="00B01A85" w:rsidP="00B01A85">
      <w:pPr>
        <w:ind w:firstLine="567"/>
        <w:jc w:val="center"/>
        <w:rPr>
          <w:lang w:eastAsia="en-US"/>
        </w:rPr>
      </w:pPr>
    </w:p>
    <w:p w:rsidR="00B01A85" w:rsidRPr="00B01A85" w:rsidRDefault="00B01A85" w:rsidP="00B01A85">
      <w:pPr>
        <w:ind w:firstLine="567"/>
        <w:jc w:val="center"/>
        <w:rPr>
          <w:lang w:eastAsia="en-US"/>
        </w:rPr>
      </w:pPr>
    </w:p>
    <w:p w:rsidR="00B01A85" w:rsidRPr="00B01A85" w:rsidRDefault="00B01A85" w:rsidP="00B01A85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</w:pPr>
      <w:r w:rsidRPr="00B01A85">
        <w:t>Год набора – 2017</w:t>
      </w:r>
    </w:p>
    <w:p w:rsidR="00B01A85" w:rsidRPr="00B01A85" w:rsidRDefault="00B01A85" w:rsidP="00B01A85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</w:pPr>
    </w:p>
    <w:p w:rsidR="00B01A85" w:rsidRPr="00B01A85" w:rsidRDefault="00B01A85" w:rsidP="00B01A85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</w:pPr>
    </w:p>
    <w:p w:rsidR="00B01A85" w:rsidRPr="00B01A85" w:rsidRDefault="00B01A85" w:rsidP="00B01A85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</w:pPr>
    </w:p>
    <w:p w:rsidR="00B01A85" w:rsidRPr="00B01A85" w:rsidRDefault="00B01A85" w:rsidP="00B01A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 w:rsidRPr="00B01A85">
        <w:t>Санкт-Петербург, 2017</w:t>
      </w:r>
    </w:p>
    <w:p w:rsidR="004178A6" w:rsidRPr="001B0837" w:rsidRDefault="004178A6" w:rsidP="00B04E8E">
      <w:pPr>
        <w:ind w:firstLine="709"/>
        <w:rPr>
          <w:rFonts w:eastAsia="MS Mincho"/>
        </w:rPr>
      </w:pPr>
      <w:r w:rsidRPr="001B0837">
        <w:rPr>
          <w:rFonts w:eastAsia="MS Mincho"/>
          <w:b/>
        </w:rPr>
        <w:lastRenderedPageBreak/>
        <w:t>Автор–составитель:</w:t>
      </w:r>
      <w:r w:rsidR="00B04E8E" w:rsidRPr="001B0837">
        <w:rPr>
          <w:rFonts w:eastAsia="MS Mincho"/>
          <w:b/>
        </w:rPr>
        <w:t xml:space="preserve"> </w:t>
      </w:r>
      <w:r w:rsidR="00B04E8E" w:rsidRPr="001B0837">
        <w:rPr>
          <w:rFonts w:eastAsia="MS Mincho"/>
        </w:rPr>
        <w:t>к</w:t>
      </w:r>
      <w:r w:rsidR="0031314F" w:rsidRPr="001B0837">
        <w:rPr>
          <w:rFonts w:eastAsia="MS Mincho"/>
        </w:rPr>
        <w:t>.</w:t>
      </w:r>
      <w:r w:rsidR="00B04E8E" w:rsidRPr="001B0837">
        <w:rPr>
          <w:rFonts w:eastAsia="MS Mincho"/>
        </w:rPr>
        <w:t xml:space="preserve"> </w:t>
      </w:r>
      <w:r w:rsidR="0031314F" w:rsidRPr="001B0837">
        <w:rPr>
          <w:rFonts w:eastAsia="MS Mincho"/>
        </w:rPr>
        <w:t>в.</w:t>
      </w:r>
      <w:r w:rsidR="00B04E8E" w:rsidRPr="001B0837">
        <w:rPr>
          <w:rFonts w:eastAsia="MS Mincho"/>
        </w:rPr>
        <w:t xml:space="preserve"> </w:t>
      </w:r>
      <w:r w:rsidR="0031314F" w:rsidRPr="001B0837">
        <w:rPr>
          <w:rFonts w:eastAsia="MS Mincho"/>
        </w:rPr>
        <w:t>н., профессор</w:t>
      </w:r>
      <w:r w:rsidR="0086107F" w:rsidRPr="001B0837">
        <w:rPr>
          <w:rFonts w:eastAsia="MS Mincho"/>
        </w:rPr>
        <w:t xml:space="preserve">, профессор кафедры </w:t>
      </w:r>
      <w:r w:rsidR="00B04E8E" w:rsidRPr="001B0837">
        <w:rPr>
          <w:rFonts w:eastAsia="MS Mincho"/>
        </w:rPr>
        <w:t xml:space="preserve">Г.И. </w:t>
      </w:r>
      <w:r w:rsidR="0031314F" w:rsidRPr="001B0837">
        <w:rPr>
          <w:rFonts w:eastAsia="MS Mincho"/>
        </w:rPr>
        <w:t>Кузнецов</w:t>
      </w:r>
    </w:p>
    <w:p w:rsidR="004178A6" w:rsidRPr="001B0837" w:rsidRDefault="004178A6" w:rsidP="00B04E8E">
      <w:pPr>
        <w:ind w:firstLine="709"/>
        <w:rPr>
          <w:rFonts w:eastAsia="MS Mincho"/>
        </w:rPr>
      </w:pPr>
    </w:p>
    <w:p w:rsidR="00DA40AD" w:rsidRPr="001B0837" w:rsidRDefault="00DA40AD" w:rsidP="00DA40AD">
      <w:pPr>
        <w:ind w:firstLine="709"/>
        <w:jc w:val="both"/>
      </w:pPr>
      <w:r w:rsidRPr="001B0837">
        <w:rPr>
          <w:b/>
        </w:rPr>
        <w:t>Технический редактор</w:t>
      </w:r>
      <w:r w:rsidRPr="001B0837">
        <w:t xml:space="preserve">: канд. </w:t>
      </w:r>
      <w:proofErr w:type="spellStart"/>
      <w:r w:rsidRPr="001B0837">
        <w:t>пед</w:t>
      </w:r>
      <w:proofErr w:type="spellEnd"/>
      <w:r w:rsidRPr="001B0837">
        <w:t xml:space="preserve"> наук, доцент, И.В. Шубина</w:t>
      </w:r>
    </w:p>
    <w:p w:rsidR="004178A6" w:rsidRPr="001B0837" w:rsidRDefault="004178A6" w:rsidP="00B04E8E">
      <w:pPr>
        <w:ind w:firstLine="709"/>
        <w:rPr>
          <w:rFonts w:eastAsia="MS Mincho"/>
          <w:i/>
        </w:rPr>
      </w:pPr>
    </w:p>
    <w:p w:rsidR="004178A6" w:rsidRPr="001B0837" w:rsidRDefault="004178A6" w:rsidP="00B04E8E">
      <w:pPr>
        <w:ind w:firstLine="709"/>
        <w:rPr>
          <w:rFonts w:eastAsia="MS Mincho"/>
        </w:rPr>
      </w:pPr>
      <w:r w:rsidRPr="001B0837">
        <w:rPr>
          <w:b/>
        </w:rPr>
        <w:t>Заведующий кафедрой социальных технологий</w:t>
      </w:r>
      <w:r w:rsidRPr="001B0837">
        <w:t xml:space="preserve"> </w:t>
      </w:r>
      <w:r w:rsidR="00B04E8E" w:rsidRPr="001B0837">
        <w:rPr>
          <w:rFonts w:eastAsia="MS Mincho"/>
        </w:rPr>
        <w:t xml:space="preserve">В.Н. </w:t>
      </w:r>
      <w:r w:rsidRPr="001B0837">
        <w:rPr>
          <w:rFonts w:eastAsia="MS Mincho"/>
        </w:rPr>
        <w:t>Киселев</w:t>
      </w:r>
    </w:p>
    <w:p w:rsidR="004178A6" w:rsidRPr="001B0837" w:rsidRDefault="004178A6" w:rsidP="00B04E8E">
      <w:pPr>
        <w:ind w:firstLine="709"/>
        <w:rPr>
          <w:rFonts w:eastAsia="MS Mincho"/>
          <w:i/>
          <w:sz w:val="16"/>
          <w:szCs w:val="16"/>
          <w:vertAlign w:val="superscript"/>
        </w:rPr>
      </w:pPr>
      <w:r w:rsidRPr="001B0837">
        <w:rPr>
          <w:rFonts w:eastAsia="MS Mincho"/>
          <w:i/>
          <w:sz w:val="16"/>
          <w:szCs w:val="16"/>
        </w:rPr>
        <w:t xml:space="preserve"> </w:t>
      </w:r>
      <w:r w:rsidRPr="001B0837">
        <w:rPr>
          <w:rFonts w:eastAsia="MS Mincho"/>
          <w:i/>
          <w:sz w:val="16"/>
          <w:szCs w:val="16"/>
        </w:rPr>
        <w:tab/>
      </w:r>
      <w:r w:rsidRPr="001B0837">
        <w:rPr>
          <w:rFonts w:eastAsia="MS Mincho"/>
          <w:i/>
          <w:sz w:val="16"/>
          <w:szCs w:val="16"/>
        </w:rPr>
        <w:tab/>
      </w:r>
    </w:p>
    <w:p w:rsidR="004178A6" w:rsidRPr="001B0837" w:rsidRDefault="004178A6" w:rsidP="00B04E8E">
      <w:pPr>
        <w:ind w:firstLine="709"/>
        <w:rPr>
          <w:b/>
        </w:rPr>
      </w:pPr>
      <w:r w:rsidRPr="001B0837">
        <w:rPr>
          <w:b/>
        </w:rPr>
        <w:br w:type="page"/>
      </w:r>
    </w:p>
    <w:p w:rsidR="000B0D28" w:rsidRPr="001B0837" w:rsidRDefault="000B0D28" w:rsidP="00B04E8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B0837">
        <w:rPr>
          <w:b/>
        </w:rPr>
        <w:lastRenderedPageBreak/>
        <w:t>С</w:t>
      </w:r>
      <w:r w:rsidR="006D5A91" w:rsidRPr="001B0837">
        <w:rPr>
          <w:b/>
        </w:rPr>
        <w:t>одержание</w:t>
      </w:r>
    </w:p>
    <w:p w:rsidR="006D5A91" w:rsidRPr="001B0837" w:rsidRDefault="006D5A91" w:rsidP="00B04E8E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D4524B" w:rsidRPr="001B0837" w:rsidRDefault="00D4524B" w:rsidP="00B04E8E">
      <w:pPr>
        <w:pStyle w:val="af1"/>
        <w:numPr>
          <w:ilvl w:val="0"/>
          <w:numId w:val="33"/>
        </w:numPr>
        <w:suppressAutoHyphens/>
        <w:autoSpaceDN w:val="0"/>
        <w:ind w:firstLine="709"/>
        <w:contextualSpacing w:val="0"/>
        <w:jc w:val="both"/>
        <w:textAlignment w:val="baseline"/>
      </w:pPr>
      <w:r w:rsidRPr="001B0837">
        <w:t xml:space="preserve">Перечень планируемых результатов </w:t>
      </w:r>
      <w:proofErr w:type="gramStart"/>
      <w:r w:rsidRPr="001B0837">
        <w:t>обучения по дисциплине</w:t>
      </w:r>
      <w:proofErr w:type="gramEnd"/>
      <w:r w:rsidRPr="001B0837">
        <w:t>, соотнесенных с планируемыми результатами освоения образовательной программы</w:t>
      </w:r>
    </w:p>
    <w:p w:rsidR="00D4524B" w:rsidRPr="001B0837" w:rsidRDefault="00D4524B" w:rsidP="00B04E8E">
      <w:pPr>
        <w:pStyle w:val="af1"/>
        <w:numPr>
          <w:ilvl w:val="0"/>
          <w:numId w:val="32"/>
        </w:numPr>
        <w:suppressAutoHyphens/>
        <w:autoSpaceDN w:val="0"/>
        <w:ind w:firstLine="709"/>
        <w:contextualSpacing w:val="0"/>
        <w:jc w:val="both"/>
        <w:textAlignment w:val="baseline"/>
      </w:pPr>
      <w:r w:rsidRPr="001B0837">
        <w:t>Объем и место дисциплины в структуре образовательной программы</w:t>
      </w:r>
    </w:p>
    <w:p w:rsidR="00D4524B" w:rsidRPr="001B0837" w:rsidRDefault="00D4524B" w:rsidP="00B04E8E">
      <w:pPr>
        <w:pStyle w:val="af1"/>
        <w:numPr>
          <w:ilvl w:val="0"/>
          <w:numId w:val="32"/>
        </w:numPr>
        <w:suppressAutoHyphens/>
        <w:autoSpaceDN w:val="0"/>
        <w:ind w:firstLine="709"/>
        <w:contextualSpacing w:val="0"/>
        <w:jc w:val="both"/>
        <w:textAlignment w:val="baseline"/>
      </w:pPr>
      <w:r w:rsidRPr="001B0837">
        <w:t xml:space="preserve">Содержание и структура дисциплины </w:t>
      </w:r>
    </w:p>
    <w:p w:rsidR="00D4524B" w:rsidRPr="001B0837" w:rsidRDefault="00D4524B" w:rsidP="00B04E8E">
      <w:pPr>
        <w:pStyle w:val="af1"/>
        <w:numPr>
          <w:ilvl w:val="0"/>
          <w:numId w:val="32"/>
        </w:numPr>
        <w:suppressAutoHyphens/>
        <w:autoSpaceDN w:val="0"/>
        <w:ind w:firstLine="709"/>
        <w:contextualSpacing w:val="0"/>
        <w:jc w:val="both"/>
        <w:textAlignment w:val="baseline"/>
      </w:pPr>
      <w:r w:rsidRPr="001B0837">
        <w:t>Материалы текущего контроля успеваемости обучающихся и фонд оценочных сре</w:t>
      </w:r>
      <w:proofErr w:type="gramStart"/>
      <w:r w:rsidRPr="001B0837">
        <w:t>дств пр</w:t>
      </w:r>
      <w:proofErr w:type="gramEnd"/>
      <w:r w:rsidRPr="001B0837">
        <w:t>омежуточной аттестации по дисциплине</w:t>
      </w:r>
    </w:p>
    <w:p w:rsidR="00D4524B" w:rsidRPr="001B0837" w:rsidRDefault="00D4524B" w:rsidP="00B04E8E">
      <w:pPr>
        <w:pStyle w:val="af1"/>
        <w:numPr>
          <w:ilvl w:val="0"/>
          <w:numId w:val="32"/>
        </w:numPr>
        <w:suppressAutoHyphens/>
        <w:autoSpaceDN w:val="0"/>
        <w:ind w:firstLine="709"/>
        <w:contextualSpacing w:val="0"/>
        <w:jc w:val="both"/>
        <w:textAlignment w:val="baseline"/>
      </w:pPr>
      <w:r w:rsidRPr="001B0837">
        <w:t xml:space="preserve">Методические указания для </w:t>
      </w:r>
      <w:proofErr w:type="gramStart"/>
      <w:r w:rsidRPr="001B0837">
        <w:t>обучающихся</w:t>
      </w:r>
      <w:proofErr w:type="gramEnd"/>
      <w:r w:rsidRPr="001B0837">
        <w:t xml:space="preserve"> по освоению дисциплины</w:t>
      </w:r>
    </w:p>
    <w:p w:rsidR="00D4524B" w:rsidRPr="001B0837" w:rsidRDefault="00D4524B" w:rsidP="00B04E8E">
      <w:pPr>
        <w:pStyle w:val="af1"/>
        <w:numPr>
          <w:ilvl w:val="0"/>
          <w:numId w:val="32"/>
        </w:numPr>
        <w:suppressAutoHyphens/>
        <w:autoSpaceDN w:val="0"/>
        <w:ind w:firstLine="709"/>
        <w:contextualSpacing w:val="0"/>
        <w:jc w:val="both"/>
        <w:textAlignment w:val="baseline"/>
      </w:pPr>
      <w:r w:rsidRPr="001B0837">
        <w:t>Учебная литература и ресурсы информационно-телекоммуникационной сети «Интернет», учебно-методическое обеспечение самостоятельной работы обучающихся по дисциплине</w:t>
      </w:r>
    </w:p>
    <w:p w:rsidR="00D4524B" w:rsidRPr="001B0837" w:rsidRDefault="00D4524B" w:rsidP="00B04E8E">
      <w:pPr>
        <w:pStyle w:val="af1"/>
        <w:numPr>
          <w:ilvl w:val="1"/>
          <w:numId w:val="32"/>
        </w:numPr>
        <w:suppressAutoHyphens/>
        <w:autoSpaceDN w:val="0"/>
        <w:ind w:firstLine="709"/>
        <w:contextualSpacing w:val="0"/>
        <w:jc w:val="both"/>
        <w:textAlignment w:val="baseline"/>
      </w:pPr>
      <w:r w:rsidRPr="001B0837">
        <w:t>Основная литература</w:t>
      </w:r>
    </w:p>
    <w:p w:rsidR="00D4524B" w:rsidRPr="001B0837" w:rsidRDefault="00D4524B" w:rsidP="00B04E8E">
      <w:pPr>
        <w:pStyle w:val="af1"/>
        <w:numPr>
          <w:ilvl w:val="1"/>
          <w:numId w:val="32"/>
        </w:numPr>
        <w:suppressAutoHyphens/>
        <w:autoSpaceDN w:val="0"/>
        <w:ind w:firstLine="709"/>
        <w:contextualSpacing w:val="0"/>
        <w:jc w:val="both"/>
        <w:textAlignment w:val="baseline"/>
      </w:pPr>
      <w:r w:rsidRPr="001B0837">
        <w:t>Дополнительная литература</w:t>
      </w:r>
    </w:p>
    <w:p w:rsidR="00D4524B" w:rsidRPr="001B0837" w:rsidRDefault="00D4524B" w:rsidP="00B04E8E">
      <w:pPr>
        <w:pStyle w:val="af1"/>
        <w:numPr>
          <w:ilvl w:val="1"/>
          <w:numId w:val="32"/>
        </w:numPr>
        <w:suppressAutoHyphens/>
        <w:autoSpaceDN w:val="0"/>
        <w:ind w:firstLine="709"/>
        <w:contextualSpacing w:val="0"/>
        <w:jc w:val="both"/>
        <w:textAlignment w:val="baseline"/>
      </w:pPr>
      <w:r w:rsidRPr="001B0837">
        <w:t>Учебно-методическое обеспечение самостоятельной работы</w:t>
      </w:r>
    </w:p>
    <w:p w:rsidR="00D4524B" w:rsidRPr="001B0837" w:rsidRDefault="00D4524B" w:rsidP="00B04E8E">
      <w:pPr>
        <w:pStyle w:val="af1"/>
        <w:numPr>
          <w:ilvl w:val="1"/>
          <w:numId w:val="32"/>
        </w:numPr>
        <w:suppressAutoHyphens/>
        <w:autoSpaceDN w:val="0"/>
        <w:ind w:firstLine="709"/>
        <w:contextualSpacing w:val="0"/>
        <w:jc w:val="both"/>
        <w:textAlignment w:val="baseline"/>
      </w:pPr>
      <w:r w:rsidRPr="001B0837">
        <w:t>Нормативно-правовые документы</w:t>
      </w:r>
    </w:p>
    <w:p w:rsidR="00D4524B" w:rsidRPr="001B0837" w:rsidRDefault="00D4524B" w:rsidP="00B04E8E">
      <w:pPr>
        <w:pStyle w:val="af1"/>
        <w:numPr>
          <w:ilvl w:val="1"/>
          <w:numId w:val="32"/>
        </w:numPr>
        <w:suppressAutoHyphens/>
        <w:autoSpaceDN w:val="0"/>
        <w:ind w:firstLine="709"/>
        <w:contextualSpacing w:val="0"/>
        <w:jc w:val="both"/>
        <w:textAlignment w:val="baseline"/>
      </w:pPr>
      <w:r w:rsidRPr="001B0837">
        <w:t>Интернет-ресурсы</w:t>
      </w:r>
    </w:p>
    <w:p w:rsidR="00F3721F" w:rsidRPr="001B0837" w:rsidRDefault="00F3721F" w:rsidP="00B04E8E">
      <w:pPr>
        <w:pStyle w:val="af1"/>
        <w:numPr>
          <w:ilvl w:val="1"/>
          <w:numId w:val="32"/>
        </w:numPr>
        <w:suppressAutoHyphens/>
        <w:autoSpaceDN w:val="0"/>
        <w:ind w:firstLine="709"/>
        <w:contextualSpacing w:val="0"/>
        <w:jc w:val="both"/>
        <w:textAlignment w:val="baseline"/>
      </w:pPr>
      <w:r w:rsidRPr="001B0837">
        <w:t>Иные источники</w:t>
      </w:r>
    </w:p>
    <w:p w:rsidR="00D4524B" w:rsidRPr="001B0837" w:rsidRDefault="00D4524B" w:rsidP="00B04E8E">
      <w:pPr>
        <w:pStyle w:val="af1"/>
        <w:numPr>
          <w:ilvl w:val="0"/>
          <w:numId w:val="32"/>
        </w:numPr>
        <w:suppressAutoHyphens/>
        <w:autoSpaceDN w:val="0"/>
        <w:ind w:firstLine="709"/>
        <w:contextualSpacing w:val="0"/>
        <w:jc w:val="both"/>
        <w:textAlignment w:val="baseline"/>
      </w:pPr>
      <w:r w:rsidRPr="001B0837">
        <w:t>Материально-техническая база, информационные технологии, программное обеспечение и информационные справочные системы</w:t>
      </w:r>
    </w:p>
    <w:p w:rsidR="00D4524B" w:rsidRPr="001B0837" w:rsidRDefault="00D4524B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24B" w:rsidRPr="001B0837" w:rsidRDefault="00D4524B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4B" w:rsidRPr="001B0837" w:rsidRDefault="00D4524B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4B" w:rsidRPr="001B0837" w:rsidRDefault="00D4524B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4B" w:rsidRPr="001B0837" w:rsidRDefault="00D4524B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4B" w:rsidRPr="001B0837" w:rsidRDefault="00D4524B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4B" w:rsidRPr="001B0837" w:rsidRDefault="00D4524B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4B" w:rsidRPr="001B0837" w:rsidRDefault="00D4524B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4B" w:rsidRPr="001B0837" w:rsidRDefault="00D4524B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4B" w:rsidRPr="001B0837" w:rsidRDefault="00D4524B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4B" w:rsidRPr="001B0837" w:rsidRDefault="00D4524B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4B" w:rsidRPr="001B0837" w:rsidRDefault="00D4524B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4B" w:rsidRPr="001B0837" w:rsidRDefault="00D4524B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4B" w:rsidRPr="001B0837" w:rsidRDefault="00D4524B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4B" w:rsidRPr="001B0837" w:rsidRDefault="00D4524B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B18" w:rsidRPr="001B0837" w:rsidRDefault="004D0B18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E8E" w:rsidRPr="001B0837" w:rsidRDefault="00B04E8E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E8E" w:rsidRPr="001B0837" w:rsidRDefault="00B04E8E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E8E" w:rsidRPr="001B0837" w:rsidRDefault="00B04E8E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E8E" w:rsidRPr="001B0837" w:rsidRDefault="00B04E8E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E8E" w:rsidRPr="001B0837" w:rsidRDefault="00B04E8E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E8E" w:rsidRPr="001B0837" w:rsidRDefault="00B04E8E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E8E" w:rsidRPr="001B0837" w:rsidRDefault="00B04E8E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E8E" w:rsidRPr="001B0837" w:rsidRDefault="00B04E8E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E8E" w:rsidRPr="001B0837" w:rsidRDefault="00B04E8E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E8E" w:rsidRPr="001B0837" w:rsidRDefault="00B04E8E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E8E" w:rsidRPr="001B0837" w:rsidRDefault="00B04E8E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E8E" w:rsidRPr="001B0837" w:rsidRDefault="00B04E8E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E8E" w:rsidRPr="001B0837" w:rsidRDefault="00B04E8E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B18" w:rsidRPr="001B0837" w:rsidRDefault="004D0B18" w:rsidP="00B04E8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4B" w:rsidRPr="001B0837" w:rsidRDefault="00D4524B" w:rsidP="00B04E8E">
      <w:pPr>
        <w:ind w:firstLine="709"/>
      </w:pPr>
    </w:p>
    <w:p w:rsidR="00F15086" w:rsidRPr="001B0837" w:rsidRDefault="00F15086" w:rsidP="00B04E8E">
      <w:pPr>
        <w:ind w:firstLine="709"/>
        <w:rPr>
          <w:b/>
        </w:rPr>
      </w:pPr>
    </w:p>
    <w:p w:rsidR="00D108B4" w:rsidRPr="001B0837" w:rsidRDefault="00D108B4" w:rsidP="005A11CA">
      <w:pPr>
        <w:pStyle w:val="af1"/>
        <w:numPr>
          <w:ilvl w:val="0"/>
          <w:numId w:val="39"/>
        </w:numPr>
        <w:ind w:left="0" w:firstLine="709"/>
        <w:jc w:val="center"/>
        <w:rPr>
          <w:b/>
        </w:rPr>
      </w:pPr>
      <w:r w:rsidRPr="001B0837">
        <w:rPr>
          <w:b/>
        </w:rPr>
        <w:lastRenderedPageBreak/>
        <w:t>Перечень планируемых результа</w:t>
      </w:r>
      <w:r w:rsidR="00F15086" w:rsidRPr="001B0837">
        <w:rPr>
          <w:b/>
        </w:rPr>
        <w:t xml:space="preserve">тов </w:t>
      </w:r>
      <w:proofErr w:type="gramStart"/>
      <w:r w:rsidR="00F15086" w:rsidRPr="001B0837">
        <w:rPr>
          <w:b/>
        </w:rPr>
        <w:t>обучения по дисциплине</w:t>
      </w:r>
      <w:proofErr w:type="gramEnd"/>
      <w:r w:rsidR="00F15086" w:rsidRPr="001B0837">
        <w:rPr>
          <w:b/>
        </w:rPr>
        <w:t>, соотн</w:t>
      </w:r>
      <w:r w:rsidR="00F15086" w:rsidRPr="001B0837">
        <w:rPr>
          <w:b/>
        </w:rPr>
        <w:t>е</w:t>
      </w:r>
      <w:r w:rsidR="00F15086" w:rsidRPr="001B0837">
        <w:rPr>
          <w:b/>
        </w:rPr>
        <w:t xml:space="preserve">сенных </w:t>
      </w:r>
      <w:r w:rsidRPr="001B0837">
        <w:rPr>
          <w:b/>
        </w:rPr>
        <w:t>с планируемыми результатами освоения образовательной программы</w:t>
      </w:r>
    </w:p>
    <w:p w:rsidR="00B04E8E" w:rsidRPr="001B0837" w:rsidRDefault="00B04E8E" w:rsidP="005A11CA">
      <w:pPr>
        <w:ind w:firstLine="709"/>
      </w:pPr>
    </w:p>
    <w:p w:rsidR="00D108B4" w:rsidRPr="001B0837" w:rsidRDefault="006D5A91" w:rsidP="005A11CA">
      <w:pPr>
        <w:ind w:firstLine="709"/>
      </w:pPr>
      <w:r w:rsidRPr="001B0837">
        <w:t xml:space="preserve">1.1. </w:t>
      </w:r>
      <w:r w:rsidR="00F15086" w:rsidRPr="001B0837">
        <w:t>Дисциплина Б</w:t>
      </w:r>
      <w:proofErr w:type="gramStart"/>
      <w:r w:rsidR="00F15086" w:rsidRPr="001B0837">
        <w:t>1</w:t>
      </w:r>
      <w:proofErr w:type="gramEnd"/>
      <w:r w:rsidR="00F15086" w:rsidRPr="001B0837">
        <w:t>.</w:t>
      </w:r>
      <w:r w:rsidR="00D108B4" w:rsidRPr="001B0837">
        <w:t>В.ОД.6. «Метод</w:t>
      </w:r>
      <w:r w:rsidRPr="001B0837">
        <w:t xml:space="preserve">ология </w:t>
      </w:r>
      <w:r w:rsidR="00D108B4" w:rsidRPr="001B0837">
        <w:t xml:space="preserve">и методика </w:t>
      </w:r>
      <w:proofErr w:type="spellStart"/>
      <w:r w:rsidR="00D108B4" w:rsidRPr="001B0837">
        <w:t>акмеологического</w:t>
      </w:r>
      <w:proofErr w:type="spellEnd"/>
      <w:r w:rsidR="00D108B4" w:rsidRPr="001B0837">
        <w:t xml:space="preserve"> исслед</w:t>
      </w:r>
      <w:r w:rsidR="00D108B4" w:rsidRPr="001B0837">
        <w:t>о</w:t>
      </w:r>
      <w:r w:rsidR="00D108B4" w:rsidRPr="001B0837">
        <w:t>вания</w:t>
      </w:r>
      <w:r w:rsidR="00F15086" w:rsidRPr="001B0837">
        <w:t xml:space="preserve">» </w:t>
      </w:r>
      <w:r w:rsidR="00D108B4" w:rsidRPr="001B0837">
        <w:t>обеспечивает овладение следующими компетенциями</w:t>
      </w:r>
      <w:r w:rsidR="005A11CA" w:rsidRPr="001B0837">
        <w:t>:</w:t>
      </w:r>
    </w:p>
    <w:tbl>
      <w:tblPr>
        <w:tblStyle w:val="af3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2976"/>
        <w:gridCol w:w="1843"/>
        <w:gridCol w:w="2835"/>
      </w:tblGrid>
      <w:tr w:rsidR="00F40BA7" w:rsidRPr="001B0837" w:rsidTr="005A11CA">
        <w:tc>
          <w:tcPr>
            <w:tcW w:w="1560" w:type="dxa"/>
          </w:tcPr>
          <w:p w:rsidR="00F40BA7" w:rsidRPr="001B0837" w:rsidRDefault="00F40BA7" w:rsidP="005A11CA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Код</w:t>
            </w:r>
          </w:p>
          <w:p w:rsidR="00F40BA7" w:rsidRPr="001B0837" w:rsidRDefault="00316EFF" w:rsidP="005A11CA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К</w:t>
            </w:r>
            <w:r w:rsidR="00F40BA7" w:rsidRPr="001B0837">
              <w:rPr>
                <w:b/>
                <w:sz w:val="20"/>
                <w:szCs w:val="20"/>
              </w:rPr>
              <w:t>омпетенции</w:t>
            </w:r>
          </w:p>
        </w:tc>
        <w:tc>
          <w:tcPr>
            <w:tcW w:w="2976" w:type="dxa"/>
          </w:tcPr>
          <w:p w:rsidR="00F40BA7" w:rsidRPr="001B0837" w:rsidRDefault="00F40BA7" w:rsidP="005A11CA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Наименование</w:t>
            </w:r>
          </w:p>
          <w:p w:rsidR="00F40BA7" w:rsidRPr="001B0837" w:rsidRDefault="00987339" w:rsidP="005A11CA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К</w:t>
            </w:r>
            <w:r w:rsidR="00F40BA7" w:rsidRPr="001B0837">
              <w:rPr>
                <w:b/>
                <w:sz w:val="20"/>
                <w:szCs w:val="20"/>
              </w:rPr>
              <w:t>омпетенции</w:t>
            </w:r>
          </w:p>
        </w:tc>
        <w:tc>
          <w:tcPr>
            <w:tcW w:w="1843" w:type="dxa"/>
          </w:tcPr>
          <w:p w:rsidR="00F40BA7" w:rsidRPr="001B0837" w:rsidRDefault="00F40BA7" w:rsidP="005A11CA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Код этапа</w:t>
            </w:r>
          </w:p>
          <w:p w:rsidR="00F40BA7" w:rsidRPr="001B0837" w:rsidRDefault="00F40BA7" w:rsidP="005A11CA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освоения</w:t>
            </w:r>
          </w:p>
          <w:p w:rsidR="00F40BA7" w:rsidRPr="001B0837" w:rsidRDefault="00F40BA7" w:rsidP="005A11CA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835" w:type="dxa"/>
          </w:tcPr>
          <w:p w:rsidR="00F40BA7" w:rsidRPr="001B0837" w:rsidRDefault="00F40BA7" w:rsidP="005A11CA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Наименование</w:t>
            </w:r>
          </w:p>
          <w:p w:rsidR="00F40BA7" w:rsidRPr="001B0837" w:rsidRDefault="00F40BA7" w:rsidP="005A11CA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этапа освоения</w:t>
            </w:r>
          </w:p>
          <w:p w:rsidR="00F40BA7" w:rsidRPr="001B0837" w:rsidRDefault="00F40BA7" w:rsidP="005A11CA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681841" w:rsidRPr="001B0837" w:rsidTr="005A11CA">
        <w:tc>
          <w:tcPr>
            <w:tcW w:w="1560" w:type="dxa"/>
          </w:tcPr>
          <w:p w:rsidR="00681841" w:rsidRPr="001B0837" w:rsidRDefault="00681841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УК</w:t>
            </w:r>
            <w:r w:rsidR="005A11CA" w:rsidRPr="001B0837">
              <w:rPr>
                <w:sz w:val="20"/>
                <w:szCs w:val="20"/>
              </w:rPr>
              <w:t>-</w:t>
            </w:r>
            <w:r w:rsidRPr="001B0837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681841" w:rsidRPr="001B0837" w:rsidRDefault="005A11CA" w:rsidP="005A11CA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Г</w:t>
            </w:r>
            <w:r w:rsidR="00681841" w:rsidRPr="001B0837">
              <w:rPr>
                <w:sz w:val="20"/>
                <w:szCs w:val="20"/>
              </w:rPr>
              <w:t>отовность участвовать в раб</w:t>
            </w:r>
            <w:r w:rsidR="00681841" w:rsidRPr="001B0837">
              <w:rPr>
                <w:sz w:val="20"/>
                <w:szCs w:val="20"/>
              </w:rPr>
              <w:t>о</w:t>
            </w:r>
            <w:r w:rsidR="00681841" w:rsidRPr="001B0837">
              <w:rPr>
                <w:sz w:val="20"/>
                <w:szCs w:val="20"/>
              </w:rPr>
              <w:t>те российских и междунаро</w:t>
            </w:r>
            <w:r w:rsidR="00681841" w:rsidRPr="001B0837">
              <w:rPr>
                <w:sz w:val="20"/>
                <w:szCs w:val="20"/>
              </w:rPr>
              <w:t>д</w:t>
            </w:r>
            <w:r w:rsidR="00681841" w:rsidRPr="001B0837">
              <w:rPr>
                <w:sz w:val="20"/>
                <w:szCs w:val="20"/>
              </w:rPr>
              <w:t>ных исследовательских колле</w:t>
            </w:r>
            <w:r w:rsidR="00681841" w:rsidRPr="001B0837">
              <w:rPr>
                <w:sz w:val="20"/>
                <w:szCs w:val="20"/>
              </w:rPr>
              <w:t>к</w:t>
            </w:r>
            <w:r w:rsidR="00681841" w:rsidRPr="001B0837">
              <w:rPr>
                <w:sz w:val="20"/>
                <w:szCs w:val="20"/>
              </w:rPr>
              <w:t>тивов по решению научных и научно-образовательных задач</w:t>
            </w:r>
            <w:r w:rsidRPr="001B083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81841" w:rsidRPr="001B0837" w:rsidRDefault="00681841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УК ОС-3.2.</w:t>
            </w:r>
          </w:p>
        </w:tc>
        <w:tc>
          <w:tcPr>
            <w:tcW w:w="2835" w:type="dxa"/>
          </w:tcPr>
          <w:p w:rsidR="00681841" w:rsidRPr="001B0837" w:rsidRDefault="00681841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Способн</w:t>
            </w:r>
            <w:r w:rsidR="005A11CA" w:rsidRPr="001B0837">
              <w:rPr>
                <w:sz w:val="20"/>
                <w:szCs w:val="20"/>
              </w:rPr>
              <w:t>ость</w:t>
            </w:r>
            <w:r w:rsidRPr="001B0837">
              <w:rPr>
                <w:sz w:val="20"/>
                <w:szCs w:val="20"/>
              </w:rPr>
              <w:t xml:space="preserve"> позиционир</w:t>
            </w:r>
            <w:r w:rsidRPr="001B0837">
              <w:rPr>
                <w:sz w:val="20"/>
                <w:szCs w:val="20"/>
              </w:rPr>
              <w:t>о</w:t>
            </w:r>
            <w:r w:rsidRPr="001B0837">
              <w:rPr>
                <w:sz w:val="20"/>
                <w:szCs w:val="20"/>
              </w:rPr>
              <w:t>вать себя перед коллективом.</w:t>
            </w:r>
          </w:p>
        </w:tc>
      </w:tr>
      <w:tr w:rsidR="005E561B" w:rsidRPr="001B0837" w:rsidTr="005A11CA">
        <w:tc>
          <w:tcPr>
            <w:tcW w:w="1560" w:type="dxa"/>
          </w:tcPr>
          <w:p w:rsidR="005E561B" w:rsidRPr="001B0837" w:rsidRDefault="005E561B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ОПК</w:t>
            </w:r>
            <w:r w:rsidR="005A11CA" w:rsidRPr="001B0837">
              <w:rPr>
                <w:sz w:val="20"/>
                <w:szCs w:val="20"/>
              </w:rPr>
              <w:t>-</w:t>
            </w:r>
            <w:r w:rsidRPr="001B0837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5E561B" w:rsidRPr="001B0837" w:rsidRDefault="005A11CA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С</w:t>
            </w:r>
            <w:r w:rsidR="00DE580F" w:rsidRPr="001B0837">
              <w:rPr>
                <w:sz w:val="20"/>
                <w:szCs w:val="20"/>
              </w:rPr>
              <w:t>пособность самостоятельно осуществлять научно-исследовательскую деятел</w:t>
            </w:r>
            <w:r w:rsidR="00DE580F" w:rsidRPr="001B0837">
              <w:rPr>
                <w:sz w:val="20"/>
                <w:szCs w:val="20"/>
              </w:rPr>
              <w:t>ь</w:t>
            </w:r>
            <w:r w:rsidR="00DE580F" w:rsidRPr="001B0837">
              <w:rPr>
                <w:sz w:val="20"/>
                <w:szCs w:val="20"/>
              </w:rPr>
              <w:t>ность в соответствующей пр</w:t>
            </w:r>
            <w:r w:rsidR="00DE580F" w:rsidRPr="001B0837">
              <w:rPr>
                <w:sz w:val="20"/>
                <w:szCs w:val="20"/>
              </w:rPr>
              <w:t>о</w:t>
            </w:r>
            <w:r w:rsidR="00DE580F" w:rsidRPr="001B0837">
              <w:rPr>
                <w:sz w:val="20"/>
                <w:szCs w:val="20"/>
              </w:rPr>
              <w:t>фессиональной области с и</w:t>
            </w:r>
            <w:r w:rsidR="00DE580F" w:rsidRPr="001B0837">
              <w:rPr>
                <w:sz w:val="20"/>
                <w:szCs w:val="20"/>
              </w:rPr>
              <w:t>с</w:t>
            </w:r>
            <w:r w:rsidR="00DE580F" w:rsidRPr="001B0837">
              <w:rPr>
                <w:sz w:val="20"/>
                <w:szCs w:val="20"/>
              </w:rPr>
              <w:t>пользованием современных методов исследования и и</w:t>
            </w:r>
            <w:r w:rsidR="00DE580F" w:rsidRPr="001B0837">
              <w:rPr>
                <w:sz w:val="20"/>
                <w:szCs w:val="20"/>
              </w:rPr>
              <w:t>н</w:t>
            </w:r>
            <w:r w:rsidR="00DE580F" w:rsidRPr="001B0837">
              <w:rPr>
                <w:sz w:val="20"/>
                <w:szCs w:val="20"/>
              </w:rPr>
              <w:t>формационно-коммуникационных технол</w:t>
            </w:r>
            <w:r w:rsidR="00DE580F" w:rsidRPr="001B0837">
              <w:rPr>
                <w:sz w:val="20"/>
                <w:szCs w:val="20"/>
              </w:rPr>
              <w:t>о</w:t>
            </w:r>
            <w:r w:rsidR="00DE580F" w:rsidRPr="001B0837">
              <w:rPr>
                <w:sz w:val="20"/>
                <w:szCs w:val="20"/>
              </w:rPr>
              <w:t>гий</w:t>
            </w:r>
            <w:r w:rsidRPr="001B083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E561B" w:rsidRPr="001B0837" w:rsidRDefault="005E561B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ОПК-1.</w:t>
            </w:r>
            <w:r w:rsidR="00DE580F" w:rsidRPr="001B083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E561B" w:rsidRPr="001B0837" w:rsidRDefault="00DE580F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Способность решения иссл</w:t>
            </w:r>
            <w:r w:rsidRPr="001B0837">
              <w:rPr>
                <w:sz w:val="20"/>
                <w:szCs w:val="20"/>
              </w:rPr>
              <w:t>е</w:t>
            </w:r>
            <w:r w:rsidRPr="001B0837">
              <w:rPr>
                <w:sz w:val="20"/>
                <w:szCs w:val="20"/>
              </w:rPr>
              <w:t>довательских задач в области профессиональной деятельн</w:t>
            </w:r>
            <w:r w:rsidRPr="001B0837">
              <w:rPr>
                <w:sz w:val="20"/>
                <w:szCs w:val="20"/>
              </w:rPr>
              <w:t>о</w:t>
            </w:r>
            <w:r w:rsidRPr="001B0837">
              <w:rPr>
                <w:sz w:val="20"/>
                <w:szCs w:val="20"/>
              </w:rPr>
              <w:t>сти.</w:t>
            </w:r>
          </w:p>
        </w:tc>
      </w:tr>
      <w:tr w:rsidR="00F15086" w:rsidRPr="001B0837" w:rsidTr="005A11CA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1560" w:type="dxa"/>
          </w:tcPr>
          <w:p w:rsidR="00D87FE9" w:rsidRPr="001B0837" w:rsidRDefault="00681841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ПК</w:t>
            </w:r>
            <w:r w:rsidR="005A11CA" w:rsidRPr="001B0837">
              <w:rPr>
                <w:sz w:val="20"/>
                <w:szCs w:val="20"/>
              </w:rPr>
              <w:t>-</w:t>
            </w:r>
            <w:r w:rsidRPr="001B083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976" w:type="dxa"/>
          </w:tcPr>
          <w:p w:rsidR="00D87FE9" w:rsidRPr="001B0837" w:rsidRDefault="005A11CA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В</w:t>
            </w:r>
            <w:r w:rsidR="00681841" w:rsidRPr="001B0837">
              <w:rPr>
                <w:sz w:val="20"/>
                <w:szCs w:val="20"/>
              </w:rPr>
              <w:t>ладение методологией теор</w:t>
            </w:r>
            <w:r w:rsidR="00681841" w:rsidRPr="001B0837">
              <w:rPr>
                <w:sz w:val="20"/>
                <w:szCs w:val="20"/>
              </w:rPr>
              <w:t>е</w:t>
            </w:r>
            <w:r w:rsidR="00681841" w:rsidRPr="001B0837">
              <w:rPr>
                <w:sz w:val="20"/>
                <w:szCs w:val="20"/>
              </w:rPr>
              <w:t>тических и экспериментальных исследований в области псих</w:t>
            </w:r>
            <w:r w:rsidR="00681841" w:rsidRPr="001B0837">
              <w:rPr>
                <w:sz w:val="20"/>
                <w:szCs w:val="20"/>
              </w:rPr>
              <w:t>о</w:t>
            </w:r>
            <w:r w:rsidR="00681841" w:rsidRPr="001B0837">
              <w:rPr>
                <w:sz w:val="20"/>
                <w:szCs w:val="20"/>
              </w:rPr>
              <w:t>логии</w:t>
            </w:r>
            <w:r w:rsidRPr="001B083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C104A" w:rsidRPr="001B0837" w:rsidRDefault="00681841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 xml:space="preserve">ПК-1.2 </w:t>
            </w:r>
          </w:p>
        </w:tc>
        <w:tc>
          <w:tcPr>
            <w:tcW w:w="2835" w:type="dxa"/>
          </w:tcPr>
          <w:p w:rsidR="00890755" w:rsidRPr="001B0837" w:rsidRDefault="00681841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Способность владения мет</w:t>
            </w:r>
            <w:r w:rsidRPr="001B0837">
              <w:rPr>
                <w:sz w:val="20"/>
                <w:szCs w:val="20"/>
              </w:rPr>
              <w:t>о</w:t>
            </w:r>
            <w:r w:rsidRPr="001B0837">
              <w:rPr>
                <w:sz w:val="20"/>
                <w:szCs w:val="20"/>
              </w:rPr>
              <w:t>дологией экспериментальных исследований в области пс</w:t>
            </w:r>
            <w:r w:rsidRPr="001B0837">
              <w:rPr>
                <w:sz w:val="20"/>
                <w:szCs w:val="20"/>
              </w:rPr>
              <w:t>и</w:t>
            </w:r>
            <w:r w:rsidRPr="001B0837">
              <w:rPr>
                <w:sz w:val="20"/>
                <w:szCs w:val="20"/>
              </w:rPr>
              <w:t>хологии</w:t>
            </w:r>
            <w:r w:rsidR="005A11CA" w:rsidRPr="001B0837">
              <w:rPr>
                <w:sz w:val="20"/>
                <w:szCs w:val="20"/>
              </w:rPr>
              <w:t>.</w:t>
            </w:r>
          </w:p>
        </w:tc>
      </w:tr>
      <w:tr w:rsidR="00DE580F" w:rsidRPr="001B0837" w:rsidTr="005A11CA">
        <w:tblPrEx>
          <w:tblLook w:val="0000" w:firstRow="0" w:lastRow="0" w:firstColumn="0" w:lastColumn="0" w:noHBand="0" w:noVBand="0"/>
        </w:tblPrEx>
        <w:trPr>
          <w:trHeight w:val="621"/>
        </w:trPr>
        <w:tc>
          <w:tcPr>
            <w:tcW w:w="1560" w:type="dxa"/>
          </w:tcPr>
          <w:p w:rsidR="00DE580F" w:rsidRPr="001B0837" w:rsidRDefault="00681841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ПК-4</w:t>
            </w:r>
          </w:p>
        </w:tc>
        <w:tc>
          <w:tcPr>
            <w:tcW w:w="2976" w:type="dxa"/>
          </w:tcPr>
          <w:p w:rsidR="00DE580F" w:rsidRPr="001B0837" w:rsidRDefault="005A11CA" w:rsidP="005A11CA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Го</w:t>
            </w:r>
            <w:r w:rsidR="00681841" w:rsidRPr="001B0837">
              <w:rPr>
                <w:sz w:val="20"/>
                <w:szCs w:val="20"/>
              </w:rPr>
              <w:t>товность организовать раб</w:t>
            </w:r>
            <w:r w:rsidR="00681841" w:rsidRPr="001B0837">
              <w:rPr>
                <w:sz w:val="20"/>
                <w:szCs w:val="20"/>
              </w:rPr>
              <w:t>о</w:t>
            </w:r>
            <w:r w:rsidR="00681841" w:rsidRPr="001B0837">
              <w:rPr>
                <w:sz w:val="20"/>
                <w:szCs w:val="20"/>
              </w:rPr>
              <w:t>ту исследовательского колле</w:t>
            </w:r>
            <w:r w:rsidR="00681841" w:rsidRPr="001B0837">
              <w:rPr>
                <w:sz w:val="20"/>
                <w:szCs w:val="20"/>
              </w:rPr>
              <w:t>к</w:t>
            </w:r>
            <w:r w:rsidR="00681841" w:rsidRPr="001B0837">
              <w:rPr>
                <w:sz w:val="20"/>
                <w:szCs w:val="20"/>
              </w:rPr>
              <w:t>тива в области психологии</w:t>
            </w:r>
            <w:r w:rsidRPr="001B083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E580F" w:rsidRPr="001B0837" w:rsidRDefault="00681841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 xml:space="preserve">ПК-4.2 </w:t>
            </w:r>
          </w:p>
        </w:tc>
        <w:tc>
          <w:tcPr>
            <w:tcW w:w="2835" w:type="dxa"/>
          </w:tcPr>
          <w:p w:rsidR="00DE580F" w:rsidRPr="001B0837" w:rsidRDefault="00681841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Способность применения зн</w:t>
            </w:r>
            <w:r w:rsidRPr="001B0837">
              <w:rPr>
                <w:sz w:val="20"/>
                <w:szCs w:val="20"/>
              </w:rPr>
              <w:t>а</w:t>
            </w:r>
            <w:r w:rsidRPr="001B0837">
              <w:rPr>
                <w:sz w:val="20"/>
                <w:szCs w:val="20"/>
              </w:rPr>
              <w:t>ний в условиях решения и</w:t>
            </w:r>
            <w:r w:rsidRPr="001B0837">
              <w:rPr>
                <w:sz w:val="20"/>
                <w:szCs w:val="20"/>
              </w:rPr>
              <w:t>с</w:t>
            </w:r>
            <w:r w:rsidRPr="001B0837">
              <w:rPr>
                <w:sz w:val="20"/>
                <w:szCs w:val="20"/>
              </w:rPr>
              <w:t>следовательских задач.</w:t>
            </w:r>
          </w:p>
        </w:tc>
      </w:tr>
      <w:tr w:rsidR="00681841" w:rsidRPr="001B0837" w:rsidTr="005A11CA">
        <w:tblPrEx>
          <w:tblLook w:val="0000" w:firstRow="0" w:lastRow="0" w:firstColumn="0" w:lastColumn="0" w:noHBand="0" w:noVBand="0"/>
        </w:tblPrEx>
        <w:trPr>
          <w:trHeight w:val="1102"/>
        </w:trPr>
        <w:tc>
          <w:tcPr>
            <w:tcW w:w="1560" w:type="dxa"/>
          </w:tcPr>
          <w:p w:rsidR="00681841" w:rsidRPr="001B0837" w:rsidRDefault="00681841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ПК-5</w:t>
            </w:r>
          </w:p>
        </w:tc>
        <w:tc>
          <w:tcPr>
            <w:tcW w:w="2976" w:type="dxa"/>
          </w:tcPr>
          <w:p w:rsidR="00681841" w:rsidRPr="001B0837" w:rsidRDefault="005A11CA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С</w:t>
            </w:r>
            <w:r w:rsidR="00681841" w:rsidRPr="001B0837">
              <w:rPr>
                <w:sz w:val="20"/>
                <w:szCs w:val="20"/>
              </w:rPr>
              <w:t>пособность планировать, осуществлять и оценивать учебно-воспитательный пр</w:t>
            </w:r>
            <w:r w:rsidR="00681841" w:rsidRPr="001B0837">
              <w:rPr>
                <w:sz w:val="20"/>
                <w:szCs w:val="20"/>
              </w:rPr>
              <w:t>о</w:t>
            </w:r>
            <w:r w:rsidR="00681841" w:rsidRPr="001B0837">
              <w:rPr>
                <w:sz w:val="20"/>
                <w:szCs w:val="20"/>
              </w:rPr>
              <w:t>цесс в образовательных орган</w:t>
            </w:r>
            <w:r w:rsidR="00681841" w:rsidRPr="001B0837">
              <w:rPr>
                <w:sz w:val="20"/>
                <w:szCs w:val="20"/>
              </w:rPr>
              <w:t>и</w:t>
            </w:r>
            <w:r w:rsidR="00681841" w:rsidRPr="001B0837">
              <w:rPr>
                <w:sz w:val="20"/>
                <w:szCs w:val="20"/>
              </w:rPr>
              <w:t>зациях высшего образования</w:t>
            </w:r>
            <w:r w:rsidRPr="001B083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81841" w:rsidRPr="001B0837" w:rsidRDefault="00681841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ПК-5.2</w:t>
            </w:r>
          </w:p>
        </w:tc>
        <w:tc>
          <w:tcPr>
            <w:tcW w:w="2835" w:type="dxa"/>
          </w:tcPr>
          <w:p w:rsidR="00681841" w:rsidRPr="001B0837" w:rsidRDefault="00681841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Способность применения зн</w:t>
            </w:r>
            <w:r w:rsidRPr="001B0837">
              <w:rPr>
                <w:sz w:val="20"/>
                <w:szCs w:val="20"/>
              </w:rPr>
              <w:t>а</w:t>
            </w:r>
            <w:r w:rsidRPr="001B0837">
              <w:rPr>
                <w:sz w:val="20"/>
                <w:szCs w:val="20"/>
              </w:rPr>
              <w:t>ний в условиях решения пр</w:t>
            </w:r>
            <w:r w:rsidRPr="001B0837">
              <w:rPr>
                <w:sz w:val="20"/>
                <w:szCs w:val="20"/>
              </w:rPr>
              <w:t>о</w:t>
            </w:r>
            <w:r w:rsidRPr="001B0837">
              <w:rPr>
                <w:sz w:val="20"/>
                <w:szCs w:val="20"/>
              </w:rPr>
              <w:t>фессиональных педагогич</w:t>
            </w:r>
            <w:r w:rsidRPr="001B0837">
              <w:rPr>
                <w:sz w:val="20"/>
                <w:szCs w:val="20"/>
              </w:rPr>
              <w:t>е</w:t>
            </w:r>
            <w:r w:rsidRPr="001B0837">
              <w:rPr>
                <w:sz w:val="20"/>
                <w:szCs w:val="20"/>
              </w:rPr>
              <w:t>ских задач.</w:t>
            </w:r>
          </w:p>
        </w:tc>
      </w:tr>
    </w:tbl>
    <w:p w:rsidR="005A11CA" w:rsidRPr="001B0837" w:rsidRDefault="005A11CA" w:rsidP="00B04E8E">
      <w:pPr>
        <w:ind w:firstLine="709"/>
        <w:rPr>
          <w:b/>
        </w:rPr>
      </w:pPr>
    </w:p>
    <w:p w:rsidR="00D108B4" w:rsidRPr="002362D1" w:rsidRDefault="00987339" w:rsidP="00B04E8E">
      <w:pPr>
        <w:ind w:firstLine="709"/>
      </w:pPr>
      <w:r w:rsidRPr="002362D1">
        <w:t xml:space="preserve">1.2. В результате освоения дисциплины у студентов должны быть </w:t>
      </w:r>
      <w:r w:rsidR="001226B8" w:rsidRPr="002362D1">
        <w:t>сформированы:</w:t>
      </w:r>
    </w:p>
    <w:tbl>
      <w:tblPr>
        <w:tblStyle w:val="af3"/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5103"/>
      </w:tblGrid>
      <w:tr w:rsidR="00994817" w:rsidRPr="001B0837" w:rsidTr="005A11CA">
        <w:tc>
          <w:tcPr>
            <w:tcW w:w="1985" w:type="dxa"/>
          </w:tcPr>
          <w:p w:rsidR="00994817" w:rsidRPr="001B0837" w:rsidRDefault="00E6175C" w:rsidP="005A11CA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ОТФ</w:t>
            </w:r>
          </w:p>
        </w:tc>
        <w:tc>
          <w:tcPr>
            <w:tcW w:w="2126" w:type="dxa"/>
          </w:tcPr>
          <w:p w:rsidR="005A11CA" w:rsidRPr="001B0837" w:rsidRDefault="00994817" w:rsidP="005A11CA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Код этапа</w:t>
            </w:r>
          </w:p>
          <w:p w:rsidR="005A11CA" w:rsidRPr="001B0837" w:rsidRDefault="00994817" w:rsidP="005A11CA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освоения</w:t>
            </w:r>
          </w:p>
          <w:p w:rsidR="00994817" w:rsidRPr="001B0837" w:rsidRDefault="00994817" w:rsidP="005A11CA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5103" w:type="dxa"/>
          </w:tcPr>
          <w:p w:rsidR="00994817" w:rsidRPr="001B0837" w:rsidRDefault="001226B8" w:rsidP="005A11CA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 xml:space="preserve">Результаты </w:t>
            </w:r>
            <w:r w:rsidR="00994817" w:rsidRPr="001B0837">
              <w:rPr>
                <w:b/>
                <w:sz w:val="20"/>
                <w:szCs w:val="20"/>
              </w:rPr>
              <w:t>обучения</w:t>
            </w:r>
          </w:p>
        </w:tc>
      </w:tr>
      <w:tr w:rsidR="00681841" w:rsidRPr="001B0837" w:rsidTr="005A11CA">
        <w:tc>
          <w:tcPr>
            <w:tcW w:w="1985" w:type="dxa"/>
          </w:tcPr>
          <w:p w:rsidR="00681841" w:rsidRPr="001B0837" w:rsidRDefault="00681841" w:rsidP="005A11CA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681841" w:rsidRPr="001B0837" w:rsidRDefault="00681841" w:rsidP="005A11CA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</w:rPr>
              <w:t>УК ОС-3.2.</w:t>
            </w:r>
          </w:p>
        </w:tc>
        <w:tc>
          <w:tcPr>
            <w:tcW w:w="5103" w:type="dxa"/>
          </w:tcPr>
          <w:p w:rsidR="005A11CA" w:rsidRPr="001B0837" w:rsidRDefault="005A11CA" w:rsidP="005A11CA">
            <w:pPr>
              <w:jc w:val="both"/>
              <w:rPr>
                <w:sz w:val="20"/>
              </w:rPr>
            </w:pPr>
            <w:r w:rsidRPr="001B0837">
              <w:rPr>
                <w:b/>
                <w:sz w:val="20"/>
              </w:rPr>
              <w:t>Знани</w:t>
            </w:r>
            <w:r w:rsidR="004243A0" w:rsidRPr="001B0837">
              <w:rPr>
                <w:b/>
                <w:sz w:val="20"/>
              </w:rPr>
              <w:t>я</w:t>
            </w:r>
            <w:r w:rsidRPr="001B0837">
              <w:rPr>
                <w:sz w:val="20"/>
              </w:rPr>
              <w:t xml:space="preserve"> в области основных категории, понятий и пр</w:t>
            </w:r>
            <w:r w:rsidRPr="001B0837">
              <w:rPr>
                <w:sz w:val="20"/>
              </w:rPr>
              <w:t>о</w:t>
            </w:r>
            <w:r w:rsidRPr="001B0837">
              <w:rPr>
                <w:sz w:val="20"/>
              </w:rPr>
              <w:t>блем социального и личностного развития человека, феномена социальных групп и научной коллективной работы, принципов проведения и организации разли</w:t>
            </w:r>
            <w:r w:rsidRPr="001B0837">
              <w:rPr>
                <w:sz w:val="20"/>
              </w:rPr>
              <w:t>ч</w:t>
            </w:r>
            <w:r w:rsidRPr="001B0837">
              <w:rPr>
                <w:sz w:val="20"/>
              </w:rPr>
              <w:t>ных форм командной работы (круглого стола, диску</w:t>
            </w:r>
            <w:r w:rsidRPr="001B0837">
              <w:rPr>
                <w:sz w:val="20"/>
              </w:rPr>
              <w:t>с</w:t>
            </w:r>
            <w:r w:rsidRPr="001B0837">
              <w:rPr>
                <w:sz w:val="20"/>
              </w:rPr>
              <w:t xml:space="preserve">сии, мозгового штурма и т.д.). </w:t>
            </w:r>
          </w:p>
          <w:p w:rsidR="005A11CA" w:rsidRPr="001B0837" w:rsidRDefault="005A11CA" w:rsidP="005A11CA">
            <w:pPr>
              <w:pStyle w:val="16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1B0837">
              <w:rPr>
                <w:rFonts w:ascii="Times New Roman" w:hAnsi="Times New Roman"/>
                <w:b/>
                <w:sz w:val="20"/>
                <w:szCs w:val="24"/>
              </w:rPr>
              <w:t>Умения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: использовать научные идеи и гипотезы в пр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о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цессе самопознания и социальной коммуникации, в том числе на иностранном языке;</w:t>
            </w:r>
            <w:r w:rsidR="004243A0" w:rsidRPr="001B08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применять полученные знания для анализа социально-психологической реал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ь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ности и практических решений в личной жизни и нау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ч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но-профессиональной сфере;</w:t>
            </w:r>
            <w:r w:rsidR="004243A0" w:rsidRPr="001B08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определять способ обр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а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ботки информации;</w:t>
            </w:r>
            <w:r w:rsidR="004243A0" w:rsidRPr="001B08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использовать в своей деятельности различные формы организации командной работы;</w:t>
            </w:r>
            <w:r w:rsidR="004243A0" w:rsidRPr="001B08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пр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и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менять техники и приемы эффективного общения, в том числе на иностранном языке;</w:t>
            </w:r>
            <w:proofErr w:type="gramEnd"/>
            <w:r w:rsidR="004243A0" w:rsidRPr="001B08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объяснять феномены о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б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щения;</w:t>
            </w:r>
            <w:r w:rsidR="004243A0" w:rsidRPr="001B083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B0837">
              <w:rPr>
                <w:rFonts w:ascii="Times New Roman" w:hAnsi="Times New Roman"/>
                <w:sz w:val="20"/>
                <w:szCs w:val="24"/>
              </w:rPr>
              <w:t>устанавливать доверительные взаимоотношения в научном коллективе.</w:t>
            </w:r>
          </w:p>
          <w:p w:rsidR="00681841" w:rsidRPr="001B0837" w:rsidRDefault="004243A0" w:rsidP="004243A0">
            <w:pPr>
              <w:jc w:val="both"/>
              <w:rPr>
                <w:b/>
                <w:sz w:val="20"/>
              </w:rPr>
            </w:pPr>
            <w:r w:rsidRPr="001B0837">
              <w:rPr>
                <w:b/>
                <w:sz w:val="20"/>
              </w:rPr>
              <w:t>Н</w:t>
            </w:r>
            <w:r w:rsidR="005A11CA" w:rsidRPr="001B0837">
              <w:rPr>
                <w:b/>
                <w:sz w:val="20"/>
              </w:rPr>
              <w:t>авыки:</w:t>
            </w:r>
            <w:r w:rsidRPr="001B0837">
              <w:rPr>
                <w:b/>
                <w:sz w:val="20"/>
              </w:rPr>
              <w:t xml:space="preserve"> </w:t>
            </w:r>
            <w:r w:rsidR="005A11CA" w:rsidRPr="001B0837">
              <w:rPr>
                <w:sz w:val="20"/>
              </w:rPr>
              <w:t xml:space="preserve">использования полученных в эмпирических исследованиях фактов для подготовки и обоснования </w:t>
            </w:r>
            <w:r w:rsidR="005A11CA" w:rsidRPr="001B0837">
              <w:rPr>
                <w:sz w:val="20"/>
              </w:rPr>
              <w:lastRenderedPageBreak/>
              <w:t>решений в области социального и личностного развития человека; совместного нахождения решения научных задач в коллективе; самостоятельной организации своей научной работы в рамках коллектива, в том числе ме</w:t>
            </w:r>
            <w:r w:rsidR="005A11CA" w:rsidRPr="001B0837">
              <w:rPr>
                <w:sz w:val="20"/>
              </w:rPr>
              <w:t>ж</w:t>
            </w:r>
            <w:r w:rsidR="005A11CA" w:rsidRPr="001B0837">
              <w:rPr>
                <w:sz w:val="20"/>
              </w:rPr>
              <w:t>дународного;</w:t>
            </w:r>
            <w:r w:rsidRPr="001B0837">
              <w:rPr>
                <w:sz w:val="20"/>
              </w:rPr>
              <w:t xml:space="preserve"> </w:t>
            </w:r>
            <w:r w:rsidR="005A11CA" w:rsidRPr="001B0837">
              <w:rPr>
                <w:sz w:val="20"/>
              </w:rPr>
              <w:t>поддерживать эффективную научно-исследовательскую работу коллектива.</w:t>
            </w:r>
          </w:p>
        </w:tc>
      </w:tr>
      <w:tr w:rsidR="00994817" w:rsidRPr="001B0837" w:rsidTr="005A11CA">
        <w:tc>
          <w:tcPr>
            <w:tcW w:w="1985" w:type="dxa"/>
          </w:tcPr>
          <w:p w:rsidR="00994817" w:rsidRPr="001B0837" w:rsidRDefault="00994817" w:rsidP="005A11CA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994817" w:rsidRPr="001B0837" w:rsidRDefault="00DE580F" w:rsidP="005A11CA">
            <w:pPr>
              <w:jc w:val="both"/>
              <w:rPr>
                <w:sz w:val="20"/>
              </w:rPr>
            </w:pPr>
            <w:r w:rsidRPr="001B0837">
              <w:rPr>
                <w:sz w:val="20"/>
                <w:szCs w:val="20"/>
              </w:rPr>
              <w:t>ОПК-1.2</w:t>
            </w:r>
          </w:p>
        </w:tc>
        <w:tc>
          <w:tcPr>
            <w:tcW w:w="5103" w:type="dxa"/>
          </w:tcPr>
          <w:p w:rsidR="00DE580F" w:rsidRPr="001B0837" w:rsidRDefault="004243A0" w:rsidP="004243A0">
            <w:pPr>
              <w:jc w:val="both"/>
              <w:rPr>
                <w:b/>
                <w:sz w:val="20"/>
              </w:rPr>
            </w:pPr>
            <w:r w:rsidRPr="001B0837">
              <w:rPr>
                <w:b/>
                <w:sz w:val="20"/>
              </w:rPr>
              <w:t>З</w:t>
            </w:r>
            <w:r w:rsidR="00DE580F" w:rsidRPr="001B0837">
              <w:rPr>
                <w:b/>
                <w:sz w:val="20"/>
              </w:rPr>
              <w:t>нани</w:t>
            </w:r>
            <w:r w:rsidRPr="001B0837">
              <w:rPr>
                <w:b/>
                <w:sz w:val="20"/>
              </w:rPr>
              <w:t>е</w:t>
            </w:r>
            <w:r w:rsidR="00DE580F" w:rsidRPr="001B0837">
              <w:rPr>
                <w:b/>
                <w:sz w:val="20"/>
              </w:rPr>
              <w:t>:</w:t>
            </w:r>
            <w:r w:rsidRPr="001B0837">
              <w:rPr>
                <w:b/>
                <w:sz w:val="20"/>
              </w:rPr>
              <w:t xml:space="preserve"> </w:t>
            </w:r>
            <w:r w:rsidR="00DE580F" w:rsidRPr="001B0837">
              <w:rPr>
                <w:sz w:val="20"/>
              </w:rPr>
              <w:t>новейших отечественных и зарубежных теорий в области психологии;</w:t>
            </w:r>
            <w:r w:rsidRPr="001B0837">
              <w:rPr>
                <w:sz w:val="20"/>
              </w:rPr>
              <w:t xml:space="preserve"> </w:t>
            </w:r>
            <w:r w:rsidR="00DE580F" w:rsidRPr="001B0837">
              <w:rPr>
                <w:sz w:val="20"/>
              </w:rPr>
              <w:t>теоретико-методологически</w:t>
            </w:r>
            <w:r w:rsidRPr="001B0837">
              <w:rPr>
                <w:sz w:val="20"/>
              </w:rPr>
              <w:t>х</w:t>
            </w:r>
            <w:r w:rsidR="00DE580F" w:rsidRPr="001B0837">
              <w:rPr>
                <w:sz w:val="20"/>
              </w:rPr>
              <w:t xml:space="preserve"> о</w:t>
            </w:r>
            <w:r w:rsidR="00DE580F" w:rsidRPr="001B0837">
              <w:rPr>
                <w:sz w:val="20"/>
              </w:rPr>
              <w:t>с</w:t>
            </w:r>
            <w:r w:rsidR="00DE580F" w:rsidRPr="001B0837">
              <w:rPr>
                <w:sz w:val="20"/>
              </w:rPr>
              <w:t>нов осуществления научно-исследовательской деятел</w:t>
            </w:r>
            <w:r w:rsidR="00DE580F" w:rsidRPr="001B0837">
              <w:rPr>
                <w:sz w:val="20"/>
              </w:rPr>
              <w:t>ь</w:t>
            </w:r>
            <w:r w:rsidR="00DE580F" w:rsidRPr="001B0837">
              <w:rPr>
                <w:sz w:val="20"/>
              </w:rPr>
              <w:t>ности;</w:t>
            </w:r>
            <w:r w:rsidRPr="001B0837">
              <w:rPr>
                <w:sz w:val="20"/>
              </w:rPr>
              <w:t xml:space="preserve"> </w:t>
            </w:r>
            <w:r w:rsidR="00DE580F" w:rsidRPr="001B0837">
              <w:rPr>
                <w:sz w:val="20"/>
              </w:rPr>
              <w:t xml:space="preserve">основ </w:t>
            </w:r>
            <w:proofErr w:type="spellStart"/>
            <w:r w:rsidR="00DE580F" w:rsidRPr="001B0837">
              <w:rPr>
                <w:sz w:val="20"/>
              </w:rPr>
              <w:t>психодидактики</w:t>
            </w:r>
            <w:proofErr w:type="spellEnd"/>
            <w:r w:rsidR="00DE580F" w:rsidRPr="001B0837">
              <w:rPr>
                <w:sz w:val="20"/>
              </w:rPr>
              <w:t xml:space="preserve"> высшей школы, структур</w:t>
            </w:r>
            <w:r w:rsidRPr="001B0837">
              <w:rPr>
                <w:sz w:val="20"/>
              </w:rPr>
              <w:t>ы</w:t>
            </w:r>
            <w:r w:rsidR="00DE580F" w:rsidRPr="001B0837">
              <w:rPr>
                <w:sz w:val="20"/>
              </w:rPr>
              <w:t xml:space="preserve"> педагогической деятельности преподавателя, ее соде</w:t>
            </w:r>
            <w:r w:rsidR="00DE580F" w:rsidRPr="001B0837">
              <w:rPr>
                <w:sz w:val="20"/>
              </w:rPr>
              <w:t>р</w:t>
            </w:r>
            <w:r w:rsidR="00DE580F" w:rsidRPr="001B0837">
              <w:rPr>
                <w:sz w:val="20"/>
              </w:rPr>
              <w:t>жани</w:t>
            </w:r>
            <w:r w:rsidRPr="001B0837">
              <w:rPr>
                <w:sz w:val="20"/>
              </w:rPr>
              <w:t>я</w:t>
            </w:r>
            <w:r w:rsidR="00DE580F" w:rsidRPr="001B0837">
              <w:rPr>
                <w:sz w:val="20"/>
              </w:rPr>
              <w:t xml:space="preserve"> и технологи</w:t>
            </w:r>
            <w:r w:rsidRPr="001B0837">
              <w:rPr>
                <w:sz w:val="20"/>
              </w:rPr>
              <w:t>й</w:t>
            </w:r>
            <w:r w:rsidR="00DE580F" w:rsidRPr="001B0837">
              <w:rPr>
                <w:sz w:val="20"/>
              </w:rPr>
              <w:t xml:space="preserve"> обучения.</w:t>
            </w:r>
          </w:p>
          <w:p w:rsidR="00D07C6E" w:rsidRPr="001B0837" w:rsidRDefault="004243A0" w:rsidP="004243A0">
            <w:pPr>
              <w:jc w:val="both"/>
              <w:rPr>
                <w:sz w:val="20"/>
              </w:rPr>
            </w:pPr>
            <w:r w:rsidRPr="001B0837">
              <w:rPr>
                <w:b/>
                <w:sz w:val="20"/>
              </w:rPr>
              <w:t>У</w:t>
            </w:r>
            <w:r w:rsidR="00DE580F" w:rsidRPr="001B0837">
              <w:rPr>
                <w:b/>
                <w:sz w:val="20"/>
              </w:rPr>
              <w:t>мени</w:t>
            </w:r>
            <w:r w:rsidRPr="001B0837">
              <w:rPr>
                <w:b/>
                <w:sz w:val="20"/>
              </w:rPr>
              <w:t>е</w:t>
            </w:r>
            <w:r w:rsidR="00DE580F" w:rsidRPr="001B0837">
              <w:rPr>
                <w:b/>
                <w:sz w:val="20"/>
              </w:rPr>
              <w:t>:</w:t>
            </w:r>
            <w:r w:rsidRPr="001B0837">
              <w:rPr>
                <w:b/>
                <w:sz w:val="20"/>
              </w:rPr>
              <w:t xml:space="preserve"> </w:t>
            </w:r>
            <w:r w:rsidR="00DE580F" w:rsidRPr="001B0837">
              <w:rPr>
                <w:sz w:val="20"/>
              </w:rPr>
              <w:t>работать с теоретическим содержанием об</w:t>
            </w:r>
            <w:r w:rsidR="00DE580F" w:rsidRPr="001B0837">
              <w:rPr>
                <w:sz w:val="20"/>
              </w:rPr>
              <w:t>о</w:t>
            </w:r>
            <w:r w:rsidR="00DE580F" w:rsidRPr="001B0837">
              <w:rPr>
                <w:sz w:val="20"/>
              </w:rPr>
              <w:t>значенной проблемы;</w:t>
            </w:r>
            <w:r w:rsidRPr="001B0837">
              <w:rPr>
                <w:sz w:val="20"/>
              </w:rPr>
              <w:t xml:space="preserve"> </w:t>
            </w:r>
            <w:r w:rsidR="00DE580F" w:rsidRPr="001B0837">
              <w:rPr>
                <w:sz w:val="20"/>
              </w:rPr>
              <w:t>владеть технологиями исследов</w:t>
            </w:r>
            <w:r w:rsidR="00DE580F" w:rsidRPr="001B0837">
              <w:rPr>
                <w:sz w:val="20"/>
              </w:rPr>
              <w:t>а</w:t>
            </w:r>
            <w:r w:rsidR="00DE580F" w:rsidRPr="001B0837">
              <w:rPr>
                <w:sz w:val="20"/>
              </w:rPr>
              <w:t>тельской деятельности;</w:t>
            </w:r>
            <w:r w:rsidRPr="001B0837">
              <w:rPr>
                <w:sz w:val="20"/>
              </w:rPr>
              <w:t xml:space="preserve"> </w:t>
            </w:r>
            <w:r w:rsidR="00DE580F" w:rsidRPr="001B0837">
              <w:rPr>
                <w:sz w:val="20"/>
              </w:rPr>
              <w:t>анализировать, обобщать, делать выводы в рамках теоретических положений психолого-педагогической науки.</w:t>
            </w:r>
          </w:p>
        </w:tc>
      </w:tr>
      <w:tr w:rsidR="00D07C6E" w:rsidRPr="001B0837" w:rsidTr="005A11CA">
        <w:tc>
          <w:tcPr>
            <w:tcW w:w="1985" w:type="dxa"/>
            <w:tcBorders>
              <w:bottom w:val="single" w:sz="4" w:space="0" w:color="auto"/>
            </w:tcBorders>
          </w:tcPr>
          <w:p w:rsidR="00D07C6E" w:rsidRPr="001B0837" w:rsidRDefault="00D07C6E" w:rsidP="005A11CA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07C6E" w:rsidRPr="001B0837" w:rsidRDefault="00681841" w:rsidP="004243A0">
            <w:pPr>
              <w:jc w:val="both"/>
              <w:rPr>
                <w:sz w:val="20"/>
              </w:rPr>
            </w:pPr>
            <w:r w:rsidRPr="001B0837">
              <w:rPr>
                <w:sz w:val="20"/>
              </w:rPr>
              <w:t xml:space="preserve">ПК-1.2 </w:t>
            </w:r>
          </w:p>
        </w:tc>
        <w:tc>
          <w:tcPr>
            <w:tcW w:w="5103" w:type="dxa"/>
          </w:tcPr>
          <w:p w:rsidR="00681841" w:rsidRPr="001B0837" w:rsidRDefault="004243A0" w:rsidP="004243A0">
            <w:pPr>
              <w:widowControl w:val="0"/>
              <w:contextualSpacing/>
              <w:jc w:val="both"/>
              <w:rPr>
                <w:sz w:val="20"/>
              </w:rPr>
            </w:pPr>
            <w:r w:rsidRPr="001B0837">
              <w:rPr>
                <w:b/>
                <w:sz w:val="20"/>
              </w:rPr>
              <w:t>З</w:t>
            </w:r>
            <w:r w:rsidR="00681841" w:rsidRPr="001B0837">
              <w:rPr>
                <w:b/>
                <w:sz w:val="20"/>
              </w:rPr>
              <w:t>нани</w:t>
            </w:r>
            <w:r w:rsidRPr="001B0837">
              <w:rPr>
                <w:b/>
                <w:sz w:val="20"/>
              </w:rPr>
              <w:t>е</w:t>
            </w:r>
            <w:r w:rsidR="00681841" w:rsidRPr="001B0837">
              <w:rPr>
                <w:b/>
                <w:sz w:val="20"/>
              </w:rPr>
              <w:t xml:space="preserve">: </w:t>
            </w:r>
            <w:r w:rsidR="00681841" w:rsidRPr="001B0837">
              <w:rPr>
                <w:sz w:val="20"/>
              </w:rPr>
              <w:t>метод</w:t>
            </w:r>
            <w:r w:rsidRPr="001B0837">
              <w:rPr>
                <w:sz w:val="20"/>
              </w:rPr>
              <w:t>ов</w:t>
            </w:r>
            <w:r w:rsidR="00681841" w:rsidRPr="001B0837">
              <w:rPr>
                <w:sz w:val="20"/>
              </w:rPr>
              <w:t xml:space="preserve"> планирования эксперимента</w:t>
            </w:r>
            <w:r w:rsidRPr="001B0837">
              <w:rPr>
                <w:sz w:val="20"/>
              </w:rPr>
              <w:t>, ф</w:t>
            </w:r>
            <w:r w:rsidR="00681841" w:rsidRPr="001B0837">
              <w:rPr>
                <w:sz w:val="20"/>
              </w:rPr>
              <w:t>орм экспериментального исследования</w:t>
            </w:r>
            <w:r w:rsidRPr="001B0837">
              <w:rPr>
                <w:sz w:val="20"/>
              </w:rPr>
              <w:t xml:space="preserve">, </w:t>
            </w:r>
            <w:r w:rsidR="00681841" w:rsidRPr="001B0837">
              <w:rPr>
                <w:sz w:val="20"/>
              </w:rPr>
              <w:t>метод</w:t>
            </w:r>
            <w:r w:rsidRPr="001B0837">
              <w:rPr>
                <w:sz w:val="20"/>
              </w:rPr>
              <w:t>ов</w:t>
            </w:r>
            <w:r w:rsidR="00681841" w:rsidRPr="001B0837">
              <w:rPr>
                <w:sz w:val="20"/>
              </w:rPr>
              <w:t xml:space="preserve"> научных исследований</w:t>
            </w:r>
            <w:r w:rsidRPr="001B0837">
              <w:rPr>
                <w:sz w:val="20"/>
              </w:rPr>
              <w:t>.</w:t>
            </w:r>
            <w:r w:rsidR="00681841" w:rsidRPr="001B0837">
              <w:rPr>
                <w:sz w:val="20"/>
              </w:rPr>
              <w:t xml:space="preserve"> </w:t>
            </w:r>
          </w:p>
          <w:p w:rsidR="00681841" w:rsidRPr="001B0837" w:rsidRDefault="004243A0" w:rsidP="005A11CA">
            <w:pPr>
              <w:jc w:val="both"/>
              <w:rPr>
                <w:sz w:val="20"/>
              </w:rPr>
            </w:pPr>
            <w:r w:rsidRPr="001B0837">
              <w:rPr>
                <w:b/>
                <w:sz w:val="20"/>
              </w:rPr>
              <w:t>У</w:t>
            </w:r>
            <w:r w:rsidR="00681841" w:rsidRPr="001B0837">
              <w:rPr>
                <w:b/>
                <w:sz w:val="20"/>
              </w:rPr>
              <w:t>мени</w:t>
            </w:r>
            <w:r w:rsidRPr="001B0837">
              <w:rPr>
                <w:b/>
                <w:sz w:val="20"/>
              </w:rPr>
              <w:t>е</w:t>
            </w:r>
            <w:r w:rsidR="00681841" w:rsidRPr="001B0837">
              <w:rPr>
                <w:b/>
                <w:sz w:val="20"/>
              </w:rPr>
              <w:t>:</w:t>
            </w:r>
            <w:r w:rsidRPr="001B0837">
              <w:rPr>
                <w:b/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>критически оценивать информацию; учитывать фактор объективности и субъективности при анализе исследуемых явлений.</w:t>
            </w:r>
          </w:p>
          <w:p w:rsidR="00D07C6E" w:rsidRPr="001B0837" w:rsidRDefault="004243A0" w:rsidP="004243A0">
            <w:pPr>
              <w:jc w:val="both"/>
              <w:rPr>
                <w:sz w:val="20"/>
              </w:rPr>
            </w:pPr>
            <w:r w:rsidRPr="001B0837">
              <w:rPr>
                <w:b/>
                <w:sz w:val="20"/>
              </w:rPr>
              <w:t>Н</w:t>
            </w:r>
            <w:r w:rsidR="00681841" w:rsidRPr="001B0837">
              <w:rPr>
                <w:b/>
                <w:sz w:val="20"/>
              </w:rPr>
              <w:t>авыки:</w:t>
            </w:r>
            <w:r w:rsidRPr="001B0837">
              <w:rPr>
                <w:b/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>обоснования собственной научной позиции;</w:t>
            </w:r>
            <w:r w:rsidRPr="001B0837">
              <w:rPr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>проведения экспериментального исследования</w:t>
            </w:r>
            <w:r w:rsidRPr="001B0837">
              <w:rPr>
                <w:sz w:val="20"/>
              </w:rPr>
              <w:t>.</w:t>
            </w:r>
          </w:p>
        </w:tc>
      </w:tr>
      <w:tr w:rsidR="004F168E" w:rsidRPr="001B0837" w:rsidTr="004243A0">
        <w:tblPrEx>
          <w:tblLook w:val="0000" w:firstRow="0" w:lastRow="0" w:firstColumn="0" w:lastColumn="0" w:noHBand="0" w:noVBand="0"/>
        </w:tblPrEx>
        <w:trPr>
          <w:trHeight w:val="2641"/>
        </w:trPr>
        <w:tc>
          <w:tcPr>
            <w:tcW w:w="1985" w:type="dxa"/>
          </w:tcPr>
          <w:p w:rsidR="00D545E2" w:rsidRPr="001B0837" w:rsidRDefault="00D545E2" w:rsidP="005A11CA">
            <w:pPr>
              <w:jc w:val="both"/>
              <w:rPr>
                <w:sz w:val="20"/>
              </w:rPr>
            </w:pPr>
            <w:bookmarkStart w:id="2" w:name="_Toc403734697"/>
            <w:bookmarkStart w:id="3" w:name="_Toc437179605"/>
            <w:bookmarkEnd w:id="0"/>
          </w:p>
        </w:tc>
        <w:tc>
          <w:tcPr>
            <w:tcW w:w="2126" w:type="dxa"/>
            <w:shd w:val="clear" w:color="auto" w:fill="auto"/>
          </w:tcPr>
          <w:p w:rsidR="000779DC" w:rsidRPr="001B0837" w:rsidRDefault="00681841" w:rsidP="004243A0">
            <w:pPr>
              <w:jc w:val="both"/>
              <w:rPr>
                <w:sz w:val="20"/>
              </w:rPr>
            </w:pPr>
            <w:r w:rsidRPr="001B0837">
              <w:rPr>
                <w:sz w:val="20"/>
              </w:rPr>
              <w:t xml:space="preserve">ПК-4.2. </w:t>
            </w:r>
          </w:p>
        </w:tc>
        <w:tc>
          <w:tcPr>
            <w:tcW w:w="5103" w:type="dxa"/>
            <w:shd w:val="clear" w:color="auto" w:fill="auto"/>
          </w:tcPr>
          <w:p w:rsidR="00681841" w:rsidRPr="001B0837" w:rsidRDefault="004243A0" w:rsidP="004243A0">
            <w:pPr>
              <w:jc w:val="both"/>
              <w:rPr>
                <w:b/>
                <w:sz w:val="20"/>
              </w:rPr>
            </w:pPr>
            <w:r w:rsidRPr="001B0837">
              <w:rPr>
                <w:b/>
                <w:sz w:val="20"/>
              </w:rPr>
              <w:t>З</w:t>
            </w:r>
            <w:r w:rsidR="00681841" w:rsidRPr="001B0837">
              <w:rPr>
                <w:b/>
                <w:sz w:val="20"/>
              </w:rPr>
              <w:t>нани</w:t>
            </w:r>
            <w:r w:rsidRPr="001B0837">
              <w:rPr>
                <w:b/>
                <w:sz w:val="20"/>
              </w:rPr>
              <w:t>е</w:t>
            </w:r>
            <w:r w:rsidR="00681841" w:rsidRPr="001B0837">
              <w:rPr>
                <w:b/>
                <w:sz w:val="20"/>
              </w:rPr>
              <w:t>:</w:t>
            </w:r>
            <w:r w:rsidRPr="001B0837">
              <w:rPr>
                <w:b/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>новейших отечественных и зарубежных теорий в области психологии;</w:t>
            </w:r>
            <w:r w:rsidRPr="001B0837">
              <w:rPr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>теоретико-методологически</w:t>
            </w:r>
            <w:r w:rsidRPr="001B0837">
              <w:rPr>
                <w:sz w:val="20"/>
              </w:rPr>
              <w:t>х</w:t>
            </w:r>
            <w:r w:rsidR="00681841" w:rsidRPr="001B0837">
              <w:rPr>
                <w:sz w:val="20"/>
              </w:rPr>
              <w:t xml:space="preserve"> о</w:t>
            </w:r>
            <w:r w:rsidR="00681841" w:rsidRPr="001B0837">
              <w:rPr>
                <w:sz w:val="20"/>
              </w:rPr>
              <w:t>с</w:t>
            </w:r>
            <w:r w:rsidR="00681841" w:rsidRPr="001B0837">
              <w:rPr>
                <w:sz w:val="20"/>
              </w:rPr>
              <w:t>нов осуществления научно-исследовательской деятел</w:t>
            </w:r>
            <w:r w:rsidR="00681841" w:rsidRPr="001B0837">
              <w:rPr>
                <w:sz w:val="20"/>
              </w:rPr>
              <w:t>ь</w:t>
            </w:r>
            <w:r w:rsidR="00681841" w:rsidRPr="001B0837">
              <w:rPr>
                <w:sz w:val="20"/>
              </w:rPr>
              <w:t>ности;</w:t>
            </w:r>
            <w:r w:rsidRPr="001B0837">
              <w:rPr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>основ культуры организации научного исслед</w:t>
            </w:r>
            <w:r w:rsidR="00681841" w:rsidRPr="001B0837">
              <w:rPr>
                <w:sz w:val="20"/>
              </w:rPr>
              <w:t>о</w:t>
            </w:r>
            <w:r w:rsidR="00681841" w:rsidRPr="001B0837">
              <w:rPr>
                <w:sz w:val="20"/>
              </w:rPr>
              <w:t>вания в области психологии.</w:t>
            </w:r>
          </w:p>
          <w:p w:rsidR="00681841" w:rsidRPr="001B0837" w:rsidRDefault="004243A0" w:rsidP="005A11CA">
            <w:pPr>
              <w:jc w:val="both"/>
              <w:rPr>
                <w:sz w:val="20"/>
              </w:rPr>
            </w:pPr>
            <w:r w:rsidRPr="001B0837">
              <w:rPr>
                <w:b/>
                <w:sz w:val="20"/>
              </w:rPr>
              <w:t>У</w:t>
            </w:r>
            <w:r w:rsidR="00681841" w:rsidRPr="001B0837">
              <w:rPr>
                <w:b/>
                <w:sz w:val="20"/>
              </w:rPr>
              <w:t>мени</w:t>
            </w:r>
            <w:r w:rsidRPr="001B0837">
              <w:rPr>
                <w:b/>
                <w:sz w:val="20"/>
              </w:rPr>
              <w:t>е</w:t>
            </w:r>
            <w:r w:rsidR="00681841" w:rsidRPr="001B0837">
              <w:rPr>
                <w:b/>
                <w:sz w:val="20"/>
              </w:rPr>
              <w:t>:</w:t>
            </w:r>
            <w:r w:rsidRPr="001B0837">
              <w:rPr>
                <w:b/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>работать с теоретическим содержанием об</w:t>
            </w:r>
            <w:r w:rsidR="00681841" w:rsidRPr="001B0837">
              <w:rPr>
                <w:sz w:val="20"/>
              </w:rPr>
              <w:t>о</w:t>
            </w:r>
            <w:r w:rsidR="00681841" w:rsidRPr="001B0837">
              <w:rPr>
                <w:sz w:val="20"/>
              </w:rPr>
              <w:t>значенной проблемы;</w:t>
            </w:r>
            <w:r w:rsidRPr="001B0837">
              <w:rPr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>владеть технологиями исследов</w:t>
            </w:r>
            <w:r w:rsidR="00681841" w:rsidRPr="001B0837">
              <w:rPr>
                <w:sz w:val="20"/>
              </w:rPr>
              <w:t>а</w:t>
            </w:r>
            <w:r w:rsidR="00681841" w:rsidRPr="001B0837">
              <w:rPr>
                <w:sz w:val="20"/>
              </w:rPr>
              <w:t>тельской деятельности;</w:t>
            </w:r>
            <w:r w:rsidRPr="001B0837">
              <w:rPr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>организовывать деятельность коллектива.</w:t>
            </w:r>
          </w:p>
          <w:p w:rsidR="00681841" w:rsidRPr="001B0837" w:rsidRDefault="004243A0" w:rsidP="004243A0">
            <w:pPr>
              <w:jc w:val="both"/>
              <w:rPr>
                <w:sz w:val="20"/>
              </w:rPr>
            </w:pPr>
            <w:r w:rsidRPr="001B0837">
              <w:rPr>
                <w:sz w:val="20"/>
              </w:rPr>
              <w:t>Н</w:t>
            </w:r>
            <w:r w:rsidR="00681841" w:rsidRPr="001B0837">
              <w:rPr>
                <w:b/>
                <w:sz w:val="20"/>
              </w:rPr>
              <w:t>авык</w:t>
            </w:r>
            <w:r w:rsidRPr="001B0837">
              <w:rPr>
                <w:b/>
                <w:sz w:val="20"/>
              </w:rPr>
              <w:t>и</w:t>
            </w:r>
            <w:r w:rsidR="00681841" w:rsidRPr="001B0837">
              <w:rPr>
                <w:b/>
                <w:sz w:val="20"/>
              </w:rPr>
              <w:t>:</w:t>
            </w:r>
            <w:r w:rsidRPr="001B0837">
              <w:rPr>
                <w:b/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>планирования и организации научных иссл</w:t>
            </w:r>
            <w:r w:rsidR="00681841" w:rsidRPr="001B0837">
              <w:rPr>
                <w:sz w:val="20"/>
              </w:rPr>
              <w:t>е</w:t>
            </w:r>
            <w:r w:rsidR="00681841" w:rsidRPr="001B0837">
              <w:rPr>
                <w:sz w:val="20"/>
              </w:rPr>
              <w:t>дований;</w:t>
            </w:r>
            <w:r w:rsidRPr="001B0837">
              <w:rPr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 xml:space="preserve">готовности руководить исследовательским коллективом. </w:t>
            </w:r>
          </w:p>
        </w:tc>
      </w:tr>
      <w:tr w:rsidR="00681841" w:rsidRPr="001B0837" w:rsidTr="004243A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985" w:type="dxa"/>
          </w:tcPr>
          <w:p w:rsidR="00681841" w:rsidRPr="001B0837" w:rsidRDefault="00681841" w:rsidP="005A11CA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81841" w:rsidRPr="001B0837" w:rsidRDefault="00681841" w:rsidP="004243A0">
            <w:pPr>
              <w:jc w:val="both"/>
              <w:rPr>
                <w:sz w:val="20"/>
              </w:rPr>
            </w:pPr>
            <w:r w:rsidRPr="001B0837">
              <w:rPr>
                <w:sz w:val="20"/>
              </w:rPr>
              <w:t>ПК-5.2.</w:t>
            </w:r>
          </w:p>
        </w:tc>
        <w:tc>
          <w:tcPr>
            <w:tcW w:w="5103" w:type="dxa"/>
            <w:shd w:val="clear" w:color="auto" w:fill="auto"/>
          </w:tcPr>
          <w:p w:rsidR="00681841" w:rsidRPr="001B0837" w:rsidRDefault="004243A0" w:rsidP="004243A0">
            <w:pPr>
              <w:jc w:val="both"/>
              <w:rPr>
                <w:b/>
                <w:sz w:val="20"/>
              </w:rPr>
            </w:pPr>
            <w:r w:rsidRPr="001B0837">
              <w:rPr>
                <w:b/>
                <w:sz w:val="20"/>
              </w:rPr>
              <w:t>З</w:t>
            </w:r>
            <w:r w:rsidR="00681841" w:rsidRPr="001B0837">
              <w:rPr>
                <w:b/>
                <w:sz w:val="20"/>
              </w:rPr>
              <w:t>нани</w:t>
            </w:r>
            <w:r w:rsidRPr="001B0837">
              <w:rPr>
                <w:b/>
                <w:sz w:val="20"/>
              </w:rPr>
              <w:t>е</w:t>
            </w:r>
            <w:r w:rsidR="00681841" w:rsidRPr="001B0837">
              <w:rPr>
                <w:b/>
                <w:sz w:val="20"/>
              </w:rPr>
              <w:t>:</w:t>
            </w:r>
            <w:r w:rsidRPr="001B0837">
              <w:rPr>
                <w:b/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>новейших отечественных и зарубежных теорий обучения психологии и личностного развития;</w:t>
            </w:r>
            <w:r w:rsidRPr="001B0837">
              <w:rPr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>теорет</w:t>
            </w:r>
            <w:r w:rsidR="00681841" w:rsidRPr="001B0837">
              <w:rPr>
                <w:sz w:val="20"/>
              </w:rPr>
              <w:t>и</w:t>
            </w:r>
            <w:r w:rsidR="00681841" w:rsidRPr="001B0837">
              <w:rPr>
                <w:sz w:val="20"/>
              </w:rPr>
              <w:t>ко-методологически</w:t>
            </w:r>
            <w:r w:rsidRPr="001B0837">
              <w:rPr>
                <w:sz w:val="20"/>
              </w:rPr>
              <w:t>х</w:t>
            </w:r>
            <w:r w:rsidR="00681841" w:rsidRPr="001B0837">
              <w:rPr>
                <w:sz w:val="20"/>
              </w:rPr>
              <w:t xml:space="preserve"> основ педагогики и психологии высшей школы как учебной дисциплины;</w:t>
            </w:r>
            <w:r w:rsidRPr="001B0837">
              <w:rPr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 xml:space="preserve">основ </w:t>
            </w:r>
            <w:proofErr w:type="spellStart"/>
            <w:r w:rsidR="00681841" w:rsidRPr="001B0837">
              <w:rPr>
                <w:sz w:val="20"/>
              </w:rPr>
              <w:t>псих</w:t>
            </w:r>
            <w:r w:rsidR="00681841" w:rsidRPr="001B0837">
              <w:rPr>
                <w:sz w:val="20"/>
              </w:rPr>
              <w:t>о</w:t>
            </w:r>
            <w:r w:rsidR="00681841" w:rsidRPr="001B0837">
              <w:rPr>
                <w:sz w:val="20"/>
              </w:rPr>
              <w:t>дидактики</w:t>
            </w:r>
            <w:proofErr w:type="spellEnd"/>
            <w:r w:rsidR="00681841" w:rsidRPr="001B0837">
              <w:rPr>
                <w:sz w:val="20"/>
              </w:rPr>
              <w:t xml:space="preserve"> высшей школы, структур</w:t>
            </w:r>
            <w:r w:rsidRPr="001B0837">
              <w:rPr>
                <w:sz w:val="20"/>
              </w:rPr>
              <w:t>ы</w:t>
            </w:r>
            <w:r w:rsidR="00681841" w:rsidRPr="001B0837">
              <w:rPr>
                <w:sz w:val="20"/>
              </w:rPr>
              <w:t xml:space="preserve"> педагогической деятельности преподавателя, ее содержани</w:t>
            </w:r>
            <w:r w:rsidRPr="001B0837">
              <w:rPr>
                <w:sz w:val="20"/>
              </w:rPr>
              <w:t>я</w:t>
            </w:r>
            <w:r w:rsidR="00681841" w:rsidRPr="001B0837">
              <w:rPr>
                <w:sz w:val="20"/>
              </w:rPr>
              <w:t xml:space="preserve"> и технол</w:t>
            </w:r>
            <w:r w:rsidR="00681841" w:rsidRPr="001B0837">
              <w:rPr>
                <w:sz w:val="20"/>
              </w:rPr>
              <w:t>о</w:t>
            </w:r>
            <w:r w:rsidR="00681841" w:rsidRPr="001B0837">
              <w:rPr>
                <w:sz w:val="20"/>
              </w:rPr>
              <w:t>гии обучения.</w:t>
            </w:r>
          </w:p>
          <w:p w:rsidR="00681841" w:rsidRPr="001B0837" w:rsidRDefault="004243A0" w:rsidP="004243A0">
            <w:pPr>
              <w:jc w:val="both"/>
              <w:rPr>
                <w:b/>
                <w:sz w:val="20"/>
              </w:rPr>
            </w:pPr>
            <w:r w:rsidRPr="001B0837">
              <w:rPr>
                <w:b/>
                <w:sz w:val="20"/>
              </w:rPr>
              <w:t>У</w:t>
            </w:r>
            <w:r w:rsidR="00681841" w:rsidRPr="001B0837">
              <w:rPr>
                <w:b/>
                <w:sz w:val="20"/>
              </w:rPr>
              <w:t>мени</w:t>
            </w:r>
            <w:r w:rsidRPr="001B0837">
              <w:rPr>
                <w:b/>
                <w:sz w:val="20"/>
              </w:rPr>
              <w:t>е</w:t>
            </w:r>
            <w:r w:rsidR="00681841" w:rsidRPr="001B0837">
              <w:rPr>
                <w:b/>
                <w:sz w:val="20"/>
              </w:rPr>
              <w:t>:</w:t>
            </w:r>
            <w:r w:rsidRPr="001B0837">
              <w:rPr>
                <w:b/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>работать с теоретическим содержанием уче</w:t>
            </w:r>
            <w:r w:rsidR="00681841" w:rsidRPr="001B0837">
              <w:rPr>
                <w:sz w:val="20"/>
              </w:rPr>
              <w:t>б</w:t>
            </w:r>
            <w:r w:rsidR="00681841" w:rsidRPr="001B0837">
              <w:rPr>
                <w:sz w:val="20"/>
              </w:rPr>
              <w:t>ной дисциплины;</w:t>
            </w:r>
            <w:r w:rsidRPr="001B0837">
              <w:rPr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>владеть интерактивными технологи</w:t>
            </w:r>
            <w:r w:rsidR="00681841" w:rsidRPr="001B0837">
              <w:rPr>
                <w:sz w:val="20"/>
              </w:rPr>
              <w:t>я</w:t>
            </w:r>
            <w:r w:rsidR="00681841" w:rsidRPr="001B0837">
              <w:rPr>
                <w:sz w:val="20"/>
              </w:rPr>
              <w:t xml:space="preserve">ми интенсификации и </w:t>
            </w:r>
            <w:proofErr w:type="spellStart"/>
            <w:r w:rsidR="00681841" w:rsidRPr="001B0837">
              <w:rPr>
                <w:sz w:val="20"/>
              </w:rPr>
              <w:t>проблемизации</w:t>
            </w:r>
            <w:proofErr w:type="spellEnd"/>
            <w:r w:rsidR="00681841" w:rsidRPr="001B0837">
              <w:rPr>
                <w:sz w:val="20"/>
              </w:rPr>
              <w:t xml:space="preserve"> обучения в вы</w:t>
            </w:r>
            <w:r w:rsidR="00681841" w:rsidRPr="001B0837">
              <w:rPr>
                <w:sz w:val="20"/>
              </w:rPr>
              <w:t>с</w:t>
            </w:r>
            <w:r w:rsidR="00681841" w:rsidRPr="001B0837">
              <w:rPr>
                <w:sz w:val="20"/>
              </w:rPr>
              <w:t>ших учебных заведениях;</w:t>
            </w:r>
            <w:r w:rsidRPr="001B0837">
              <w:rPr>
                <w:sz w:val="20"/>
              </w:rPr>
              <w:t xml:space="preserve"> </w:t>
            </w:r>
            <w:r w:rsidR="00681841" w:rsidRPr="001B0837">
              <w:rPr>
                <w:sz w:val="20"/>
              </w:rPr>
              <w:t>анализировать, обобщать, д</w:t>
            </w:r>
            <w:r w:rsidR="00681841" w:rsidRPr="001B0837">
              <w:rPr>
                <w:sz w:val="20"/>
              </w:rPr>
              <w:t>е</w:t>
            </w:r>
            <w:r w:rsidR="00681841" w:rsidRPr="001B0837">
              <w:rPr>
                <w:sz w:val="20"/>
              </w:rPr>
              <w:t>лать выводы в рамках теоретических положений псих</w:t>
            </w:r>
            <w:r w:rsidR="00681841" w:rsidRPr="001B0837">
              <w:rPr>
                <w:sz w:val="20"/>
              </w:rPr>
              <w:t>о</w:t>
            </w:r>
            <w:r w:rsidR="00681841" w:rsidRPr="001B0837">
              <w:rPr>
                <w:sz w:val="20"/>
              </w:rPr>
              <w:t>лого-педагогической науки.</w:t>
            </w:r>
          </w:p>
        </w:tc>
      </w:tr>
      <w:bookmarkEnd w:id="2"/>
      <w:bookmarkEnd w:id="3"/>
    </w:tbl>
    <w:p w:rsidR="00315D71" w:rsidRPr="001B0837" w:rsidRDefault="00315D71" w:rsidP="00B04E8E">
      <w:pPr>
        <w:ind w:firstLine="709"/>
      </w:pPr>
    </w:p>
    <w:p w:rsidR="006D5A91" w:rsidRPr="001B0837" w:rsidRDefault="006D5A91" w:rsidP="006D5A91">
      <w:pPr>
        <w:pStyle w:val="af1"/>
        <w:numPr>
          <w:ilvl w:val="0"/>
          <w:numId w:val="39"/>
        </w:numPr>
        <w:suppressAutoHyphens/>
        <w:autoSpaceDN w:val="0"/>
        <w:jc w:val="center"/>
        <w:textAlignment w:val="baseline"/>
        <w:rPr>
          <w:b/>
        </w:rPr>
      </w:pPr>
      <w:r w:rsidRPr="001B0837">
        <w:rPr>
          <w:b/>
        </w:rPr>
        <w:t>Объем и место дисциплины в структуре образовательной программы</w:t>
      </w:r>
    </w:p>
    <w:p w:rsidR="004243A0" w:rsidRPr="001B0837" w:rsidRDefault="004243A0" w:rsidP="00B04E8E">
      <w:pPr>
        <w:ind w:firstLine="709"/>
        <w:rPr>
          <w:b/>
        </w:rPr>
      </w:pPr>
    </w:p>
    <w:p w:rsidR="004243A0" w:rsidRPr="001B0837" w:rsidRDefault="00315D71" w:rsidP="001241D9">
      <w:pPr>
        <w:pStyle w:val="af1"/>
        <w:ind w:left="1069"/>
        <w:rPr>
          <w:b/>
          <w:i/>
        </w:rPr>
      </w:pPr>
      <w:r w:rsidRPr="001B0837">
        <w:rPr>
          <w:b/>
          <w:i/>
        </w:rPr>
        <w:t>Объем дисциплины</w:t>
      </w:r>
    </w:p>
    <w:p w:rsidR="00315D71" w:rsidRPr="001B0837" w:rsidRDefault="00315D71" w:rsidP="00B04E8E">
      <w:pPr>
        <w:ind w:firstLine="709"/>
        <w:rPr>
          <w:b/>
        </w:rPr>
      </w:pPr>
      <w:r w:rsidRPr="001B0837">
        <w:t>Общая трудоемкость</w:t>
      </w:r>
      <w:r w:rsidRPr="001B0837">
        <w:rPr>
          <w:b/>
        </w:rPr>
        <w:t xml:space="preserve">  </w:t>
      </w:r>
      <w:r w:rsidRPr="001B0837">
        <w:t>дисциплины составляет 1 зачетную единицу, 36 акад. часов.</w:t>
      </w:r>
    </w:p>
    <w:tbl>
      <w:tblPr>
        <w:tblStyle w:val="af3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C0628F" w:rsidRPr="001B0837" w:rsidTr="004243A0">
        <w:tc>
          <w:tcPr>
            <w:tcW w:w="4785" w:type="dxa"/>
          </w:tcPr>
          <w:p w:rsidR="00C0628F" w:rsidRPr="001B0837" w:rsidRDefault="00C0628F" w:rsidP="004243A0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Вид работы</w:t>
            </w:r>
          </w:p>
        </w:tc>
        <w:tc>
          <w:tcPr>
            <w:tcW w:w="4571" w:type="dxa"/>
          </w:tcPr>
          <w:p w:rsidR="004243A0" w:rsidRPr="001B0837" w:rsidRDefault="004243A0" w:rsidP="004243A0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Трудоемкость</w:t>
            </w:r>
          </w:p>
          <w:p w:rsidR="00C0628F" w:rsidRPr="001B0837" w:rsidRDefault="004243A0" w:rsidP="004243A0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(</w:t>
            </w:r>
            <w:proofErr w:type="spellStart"/>
            <w:r w:rsidRPr="001B0837">
              <w:rPr>
                <w:b/>
                <w:sz w:val="20"/>
                <w:szCs w:val="20"/>
              </w:rPr>
              <w:t>очн</w:t>
            </w:r>
            <w:proofErr w:type="spellEnd"/>
            <w:r w:rsidRPr="001B0837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Pr="001B0837">
              <w:rPr>
                <w:b/>
                <w:sz w:val="20"/>
                <w:szCs w:val="20"/>
              </w:rPr>
              <w:t>заочн</w:t>
            </w:r>
            <w:proofErr w:type="spellEnd"/>
            <w:r w:rsidRPr="001B0837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1B0837">
              <w:rPr>
                <w:b/>
                <w:sz w:val="20"/>
                <w:szCs w:val="20"/>
              </w:rPr>
              <w:t>академ</w:t>
            </w:r>
            <w:proofErr w:type="spellEnd"/>
            <w:r w:rsidRPr="001B0837">
              <w:rPr>
                <w:b/>
                <w:sz w:val="20"/>
                <w:szCs w:val="20"/>
              </w:rPr>
              <w:t>. часах)</w:t>
            </w:r>
          </w:p>
        </w:tc>
      </w:tr>
      <w:tr w:rsidR="00C0628F" w:rsidRPr="001B0837" w:rsidTr="004243A0">
        <w:tc>
          <w:tcPr>
            <w:tcW w:w="4785" w:type="dxa"/>
          </w:tcPr>
          <w:p w:rsidR="00C0628F" w:rsidRPr="001B0837" w:rsidRDefault="00C0628F" w:rsidP="004243A0">
            <w:pPr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Общая трудоемкость</w:t>
            </w:r>
          </w:p>
        </w:tc>
        <w:tc>
          <w:tcPr>
            <w:tcW w:w="4571" w:type="dxa"/>
          </w:tcPr>
          <w:p w:rsidR="00C0628F" w:rsidRPr="001B0837" w:rsidRDefault="00C0628F" w:rsidP="004243A0">
            <w:pPr>
              <w:jc w:val="center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36</w:t>
            </w:r>
            <w:r w:rsidR="004243A0" w:rsidRPr="001B0837">
              <w:rPr>
                <w:sz w:val="20"/>
                <w:szCs w:val="20"/>
              </w:rPr>
              <w:t>/36</w:t>
            </w:r>
          </w:p>
        </w:tc>
      </w:tr>
      <w:tr w:rsidR="00C0628F" w:rsidRPr="001B0837" w:rsidTr="004243A0">
        <w:tc>
          <w:tcPr>
            <w:tcW w:w="4785" w:type="dxa"/>
          </w:tcPr>
          <w:p w:rsidR="00C0628F" w:rsidRPr="001B0837" w:rsidRDefault="00C0628F" w:rsidP="004243A0">
            <w:pPr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Контактная работа с преподавателем</w:t>
            </w:r>
          </w:p>
        </w:tc>
        <w:tc>
          <w:tcPr>
            <w:tcW w:w="4571" w:type="dxa"/>
          </w:tcPr>
          <w:p w:rsidR="00C0628F" w:rsidRPr="001B0837" w:rsidRDefault="00C0628F" w:rsidP="004243A0">
            <w:pPr>
              <w:jc w:val="center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18/</w:t>
            </w:r>
            <w:r w:rsidR="004243A0" w:rsidRPr="001B0837">
              <w:rPr>
                <w:sz w:val="20"/>
                <w:szCs w:val="20"/>
              </w:rPr>
              <w:t>4</w:t>
            </w:r>
          </w:p>
        </w:tc>
      </w:tr>
      <w:tr w:rsidR="00C0628F" w:rsidRPr="001B0837" w:rsidTr="004243A0">
        <w:tc>
          <w:tcPr>
            <w:tcW w:w="4785" w:type="dxa"/>
          </w:tcPr>
          <w:p w:rsidR="00C0628F" w:rsidRPr="001B0837" w:rsidRDefault="00C0628F" w:rsidP="004243A0">
            <w:pPr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Лекции</w:t>
            </w:r>
          </w:p>
        </w:tc>
        <w:tc>
          <w:tcPr>
            <w:tcW w:w="4571" w:type="dxa"/>
          </w:tcPr>
          <w:p w:rsidR="00C0628F" w:rsidRPr="001B0837" w:rsidRDefault="00C0628F" w:rsidP="004243A0">
            <w:pPr>
              <w:jc w:val="center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10/4</w:t>
            </w:r>
          </w:p>
        </w:tc>
      </w:tr>
      <w:tr w:rsidR="00C0628F" w:rsidRPr="001B0837" w:rsidTr="004243A0">
        <w:tc>
          <w:tcPr>
            <w:tcW w:w="4785" w:type="dxa"/>
          </w:tcPr>
          <w:p w:rsidR="00C0628F" w:rsidRPr="001B0837" w:rsidRDefault="00C0628F" w:rsidP="004243A0">
            <w:pPr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4571" w:type="dxa"/>
          </w:tcPr>
          <w:p w:rsidR="00C0628F" w:rsidRPr="001B0837" w:rsidRDefault="00C0628F" w:rsidP="004243A0">
            <w:pPr>
              <w:jc w:val="center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8</w:t>
            </w:r>
            <w:r w:rsidR="004243A0" w:rsidRPr="001B0837">
              <w:rPr>
                <w:sz w:val="20"/>
                <w:szCs w:val="20"/>
              </w:rPr>
              <w:t>/0</w:t>
            </w:r>
          </w:p>
        </w:tc>
      </w:tr>
      <w:tr w:rsidR="00C0628F" w:rsidRPr="001B0837" w:rsidTr="004243A0">
        <w:tc>
          <w:tcPr>
            <w:tcW w:w="4785" w:type="dxa"/>
          </w:tcPr>
          <w:p w:rsidR="00C0628F" w:rsidRPr="001B0837" w:rsidRDefault="00C0628F" w:rsidP="004243A0">
            <w:pPr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lastRenderedPageBreak/>
              <w:t>Лабораторные занятия</w:t>
            </w:r>
          </w:p>
        </w:tc>
        <w:tc>
          <w:tcPr>
            <w:tcW w:w="4571" w:type="dxa"/>
          </w:tcPr>
          <w:p w:rsidR="00C0628F" w:rsidRPr="001B0837" w:rsidRDefault="004243A0" w:rsidP="004243A0">
            <w:pPr>
              <w:jc w:val="center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-</w:t>
            </w:r>
          </w:p>
        </w:tc>
      </w:tr>
      <w:tr w:rsidR="00C0628F" w:rsidRPr="001B0837" w:rsidTr="004243A0">
        <w:tc>
          <w:tcPr>
            <w:tcW w:w="4785" w:type="dxa"/>
          </w:tcPr>
          <w:p w:rsidR="00C0628F" w:rsidRPr="001B0837" w:rsidRDefault="00C0628F" w:rsidP="004243A0">
            <w:pPr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4571" w:type="dxa"/>
          </w:tcPr>
          <w:p w:rsidR="00C0628F" w:rsidRPr="001B0837" w:rsidRDefault="00C0628F" w:rsidP="004243A0">
            <w:pPr>
              <w:jc w:val="center"/>
              <w:rPr>
                <w:sz w:val="20"/>
                <w:szCs w:val="20"/>
                <w:lang w:val="en-US"/>
              </w:rPr>
            </w:pPr>
            <w:r w:rsidRPr="001B0837">
              <w:rPr>
                <w:sz w:val="20"/>
                <w:szCs w:val="20"/>
              </w:rPr>
              <w:t>18</w:t>
            </w:r>
            <w:r w:rsidR="00315D71" w:rsidRPr="001B0837">
              <w:rPr>
                <w:sz w:val="20"/>
                <w:szCs w:val="20"/>
                <w:lang w:val="en-US"/>
              </w:rPr>
              <w:t>/</w:t>
            </w:r>
            <w:r w:rsidR="004243A0" w:rsidRPr="001B0837">
              <w:rPr>
                <w:sz w:val="20"/>
                <w:szCs w:val="20"/>
              </w:rPr>
              <w:t>3</w:t>
            </w:r>
            <w:r w:rsidRPr="001B0837">
              <w:rPr>
                <w:sz w:val="20"/>
                <w:szCs w:val="20"/>
                <w:lang w:val="en-US"/>
              </w:rPr>
              <w:t>2</w:t>
            </w:r>
          </w:p>
        </w:tc>
      </w:tr>
      <w:tr w:rsidR="00C0628F" w:rsidRPr="001B0837" w:rsidTr="004243A0">
        <w:tc>
          <w:tcPr>
            <w:tcW w:w="4785" w:type="dxa"/>
          </w:tcPr>
          <w:p w:rsidR="00C0628F" w:rsidRPr="001B0837" w:rsidRDefault="00C0628F" w:rsidP="004243A0">
            <w:pPr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Контроль</w:t>
            </w:r>
          </w:p>
        </w:tc>
        <w:tc>
          <w:tcPr>
            <w:tcW w:w="4571" w:type="dxa"/>
          </w:tcPr>
          <w:p w:rsidR="00C0628F" w:rsidRPr="001B0837" w:rsidRDefault="004243A0" w:rsidP="004243A0">
            <w:pPr>
              <w:jc w:val="center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-</w:t>
            </w:r>
          </w:p>
        </w:tc>
      </w:tr>
      <w:tr w:rsidR="00C0628F" w:rsidRPr="001B0837" w:rsidTr="004243A0">
        <w:tc>
          <w:tcPr>
            <w:tcW w:w="4785" w:type="dxa"/>
          </w:tcPr>
          <w:p w:rsidR="00C0628F" w:rsidRPr="001B0837" w:rsidRDefault="00C0628F" w:rsidP="004243A0">
            <w:pPr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Форма текущего контроля</w:t>
            </w:r>
          </w:p>
        </w:tc>
        <w:tc>
          <w:tcPr>
            <w:tcW w:w="4571" w:type="dxa"/>
          </w:tcPr>
          <w:p w:rsidR="00C0628F" w:rsidRPr="001B0837" w:rsidRDefault="00C0628F" w:rsidP="004243A0">
            <w:pPr>
              <w:jc w:val="center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Устный опрос</w:t>
            </w:r>
          </w:p>
        </w:tc>
      </w:tr>
      <w:tr w:rsidR="00C0628F" w:rsidRPr="001B0837" w:rsidTr="004243A0">
        <w:tc>
          <w:tcPr>
            <w:tcW w:w="4785" w:type="dxa"/>
          </w:tcPr>
          <w:p w:rsidR="00C0628F" w:rsidRPr="001B0837" w:rsidRDefault="00C0628F" w:rsidP="004243A0">
            <w:pPr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4571" w:type="dxa"/>
          </w:tcPr>
          <w:p w:rsidR="00C0628F" w:rsidRPr="001B0837" w:rsidRDefault="006A7FD7" w:rsidP="004243A0">
            <w:pPr>
              <w:jc w:val="center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З</w:t>
            </w:r>
            <w:r w:rsidR="00C0628F" w:rsidRPr="001B0837">
              <w:rPr>
                <w:sz w:val="20"/>
                <w:szCs w:val="20"/>
              </w:rPr>
              <w:t>ачет</w:t>
            </w:r>
          </w:p>
        </w:tc>
      </w:tr>
    </w:tbl>
    <w:p w:rsidR="00C0628F" w:rsidRPr="001B0837" w:rsidRDefault="00C0628F" w:rsidP="00B04E8E">
      <w:pPr>
        <w:ind w:firstLine="709"/>
        <w:jc w:val="both"/>
      </w:pPr>
    </w:p>
    <w:p w:rsidR="00315D71" w:rsidRPr="001B0837" w:rsidRDefault="00315D71" w:rsidP="001241D9">
      <w:pPr>
        <w:pStyle w:val="af1"/>
        <w:ind w:left="1069"/>
        <w:rPr>
          <w:b/>
          <w:i/>
        </w:rPr>
      </w:pPr>
      <w:r w:rsidRPr="001B0837">
        <w:rPr>
          <w:b/>
          <w:i/>
        </w:rPr>
        <w:t>Место дисциплины</w:t>
      </w:r>
    </w:p>
    <w:p w:rsidR="001B4E92" w:rsidRPr="001B0837" w:rsidRDefault="00BB6887" w:rsidP="00B04E8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B0837">
        <w:t>Учебная д</w:t>
      </w:r>
      <w:r w:rsidR="001B4E92" w:rsidRPr="001B0837">
        <w:t>исциплина</w:t>
      </w:r>
      <w:r w:rsidRPr="001B0837">
        <w:t xml:space="preserve"> Б</w:t>
      </w:r>
      <w:proofErr w:type="gramStart"/>
      <w:r w:rsidRPr="001B0837">
        <w:t>1</w:t>
      </w:r>
      <w:proofErr w:type="gramEnd"/>
      <w:r w:rsidRPr="001B0837">
        <w:t xml:space="preserve">.В.ОД.6 </w:t>
      </w:r>
      <w:r w:rsidR="001B4E92" w:rsidRPr="001B0837">
        <w:t xml:space="preserve">«Методология и методика </w:t>
      </w:r>
      <w:proofErr w:type="spellStart"/>
      <w:r w:rsidR="001B4E92" w:rsidRPr="001B0837">
        <w:t>акмеологического</w:t>
      </w:r>
      <w:proofErr w:type="spellEnd"/>
      <w:r w:rsidR="001B4E92" w:rsidRPr="001B0837">
        <w:t xml:space="preserve"> и</w:t>
      </w:r>
      <w:r w:rsidR="001B4E92" w:rsidRPr="001B0837">
        <w:t>с</w:t>
      </w:r>
      <w:r w:rsidR="001B4E92" w:rsidRPr="001B0837">
        <w:t xml:space="preserve">следования» </w:t>
      </w:r>
      <w:r w:rsidRPr="001B0837">
        <w:t xml:space="preserve">(2 курс) </w:t>
      </w:r>
      <w:r w:rsidR="001B4E92" w:rsidRPr="001B0837">
        <w:t>относится к вариативной части цикла обязательных дисциплин пр</w:t>
      </w:r>
      <w:r w:rsidR="001B4E92" w:rsidRPr="001B0837">
        <w:t>о</w:t>
      </w:r>
      <w:r w:rsidR="001B4E92" w:rsidRPr="001B0837">
        <w:t>граммы подготовки аспирантов</w:t>
      </w:r>
      <w:r w:rsidRPr="001B0837">
        <w:t xml:space="preserve"> по направлению 37.06.01. «Психологические науки».</w:t>
      </w:r>
    </w:p>
    <w:p w:rsidR="00BB6887" w:rsidRPr="001B0837" w:rsidRDefault="00BB6887" w:rsidP="00B04E8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B0837">
        <w:t>«Входными» для ее освоения являются знания, умения и навыки, полученные а</w:t>
      </w:r>
      <w:r w:rsidRPr="001B0837">
        <w:t>с</w:t>
      </w:r>
      <w:r w:rsidRPr="001B0837">
        <w:t>пирантами в процессе изучения следующих дисциплин: «Научно-исследовательская де</w:t>
      </w:r>
      <w:r w:rsidRPr="001B0837">
        <w:t>я</w:t>
      </w:r>
      <w:r w:rsidRPr="001B0837">
        <w:t>тельность и подготовка научно-квалификационной работы (диссертации) на соискание ученой степени кандидата наук» (</w:t>
      </w:r>
      <w:r w:rsidR="00C716BD" w:rsidRPr="001B0837">
        <w:t xml:space="preserve">Б3.1, 1 курс), «Основы </w:t>
      </w:r>
      <w:proofErr w:type="spellStart"/>
      <w:r w:rsidR="00C716BD" w:rsidRPr="001B0837">
        <w:t>акмеологии</w:t>
      </w:r>
      <w:proofErr w:type="spellEnd"/>
      <w:r w:rsidR="00C716BD" w:rsidRPr="001B0837">
        <w:t>» (Б</w:t>
      </w:r>
      <w:proofErr w:type="gramStart"/>
      <w:r w:rsidR="00C716BD" w:rsidRPr="001B0837">
        <w:t>1</w:t>
      </w:r>
      <w:proofErr w:type="gramEnd"/>
      <w:r w:rsidR="00C716BD" w:rsidRPr="001B0837">
        <w:t>.В.ОД.1, 1 курс), «Иностранный язык» (Б1.Б.2, 1 курс).</w:t>
      </w:r>
    </w:p>
    <w:p w:rsidR="00C716BD" w:rsidRPr="001B0837" w:rsidRDefault="00C716BD" w:rsidP="00B04E8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B0837">
        <w:t>Дисциплина закладывает теоретически</w:t>
      </w:r>
      <w:r w:rsidR="004243A0" w:rsidRPr="001B0837">
        <w:t>е</w:t>
      </w:r>
      <w:r w:rsidRPr="001B0837">
        <w:t xml:space="preserve"> и практические основы для овладения а</w:t>
      </w:r>
      <w:r w:rsidRPr="001B0837">
        <w:t>с</w:t>
      </w:r>
      <w:r w:rsidRPr="001B0837">
        <w:t>пирантами следующих дисциплин профессиональной подготовки: «Методологический семинар аспирантов кафедры» (Б</w:t>
      </w:r>
      <w:proofErr w:type="gramStart"/>
      <w:r w:rsidRPr="001B0837">
        <w:t>1</w:t>
      </w:r>
      <w:proofErr w:type="gramEnd"/>
      <w:r w:rsidRPr="001B0837">
        <w:t>.В.ОД.7, 2,3 курсы),</w:t>
      </w:r>
      <w:r w:rsidR="00C95E32" w:rsidRPr="001B0837">
        <w:t xml:space="preserve"> «Педагогика и психология высшей школы» (Б1.В.ОД.9.1, 2 курс), «Пути формирования педагогического мастерства» (Б1.В.ОД.9.2, 2 курс), «</w:t>
      </w:r>
      <w:proofErr w:type="spellStart"/>
      <w:r w:rsidR="00C95E32" w:rsidRPr="001B0837">
        <w:t>Акмеологические</w:t>
      </w:r>
      <w:proofErr w:type="spellEnd"/>
      <w:r w:rsidR="00C95E32" w:rsidRPr="001B0837">
        <w:t xml:space="preserve"> аспекты лидерства и руководства» (Б1.В.ДВ.3.1, 3 курс), «Научная база психолого-</w:t>
      </w:r>
      <w:proofErr w:type="spellStart"/>
      <w:r w:rsidR="00C95E32" w:rsidRPr="001B0837">
        <w:t>акмеологической</w:t>
      </w:r>
      <w:proofErr w:type="spellEnd"/>
      <w:r w:rsidR="00C95E32" w:rsidRPr="001B0837">
        <w:t xml:space="preserve"> службы» (Б1.В.ОД.5, 3 курс) и др.</w:t>
      </w:r>
    </w:p>
    <w:p w:rsidR="001B4E92" w:rsidRPr="001B0837" w:rsidRDefault="001B4E92" w:rsidP="00B04E8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B0837">
        <w:t xml:space="preserve">Знания, умения, навыки, полученные </w:t>
      </w:r>
      <w:r w:rsidR="00C95E32" w:rsidRPr="001B0837">
        <w:t xml:space="preserve">аспирантами </w:t>
      </w:r>
      <w:r w:rsidRPr="001B0837">
        <w:t>в процессе изучения дисципл</w:t>
      </w:r>
      <w:r w:rsidRPr="001B0837">
        <w:t>и</w:t>
      </w:r>
      <w:r w:rsidRPr="001B0837">
        <w:t>ны, используются при</w:t>
      </w:r>
      <w:r w:rsidR="00C95E32" w:rsidRPr="001B0837">
        <w:t xml:space="preserve"> подготовке научно-квалификационной работы (</w:t>
      </w:r>
      <w:r w:rsidRPr="001B0837">
        <w:t>диссертации</w:t>
      </w:r>
      <w:r w:rsidR="00C95E32" w:rsidRPr="001B0837">
        <w:t>)</w:t>
      </w:r>
      <w:r w:rsidRPr="001B0837">
        <w:t>, в научно-исследовательской ра</w:t>
      </w:r>
      <w:r w:rsidR="00C95E32" w:rsidRPr="001B0837">
        <w:t>боте.</w:t>
      </w:r>
    </w:p>
    <w:p w:rsidR="006D5A91" w:rsidRPr="001B0837" w:rsidRDefault="006D5A91" w:rsidP="006D5A91">
      <w:pPr>
        <w:ind w:firstLine="709"/>
        <w:jc w:val="center"/>
        <w:rPr>
          <w:b/>
          <w:bCs/>
        </w:rPr>
      </w:pPr>
    </w:p>
    <w:p w:rsidR="00316EFF" w:rsidRPr="001B0837" w:rsidRDefault="00316EFF" w:rsidP="006D5A91">
      <w:pPr>
        <w:pStyle w:val="af1"/>
        <w:numPr>
          <w:ilvl w:val="0"/>
          <w:numId w:val="39"/>
        </w:numPr>
        <w:jc w:val="center"/>
        <w:rPr>
          <w:b/>
          <w:bCs/>
        </w:rPr>
      </w:pPr>
      <w:r w:rsidRPr="001B0837">
        <w:rPr>
          <w:b/>
          <w:bCs/>
        </w:rPr>
        <w:t>Содержание и структура дисциплины</w:t>
      </w:r>
    </w:p>
    <w:p w:rsidR="006D5A91" w:rsidRPr="001B0837" w:rsidRDefault="006D5A91" w:rsidP="004243A0">
      <w:pPr>
        <w:ind w:left="709"/>
        <w:jc w:val="center"/>
        <w:rPr>
          <w:b/>
          <w:bCs/>
        </w:rPr>
      </w:pPr>
    </w:p>
    <w:p w:rsidR="00911BE0" w:rsidRPr="001B0837" w:rsidRDefault="00911BE0" w:rsidP="004243A0">
      <w:pPr>
        <w:ind w:firstLine="709"/>
        <w:jc w:val="center"/>
        <w:rPr>
          <w:b/>
          <w:i/>
        </w:rPr>
      </w:pPr>
      <w:r w:rsidRPr="001B0837">
        <w:rPr>
          <w:b/>
          <w:i/>
        </w:rPr>
        <w:t>Очная форма обучения</w:t>
      </w:r>
    </w:p>
    <w:tbl>
      <w:tblPr>
        <w:tblStyle w:val="af3"/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12"/>
        <w:gridCol w:w="2134"/>
        <w:gridCol w:w="823"/>
        <w:gridCol w:w="966"/>
        <w:gridCol w:w="896"/>
        <w:gridCol w:w="896"/>
        <w:gridCol w:w="608"/>
        <w:gridCol w:w="816"/>
        <w:gridCol w:w="140"/>
        <w:gridCol w:w="1166"/>
      </w:tblGrid>
      <w:tr w:rsidR="00316EFF" w:rsidRPr="001B0837" w:rsidTr="0015526D">
        <w:trPr>
          <w:trHeight w:val="80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1B0837">
              <w:rPr>
                <w:i/>
                <w:sz w:val="20"/>
                <w:szCs w:val="20"/>
              </w:rPr>
              <w:t xml:space="preserve">№  </w:t>
            </w:r>
            <w:proofErr w:type="gramStart"/>
            <w:r w:rsidRPr="001B0837">
              <w:rPr>
                <w:i/>
                <w:sz w:val="20"/>
                <w:szCs w:val="20"/>
              </w:rPr>
              <w:t>п</w:t>
            </w:r>
            <w:proofErr w:type="gramEnd"/>
            <w:r w:rsidRPr="001B0837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1B0837">
              <w:rPr>
                <w:i/>
                <w:sz w:val="20"/>
                <w:szCs w:val="20"/>
              </w:rPr>
              <w:t xml:space="preserve">Наименование тем (разделов), </w:t>
            </w:r>
          </w:p>
        </w:tc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1B0837">
              <w:rPr>
                <w:i/>
                <w:sz w:val="20"/>
                <w:szCs w:val="20"/>
              </w:rPr>
              <w:t>Объем дисциплины (модуля), час.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1B0837">
              <w:rPr>
                <w:i/>
                <w:sz w:val="20"/>
                <w:szCs w:val="20"/>
              </w:rPr>
              <w:t>Форма</w:t>
            </w:r>
            <w:r w:rsidR="004243A0" w:rsidRPr="001B0837">
              <w:rPr>
                <w:i/>
                <w:sz w:val="20"/>
                <w:szCs w:val="20"/>
              </w:rPr>
              <w:t xml:space="preserve"> </w:t>
            </w:r>
            <w:r w:rsidRPr="001B0837">
              <w:rPr>
                <w:i/>
                <w:sz w:val="20"/>
                <w:szCs w:val="20"/>
              </w:rPr>
              <w:t>т</w:t>
            </w:r>
            <w:r w:rsidRPr="001B0837">
              <w:rPr>
                <w:i/>
                <w:sz w:val="20"/>
                <w:szCs w:val="20"/>
              </w:rPr>
              <w:t>е</w:t>
            </w:r>
            <w:r w:rsidRPr="001B0837">
              <w:rPr>
                <w:i/>
                <w:sz w:val="20"/>
                <w:szCs w:val="20"/>
              </w:rPr>
              <w:t>кущего ко</w:t>
            </w:r>
            <w:r w:rsidRPr="001B0837">
              <w:rPr>
                <w:i/>
                <w:sz w:val="20"/>
                <w:szCs w:val="20"/>
              </w:rPr>
              <w:t>н</w:t>
            </w:r>
            <w:r w:rsidRPr="001B0837">
              <w:rPr>
                <w:i/>
                <w:sz w:val="20"/>
                <w:szCs w:val="20"/>
              </w:rPr>
              <w:t>троля усп</w:t>
            </w:r>
            <w:r w:rsidRPr="001B0837">
              <w:rPr>
                <w:i/>
                <w:sz w:val="20"/>
                <w:szCs w:val="20"/>
              </w:rPr>
              <w:t>е</w:t>
            </w:r>
            <w:r w:rsidRPr="001B0837">
              <w:rPr>
                <w:i/>
                <w:sz w:val="20"/>
                <w:szCs w:val="20"/>
              </w:rPr>
              <w:t>ваемости, промеж</w:t>
            </w:r>
            <w:r w:rsidRPr="001B0837">
              <w:rPr>
                <w:i/>
                <w:sz w:val="20"/>
                <w:szCs w:val="20"/>
              </w:rPr>
              <w:t>у</w:t>
            </w:r>
            <w:r w:rsidRPr="001B0837">
              <w:rPr>
                <w:i/>
                <w:sz w:val="20"/>
                <w:szCs w:val="20"/>
              </w:rPr>
              <w:t>точной а</w:t>
            </w:r>
            <w:r w:rsidRPr="001B0837">
              <w:rPr>
                <w:i/>
                <w:sz w:val="20"/>
                <w:szCs w:val="20"/>
              </w:rPr>
              <w:t>т</w:t>
            </w:r>
            <w:r w:rsidRPr="001B0837">
              <w:rPr>
                <w:i/>
                <w:sz w:val="20"/>
                <w:szCs w:val="20"/>
              </w:rPr>
              <w:t>тестации</w:t>
            </w:r>
          </w:p>
        </w:tc>
      </w:tr>
      <w:tr w:rsidR="00316EFF" w:rsidRPr="001B0837" w:rsidTr="0015526D">
        <w:trPr>
          <w:trHeight w:val="8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1B0837">
              <w:rPr>
                <w:i/>
                <w:sz w:val="20"/>
                <w:szCs w:val="20"/>
              </w:rPr>
              <w:t>Всего</w:t>
            </w:r>
          </w:p>
        </w:tc>
        <w:tc>
          <w:tcPr>
            <w:tcW w:w="1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1B0837">
              <w:rPr>
                <w:i/>
                <w:sz w:val="20"/>
                <w:szCs w:val="20"/>
              </w:rPr>
              <w:t>Контактная работа обучающихся с преподавателем</w:t>
            </w:r>
            <w:r w:rsidR="004243A0" w:rsidRPr="001B0837">
              <w:rPr>
                <w:i/>
                <w:sz w:val="20"/>
                <w:szCs w:val="20"/>
              </w:rPr>
              <w:t xml:space="preserve"> </w:t>
            </w:r>
            <w:r w:rsidRPr="001B0837">
              <w:rPr>
                <w:i/>
                <w:sz w:val="20"/>
                <w:szCs w:val="20"/>
              </w:rPr>
              <w:t>по видам учебных занятий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1B0837">
              <w:rPr>
                <w:i/>
                <w:sz w:val="20"/>
                <w:szCs w:val="20"/>
              </w:rPr>
              <w:t>СР</w:t>
            </w:r>
          </w:p>
        </w:tc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316EFF" w:rsidRPr="001B0837" w:rsidTr="0015526D">
        <w:trPr>
          <w:trHeight w:val="8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1B0837">
              <w:rPr>
                <w:i/>
                <w:sz w:val="20"/>
                <w:szCs w:val="20"/>
              </w:rPr>
              <w:t>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1B0837">
              <w:rPr>
                <w:i/>
                <w:sz w:val="20"/>
                <w:szCs w:val="20"/>
              </w:rPr>
              <w:t>ЛР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1B0837">
              <w:rPr>
                <w:i/>
                <w:sz w:val="20"/>
                <w:szCs w:val="20"/>
              </w:rPr>
              <w:t>ПЗ/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i/>
                <w:sz w:val="20"/>
                <w:szCs w:val="20"/>
                <w:vertAlign w:val="superscript"/>
                <w:lang w:eastAsia="en-US"/>
              </w:rPr>
            </w:pPr>
            <w:r w:rsidRPr="001B0837">
              <w:rPr>
                <w:i/>
                <w:sz w:val="20"/>
                <w:szCs w:val="20"/>
              </w:rPr>
              <w:t>КСР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316EFF" w:rsidRPr="001B0837" w:rsidTr="0015526D">
        <w:trPr>
          <w:trHeight w:val="1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1B0837">
              <w:rPr>
                <w:b/>
                <w:i/>
                <w:sz w:val="20"/>
                <w:szCs w:val="20"/>
              </w:rPr>
              <w:t>Очная форма обучения</w:t>
            </w:r>
          </w:p>
        </w:tc>
      </w:tr>
      <w:tr w:rsidR="00316EFF" w:rsidRPr="001B0837" w:rsidTr="0015526D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Тема 1</w:t>
            </w:r>
            <w:r w:rsidR="008D13BE" w:rsidRPr="001B0837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both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  <w:lang w:eastAsia="en-US"/>
              </w:rPr>
              <w:t>Акмеология в системе наук о человеке: об</w:t>
            </w:r>
            <w:r w:rsidRPr="001B0837">
              <w:rPr>
                <w:sz w:val="20"/>
                <w:szCs w:val="20"/>
                <w:lang w:eastAsia="en-US"/>
              </w:rPr>
              <w:t>ъ</w:t>
            </w:r>
            <w:r w:rsidRPr="001B0837">
              <w:rPr>
                <w:sz w:val="20"/>
                <w:szCs w:val="20"/>
                <w:lang w:eastAsia="en-US"/>
              </w:rPr>
              <w:t>ект, предмет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 xml:space="preserve">УО* </w:t>
            </w:r>
          </w:p>
        </w:tc>
      </w:tr>
      <w:tr w:rsidR="00316EFF" w:rsidRPr="001B0837" w:rsidTr="0015526D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Тема 2</w:t>
            </w:r>
            <w:r w:rsidR="008D13BE" w:rsidRPr="001B0837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  <w:lang w:eastAsia="en-US"/>
              </w:rPr>
              <w:t>Методолог</w:t>
            </w:r>
            <w:r w:rsidR="008D13BE" w:rsidRPr="001B0837">
              <w:rPr>
                <w:sz w:val="20"/>
                <w:szCs w:val="20"/>
                <w:lang w:eastAsia="en-US"/>
              </w:rPr>
              <w:t>и</w:t>
            </w:r>
            <w:r w:rsidRPr="001B0837">
              <w:rPr>
                <w:sz w:val="20"/>
                <w:szCs w:val="20"/>
                <w:lang w:eastAsia="en-US"/>
              </w:rPr>
              <w:t xml:space="preserve">ческие основы </w:t>
            </w:r>
            <w:proofErr w:type="spellStart"/>
            <w:r w:rsidRPr="001B0837">
              <w:rPr>
                <w:sz w:val="20"/>
                <w:szCs w:val="20"/>
                <w:lang w:eastAsia="en-US"/>
              </w:rPr>
              <w:t>акмеологии</w:t>
            </w:r>
            <w:proofErr w:type="spellEnd"/>
            <w:r w:rsidRPr="001B0837">
              <w:rPr>
                <w:sz w:val="20"/>
                <w:szCs w:val="20"/>
                <w:lang w:eastAsia="en-US"/>
              </w:rPr>
              <w:t>, основные категории и понятия, принципы и подходы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 xml:space="preserve">УО* </w:t>
            </w:r>
          </w:p>
        </w:tc>
      </w:tr>
      <w:tr w:rsidR="00316EFF" w:rsidRPr="001B0837" w:rsidTr="0015526D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Тема 3</w:t>
            </w:r>
            <w:r w:rsidR="008D13BE" w:rsidRPr="001B0837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  <w:lang w:eastAsia="en-US"/>
              </w:rPr>
              <w:t xml:space="preserve">Этапы становления </w:t>
            </w:r>
            <w:proofErr w:type="spellStart"/>
            <w:r w:rsidRPr="001B0837">
              <w:rPr>
                <w:sz w:val="20"/>
                <w:szCs w:val="20"/>
                <w:lang w:eastAsia="en-US"/>
              </w:rPr>
              <w:t>акмеологии</w:t>
            </w:r>
            <w:proofErr w:type="spellEnd"/>
            <w:r w:rsidRPr="001B0837">
              <w:rPr>
                <w:sz w:val="20"/>
                <w:szCs w:val="20"/>
                <w:lang w:eastAsia="en-US"/>
              </w:rPr>
              <w:t xml:space="preserve"> как инт</w:t>
            </w:r>
            <w:r w:rsidRPr="001B0837">
              <w:rPr>
                <w:sz w:val="20"/>
                <w:szCs w:val="20"/>
                <w:lang w:eastAsia="en-US"/>
              </w:rPr>
              <w:t>е</w:t>
            </w:r>
            <w:r w:rsidRPr="001B0837">
              <w:rPr>
                <w:sz w:val="20"/>
                <w:szCs w:val="20"/>
                <w:lang w:eastAsia="en-US"/>
              </w:rPr>
              <w:t>гративной науки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УО*</w:t>
            </w:r>
          </w:p>
        </w:tc>
      </w:tr>
      <w:tr w:rsidR="00316EFF" w:rsidRPr="001B0837" w:rsidTr="0015526D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Тема 4</w:t>
            </w:r>
            <w:r w:rsidR="008D13BE" w:rsidRPr="001B0837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  <w:lang w:eastAsia="en-US"/>
              </w:rPr>
              <w:t xml:space="preserve">Методы </w:t>
            </w:r>
            <w:proofErr w:type="spellStart"/>
            <w:r w:rsidRPr="001B0837">
              <w:rPr>
                <w:sz w:val="20"/>
                <w:szCs w:val="20"/>
                <w:lang w:eastAsia="en-US"/>
              </w:rPr>
              <w:t>акмеологич</w:t>
            </w:r>
            <w:r w:rsidRPr="001B0837">
              <w:rPr>
                <w:sz w:val="20"/>
                <w:szCs w:val="20"/>
                <w:lang w:eastAsia="en-US"/>
              </w:rPr>
              <w:t>е</w:t>
            </w:r>
            <w:r w:rsidRPr="001B0837">
              <w:rPr>
                <w:sz w:val="20"/>
                <w:szCs w:val="20"/>
                <w:lang w:eastAsia="en-US"/>
              </w:rPr>
              <w:t>ских</w:t>
            </w:r>
            <w:proofErr w:type="spellEnd"/>
            <w:r w:rsidRPr="001B0837">
              <w:rPr>
                <w:sz w:val="20"/>
                <w:szCs w:val="20"/>
                <w:lang w:eastAsia="en-US"/>
              </w:rPr>
              <w:t xml:space="preserve"> исследований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УО*</w:t>
            </w:r>
          </w:p>
        </w:tc>
      </w:tr>
      <w:tr w:rsidR="00316EFF" w:rsidRPr="001B0837" w:rsidTr="0015526D"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both"/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Промежуточн</w:t>
            </w:r>
            <w:r w:rsidR="00C40357" w:rsidRPr="001B0837">
              <w:rPr>
                <w:sz w:val="20"/>
                <w:szCs w:val="20"/>
              </w:rPr>
              <w:t>ая аттестация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FF" w:rsidRPr="001B0837" w:rsidRDefault="00316EFF" w:rsidP="008D1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BE" w:rsidRPr="001B0837" w:rsidRDefault="00B35669" w:rsidP="008D13BE">
            <w:pPr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 xml:space="preserve">Зачет </w:t>
            </w:r>
          </w:p>
          <w:p w:rsidR="00316EFF" w:rsidRPr="001B0837" w:rsidRDefault="00C40357" w:rsidP="008D13BE">
            <w:pPr>
              <w:rPr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 xml:space="preserve">2 </w:t>
            </w:r>
            <w:r w:rsidR="00B35669" w:rsidRPr="001B0837">
              <w:rPr>
                <w:sz w:val="20"/>
                <w:szCs w:val="20"/>
              </w:rPr>
              <w:t>курс</w:t>
            </w:r>
          </w:p>
        </w:tc>
      </w:tr>
      <w:tr w:rsidR="00316EFF" w:rsidRPr="001B0837" w:rsidTr="0015526D"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316EFF" w:rsidP="008D13BE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1B0837">
              <w:rPr>
                <w:b/>
                <w:sz w:val="20"/>
                <w:szCs w:val="20"/>
              </w:rPr>
              <w:t>Всего (акад.</w:t>
            </w:r>
            <w:r w:rsidRPr="001B0837">
              <w:rPr>
                <w:b/>
                <w:sz w:val="20"/>
                <w:szCs w:val="20"/>
                <w:lang w:val="en-US"/>
              </w:rPr>
              <w:t>/</w:t>
            </w:r>
            <w:r w:rsidRPr="001B0837">
              <w:rPr>
                <w:b/>
                <w:sz w:val="20"/>
                <w:szCs w:val="20"/>
              </w:rPr>
              <w:t xml:space="preserve">астр </w:t>
            </w:r>
            <w:proofErr w:type="gramStart"/>
            <w:r w:rsidRPr="001B0837">
              <w:rPr>
                <w:b/>
                <w:sz w:val="20"/>
                <w:szCs w:val="20"/>
              </w:rPr>
              <w:t>ч</w:t>
            </w:r>
            <w:proofErr w:type="gramEnd"/>
            <w:r w:rsidRPr="001B0837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C40357" w:rsidP="008D13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B0837">
              <w:rPr>
                <w:b/>
                <w:sz w:val="20"/>
                <w:szCs w:val="20"/>
              </w:rPr>
              <w:t>36</w:t>
            </w:r>
            <w:r w:rsidRPr="001B0837">
              <w:rPr>
                <w:b/>
                <w:sz w:val="20"/>
                <w:szCs w:val="20"/>
                <w:lang w:val="en-US"/>
              </w:rPr>
              <w:t>/</w:t>
            </w:r>
            <w:r w:rsidR="008D13BE" w:rsidRPr="001B0837">
              <w:rPr>
                <w:b/>
                <w:sz w:val="20"/>
                <w:szCs w:val="20"/>
              </w:rPr>
              <w:t>2</w:t>
            </w:r>
            <w:r w:rsidRPr="001B083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C40357" w:rsidP="008D13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B0837">
              <w:rPr>
                <w:b/>
                <w:sz w:val="20"/>
                <w:szCs w:val="20"/>
                <w:lang w:val="en-US"/>
              </w:rPr>
              <w:t>10/</w:t>
            </w:r>
            <w:r w:rsidR="008D13BE" w:rsidRPr="001B0837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FF" w:rsidRPr="001B0837" w:rsidRDefault="00316EFF" w:rsidP="008D13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C40357" w:rsidP="008D13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B0837">
              <w:rPr>
                <w:b/>
                <w:sz w:val="20"/>
                <w:szCs w:val="20"/>
              </w:rPr>
              <w:t>8</w:t>
            </w:r>
            <w:r w:rsidRPr="001B0837">
              <w:rPr>
                <w:b/>
                <w:sz w:val="20"/>
                <w:szCs w:val="20"/>
                <w:lang w:val="en-US"/>
              </w:rPr>
              <w:t>/</w:t>
            </w:r>
            <w:r w:rsidR="008D13BE" w:rsidRPr="001B08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FF" w:rsidRPr="001B0837" w:rsidRDefault="00316EFF" w:rsidP="008D13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FF" w:rsidRPr="001B0837" w:rsidRDefault="00911BE0" w:rsidP="008D13BE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1B0837">
              <w:rPr>
                <w:b/>
                <w:sz w:val="20"/>
                <w:szCs w:val="20"/>
                <w:lang w:val="en-US"/>
              </w:rPr>
              <w:t>18</w:t>
            </w:r>
            <w:r w:rsidR="008D13BE" w:rsidRPr="001B0837">
              <w:rPr>
                <w:b/>
                <w:sz w:val="20"/>
                <w:szCs w:val="20"/>
              </w:rPr>
              <w:t>/13,5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FF" w:rsidRPr="001B0837" w:rsidRDefault="00316EFF" w:rsidP="008D13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FB5008" w:rsidRPr="001B0837" w:rsidRDefault="00FB5008" w:rsidP="008D13BE">
      <w:pPr>
        <w:ind w:right="-5"/>
        <w:jc w:val="center"/>
      </w:pPr>
      <w:bookmarkStart w:id="4" w:name="_Toc316937842"/>
      <w:bookmarkStart w:id="5" w:name="_Toc403734698"/>
      <w:bookmarkStart w:id="6" w:name="_Toc435134875"/>
      <w:bookmarkStart w:id="7" w:name="_Toc437179607"/>
      <w:r w:rsidRPr="001B0837">
        <w:rPr>
          <w:b/>
          <w:i/>
        </w:rPr>
        <w:t>Заочная форма обучения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5"/>
        <w:gridCol w:w="2148"/>
        <w:gridCol w:w="838"/>
        <w:gridCol w:w="982"/>
        <w:gridCol w:w="919"/>
        <w:gridCol w:w="917"/>
        <w:gridCol w:w="623"/>
        <w:gridCol w:w="837"/>
        <w:gridCol w:w="1168"/>
      </w:tblGrid>
      <w:tr w:rsidR="002A4A8A" w:rsidRPr="001B0837" w:rsidTr="0015526D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2A4A8A" w:rsidP="008D13BE">
            <w:pPr>
              <w:jc w:val="both"/>
              <w:rPr>
                <w:rFonts w:eastAsia="Calibri"/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Тема 1</w:t>
            </w:r>
            <w:r w:rsidR="008D13BE" w:rsidRPr="001B0837">
              <w:rPr>
                <w:sz w:val="20"/>
                <w:szCs w:val="20"/>
              </w:rPr>
              <w:t>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77388D" w:rsidP="008D13B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Акмеология в системе наук о человеке: об</w:t>
            </w:r>
            <w:r w:rsidRPr="001B0837">
              <w:rPr>
                <w:sz w:val="20"/>
                <w:szCs w:val="20"/>
              </w:rPr>
              <w:t>ъ</w:t>
            </w:r>
            <w:r w:rsidRPr="001B0837">
              <w:rPr>
                <w:sz w:val="20"/>
                <w:szCs w:val="20"/>
              </w:rPr>
              <w:t>ект, предмет</w:t>
            </w:r>
            <w:r w:rsidR="002A4A8A" w:rsidRPr="001B0837">
              <w:rPr>
                <w:sz w:val="20"/>
                <w:szCs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B35669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2A4A8A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8A" w:rsidRPr="001B0837" w:rsidRDefault="002A4A8A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2A4A8A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8A" w:rsidRPr="001B0837" w:rsidRDefault="002A4A8A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8A" w:rsidRPr="001B0837" w:rsidRDefault="0077388D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837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2A4A8A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УО*</w:t>
            </w:r>
          </w:p>
        </w:tc>
      </w:tr>
      <w:tr w:rsidR="002A4A8A" w:rsidRPr="001B0837" w:rsidTr="0015526D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2A4A8A" w:rsidP="008D13BE">
            <w:pPr>
              <w:jc w:val="both"/>
              <w:rPr>
                <w:rFonts w:eastAsia="Calibri"/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Тема 2</w:t>
            </w:r>
            <w:r w:rsidR="008D13BE" w:rsidRPr="001B0837">
              <w:rPr>
                <w:sz w:val="20"/>
                <w:szCs w:val="20"/>
              </w:rPr>
              <w:t>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77388D" w:rsidP="008D13B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B0837">
              <w:rPr>
                <w:rFonts w:eastAsia="Calibri"/>
                <w:sz w:val="20"/>
                <w:szCs w:val="20"/>
                <w:lang w:eastAsia="en-US"/>
              </w:rPr>
              <w:t xml:space="preserve">Методологические </w:t>
            </w:r>
            <w:r w:rsidRPr="001B083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основы </w:t>
            </w:r>
            <w:proofErr w:type="spellStart"/>
            <w:r w:rsidRPr="001B0837">
              <w:rPr>
                <w:rFonts w:eastAsia="Calibri"/>
                <w:sz w:val="20"/>
                <w:szCs w:val="20"/>
                <w:lang w:eastAsia="en-US"/>
              </w:rPr>
              <w:t>акмеологии</w:t>
            </w:r>
            <w:proofErr w:type="spellEnd"/>
            <w:r w:rsidRPr="001B0837">
              <w:rPr>
                <w:rFonts w:eastAsia="Calibri"/>
                <w:sz w:val="20"/>
                <w:szCs w:val="20"/>
                <w:lang w:eastAsia="en-US"/>
              </w:rPr>
              <w:t>, основные категории и понятия, принципы и подходы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77388D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837">
              <w:rPr>
                <w:rFonts w:eastAsia="Calibri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2A4A8A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8A" w:rsidRPr="001B0837" w:rsidRDefault="002A4A8A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2A4A8A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8A" w:rsidRPr="001B0837" w:rsidRDefault="002A4A8A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77388D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2A4A8A" w:rsidP="008D13BE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1B0837">
              <w:rPr>
                <w:sz w:val="20"/>
                <w:szCs w:val="20"/>
              </w:rPr>
              <w:t>УО</w:t>
            </w:r>
            <w:r w:rsidR="00B35669" w:rsidRPr="001B0837">
              <w:rPr>
                <w:sz w:val="20"/>
                <w:szCs w:val="20"/>
                <w:lang w:val="en-US"/>
              </w:rPr>
              <w:t>*</w:t>
            </w:r>
          </w:p>
        </w:tc>
      </w:tr>
      <w:tr w:rsidR="002A4A8A" w:rsidRPr="001B0837" w:rsidTr="0015526D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2A4A8A" w:rsidP="008D13BE">
            <w:pPr>
              <w:jc w:val="both"/>
              <w:rPr>
                <w:rFonts w:eastAsia="Calibri"/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lastRenderedPageBreak/>
              <w:t>Тема 3</w:t>
            </w:r>
            <w:r w:rsidR="008D13BE" w:rsidRPr="001B0837">
              <w:rPr>
                <w:sz w:val="20"/>
                <w:szCs w:val="20"/>
              </w:rPr>
              <w:t>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77388D" w:rsidP="008D13B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B0837">
              <w:rPr>
                <w:rFonts w:eastAsia="Calibri"/>
                <w:sz w:val="20"/>
                <w:szCs w:val="20"/>
                <w:lang w:eastAsia="en-US"/>
              </w:rPr>
              <w:t xml:space="preserve">Этапы становления </w:t>
            </w:r>
            <w:proofErr w:type="spellStart"/>
            <w:r w:rsidRPr="001B0837">
              <w:rPr>
                <w:rFonts w:eastAsia="Calibri"/>
                <w:sz w:val="20"/>
                <w:szCs w:val="20"/>
                <w:lang w:eastAsia="en-US"/>
              </w:rPr>
              <w:t>акмеологии</w:t>
            </w:r>
            <w:proofErr w:type="spellEnd"/>
            <w:r w:rsidRPr="001B0837">
              <w:rPr>
                <w:rFonts w:eastAsia="Calibri"/>
                <w:sz w:val="20"/>
                <w:szCs w:val="20"/>
                <w:lang w:eastAsia="en-US"/>
              </w:rPr>
              <w:t xml:space="preserve"> как инт</w:t>
            </w:r>
            <w:r w:rsidRPr="001B083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1B0837">
              <w:rPr>
                <w:rFonts w:eastAsia="Calibri"/>
                <w:sz w:val="20"/>
                <w:szCs w:val="20"/>
                <w:lang w:eastAsia="en-US"/>
              </w:rPr>
              <w:t>гративной науки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77388D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837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2A4A8A" w:rsidP="008D13B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8A" w:rsidRPr="001B0837" w:rsidRDefault="002A4A8A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2A4A8A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8A" w:rsidRPr="001B0837" w:rsidRDefault="002A4A8A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77388D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2A4A8A" w:rsidP="008D13BE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1B0837">
              <w:rPr>
                <w:sz w:val="20"/>
                <w:szCs w:val="20"/>
              </w:rPr>
              <w:t>УО</w:t>
            </w:r>
            <w:r w:rsidR="00B35669" w:rsidRPr="001B0837">
              <w:rPr>
                <w:sz w:val="20"/>
                <w:szCs w:val="20"/>
                <w:lang w:val="en-US"/>
              </w:rPr>
              <w:t>*</w:t>
            </w:r>
          </w:p>
        </w:tc>
      </w:tr>
      <w:tr w:rsidR="002A4A8A" w:rsidRPr="001B0837" w:rsidTr="0015526D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2A4A8A" w:rsidP="008D13BE">
            <w:pPr>
              <w:jc w:val="both"/>
              <w:rPr>
                <w:rFonts w:eastAsia="Calibri"/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 xml:space="preserve">Тема </w:t>
            </w:r>
            <w:r w:rsidRPr="001B0837">
              <w:rPr>
                <w:sz w:val="20"/>
                <w:szCs w:val="20"/>
                <w:lang w:val="en-US"/>
              </w:rPr>
              <w:t>4</w:t>
            </w:r>
            <w:r w:rsidR="008D13BE" w:rsidRPr="001B0837">
              <w:rPr>
                <w:sz w:val="20"/>
                <w:szCs w:val="20"/>
              </w:rPr>
              <w:t>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77388D" w:rsidP="008D13B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B0837">
              <w:rPr>
                <w:rFonts w:eastAsia="Calibri"/>
                <w:sz w:val="20"/>
                <w:szCs w:val="20"/>
                <w:lang w:eastAsia="en-US"/>
              </w:rPr>
              <w:t xml:space="preserve">Методы </w:t>
            </w:r>
            <w:proofErr w:type="spellStart"/>
            <w:r w:rsidRPr="001B0837">
              <w:rPr>
                <w:rFonts w:eastAsia="Calibri"/>
                <w:sz w:val="20"/>
                <w:szCs w:val="20"/>
                <w:lang w:eastAsia="en-US"/>
              </w:rPr>
              <w:t>акмеологич</w:t>
            </w:r>
            <w:r w:rsidRPr="001B083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1B0837">
              <w:rPr>
                <w:rFonts w:eastAsia="Calibri"/>
                <w:sz w:val="20"/>
                <w:szCs w:val="20"/>
                <w:lang w:eastAsia="en-US"/>
              </w:rPr>
              <w:t>ских</w:t>
            </w:r>
            <w:proofErr w:type="spellEnd"/>
            <w:r w:rsidRPr="001B0837">
              <w:rPr>
                <w:rFonts w:eastAsia="Calibri"/>
                <w:sz w:val="20"/>
                <w:szCs w:val="20"/>
                <w:lang w:eastAsia="en-US"/>
              </w:rPr>
              <w:t xml:space="preserve"> исследований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77388D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2A4A8A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8A" w:rsidRPr="001B0837" w:rsidRDefault="002A4A8A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2A4A8A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A8A" w:rsidRPr="001B0837" w:rsidRDefault="002A4A8A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77388D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837">
              <w:rPr>
                <w:sz w:val="20"/>
                <w:szCs w:val="20"/>
              </w:rPr>
              <w:t>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A8A" w:rsidRPr="001B0837" w:rsidRDefault="002A4A8A" w:rsidP="008D13BE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1B0837">
              <w:rPr>
                <w:sz w:val="20"/>
                <w:szCs w:val="20"/>
              </w:rPr>
              <w:t>УО</w:t>
            </w:r>
            <w:r w:rsidR="00B35669" w:rsidRPr="001B0837">
              <w:rPr>
                <w:sz w:val="20"/>
                <w:szCs w:val="20"/>
                <w:lang w:val="en-US"/>
              </w:rPr>
              <w:t>*</w:t>
            </w:r>
          </w:p>
        </w:tc>
      </w:tr>
      <w:tr w:rsidR="0015526D" w:rsidRPr="001B0837" w:rsidTr="00953E80"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526D" w:rsidRPr="001B0837" w:rsidRDefault="0015526D" w:rsidP="008D13B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B0837">
              <w:rPr>
                <w:rFonts w:eastAsia="Calibri"/>
                <w:sz w:val="20"/>
                <w:szCs w:val="20"/>
                <w:lang w:eastAsia="en-US"/>
              </w:rPr>
              <w:t>Промежуточная аттестация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526D" w:rsidRPr="001B0837" w:rsidRDefault="0015526D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526D" w:rsidRPr="001B0837" w:rsidRDefault="0015526D" w:rsidP="008D13B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6D" w:rsidRPr="001B0837" w:rsidRDefault="0015526D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526D" w:rsidRPr="001B0837" w:rsidRDefault="0015526D" w:rsidP="008D13B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26D" w:rsidRPr="001B0837" w:rsidRDefault="0015526D" w:rsidP="008D13BE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526D" w:rsidRPr="001B0837" w:rsidRDefault="0015526D" w:rsidP="008D13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526D" w:rsidRPr="001B0837" w:rsidRDefault="0015526D" w:rsidP="008D13B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B0837">
              <w:rPr>
                <w:rFonts w:eastAsia="Calibri"/>
                <w:sz w:val="20"/>
                <w:szCs w:val="20"/>
                <w:lang w:eastAsia="en-US"/>
              </w:rPr>
              <w:t>Зачет-</w:t>
            </w:r>
          </w:p>
          <w:p w:rsidR="0015526D" w:rsidRPr="001B0837" w:rsidRDefault="0015526D" w:rsidP="008D13B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B0837">
              <w:rPr>
                <w:rFonts w:eastAsia="Calibri"/>
                <w:sz w:val="20"/>
                <w:szCs w:val="20"/>
                <w:lang w:eastAsia="en-US"/>
              </w:rPr>
              <w:t>2 курс</w:t>
            </w:r>
          </w:p>
        </w:tc>
      </w:tr>
      <w:tr w:rsidR="008D13BE" w:rsidRPr="001B0837" w:rsidTr="0015526D"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3BE" w:rsidRPr="001B0837" w:rsidRDefault="008D13BE" w:rsidP="008D13B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B0837">
              <w:rPr>
                <w:b/>
                <w:sz w:val="20"/>
                <w:szCs w:val="20"/>
              </w:rPr>
              <w:t>Всего (</w:t>
            </w:r>
            <w:proofErr w:type="spellStart"/>
            <w:r w:rsidRPr="001B0837">
              <w:rPr>
                <w:b/>
                <w:sz w:val="20"/>
                <w:szCs w:val="20"/>
              </w:rPr>
              <w:t>ак</w:t>
            </w:r>
            <w:proofErr w:type="spellEnd"/>
            <w:r w:rsidRPr="001B0837">
              <w:rPr>
                <w:b/>
                <w:sz w:val="20"/>
                <w:szCs w:val="20"/>
              </w:rPr>
              <w:t>. ч. / астр</w:t>
            </w:r>
            <w:proofErr w:type="gramStart"/>
            <w:r w:rsidRPr="001B0837">
              <w:rPr>
                <w:b/>
                <w:sz w:val="20"/>
                <w:szCs w:val="20"/>
              </w:rPr>
              <w:t>.</w:t>
            </w:r>
            <w:proofErr w:type="gramEnd"/>
            <w:r w:rsidRPr="001B083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B0837">
              <w:rPr>
                <w:b/>
                <w:sz w:val="20"/>
                <w:szCs w:val="20"/>
              </w:rPr>
              <w:t>ч</w:t>
            </w:r>
            <w:proofErr w:type="gramEnd"/>
            <w:r w:rsidRPr="001B0837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3BE" w:rsidRPr="001B0837" w:rsidRDefault="008D13BE" w:rsidP="008D13BE">
            <w:pPr>
              <w:jc w:val="center"/>
              <w:rPr>
                <w:rFonts w:eastAsia="Calibri"/>
                <w:b/>
                <w:noProof/>
                <w:sz w:val="20"/>
                <w:szCs w:val="20"/>
              </w:rPr>
            </w:pPr>
            <w:r w:rsidRPr="001B0837">
              <w:rPr>
                <w:rFonts w:eastAsia="Calibri"/>
                <w:b/>
                <w:noProof/>
                <w:sz w:val="20"/>
                <w:szCs w:val="20"/>
              </w:rPr>
              <w:t>36/27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3BE" w:rsidRPr="001B0837" w:rsidRDefault="008D13BE" w:rsidP="008D13BE">
            <w:pPr>
              <w:jc w:val="center"/>
              <w:rPr>
                <w:rFonts w:eastAsia="Calibri"/>
                <w:b/>
                <w:noProof/>
                <w:sz w:val="20"/>
                <w:szCs w:val="20"/>
              </w:rPr>
            </w:pPr>
            <w:r w:rsidRPr="001B0837">
              <w:rPr>
                <w:rFonts w:eastAsia="Calibri"/>
                <w:b/>
                <w:noProof/>
                <w:sz w:val="20"/>
                <w:szCs w:val="20"/>
              </w:rPr>
              <w:t>4/3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3BE" w:rsidRPr="001B0837" w:rsidRDefault="008D13BE" w:rsidP="008D13BE">
            <w:pPr>
              <w:jc w:val="center"/>
              <w:rPr>
                <w:rFonts w:eastAsia="Calibri"/>
                <w:b/>
                <w:noProof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3BE" w:rsidRPr="001B0837" w:rsidRDefault="008D13BE" w:rsidP="008D13BE">
            <w:pPr>
              <w:jc w:val="center"/>
              <w:rPr>
                <w:rFonts w:eastAsia="Calibri"/>
                <w:b/>
                <w:noProof/>
                <w:sz w:val="20"/>
                <w:szCs w:val="20"/>
              </w:rPr>
            </w:pPr>
            <w:r w:rsidRPr="001B0837">
              <w:rPr>
                <w:rFonts w:eastAsia="Calibri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3BE" w:rsidRPr="001B0837" w:rsidRDefault="008D13BE" w:rsidP="008D13B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3BE" w:rsidRPr="001B0837" w:rsidRDefault="008D13BE" w:rsidP="008D13BE">
            <w:pPr>
              <w:jc w:val="center"/>
              <w:rPr>
                <w:rFonts w:eastAsia="Calibri"/>
                <w:b/>
                <w:noProof/>
                <w:sz w:val="20"/>
                <w:szCs w:val="20"/>
              </w:rPr>
            </w:pPr>
            <w:r w:rsidRPr="001B0837">
              <w:rPr>
                <w:rFonts w:eastAsia="Calibri"/>
                <w:b/>
                <w:noProof/>
                <w:sz w:val="20"/>
                <w:szCs w:val="20"/>
              </w:rPr>
              <w:t>32/24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3BE" w:rsidRPr="001B0837" w:rsidRDefault="008D13BE" w:rsidP="008D13B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bookmarkEnd w:id="4"/>
    <w:bookmarkEnd w:id="5"/>
    <w:bookmarkEnd w:id="6"/>
    <w:bookmarkEnd w:id="7"/>
    <w:p w:rsidR="008D13BE" w:rsidRPr="001B0837" w:rsidRDefault="008D13BE" w:rsidP="008D13BE">
      <w:pPr>
        <w:ind w:firstLine="709"/>
        <w:jc w:val="both"/>
      </w:pPr>
      <w:r w:rsidRPr="001B0837">
        <w:t>УО* – устный опрос</w:t>
      </w:r>
      <w:r w:rsidR="00B30F5A" w:rsidRPr="001B0837">
        <w:t>.</w:t>
      </w:r>
    </w:p>
    <w:p w:rsidR="008D13BE" w:rsidRPr="001B0837" w:rsidRDefault="008D13BE" w:rsidP="008D13BE">
      <w:pPr>
        <w:pStyle w:val="2"/>
        <w:spacing w:before="0"/>
        <w:ind w:left="0" w:firstLine="709"/>
        <w:jc w:val="center"/>
        <w:rPr>
          <w:b/>
          <w:i/>
          <w:iCs/>
          <w:szCs w:val="24"/>
          <w:u w:val="none"/>
        </w:rPr>
      </w:pPr>
    </w:p>
    <w:p w:rsidR="00DB2C71" w:rsidRPr="001B0837" w:rsidRDefault="005F11DF" w:rsidP="008D13BE">
      <w:pPr>
        <w:pStyle w:val="2"/>
        <w:spacing w:before="0"/>
        <w:ind w:left="0" w:firstLine="709"/>
        <w:jc w:val="center"/>
        <w:rPr>
          <w:b/>
          <w:i/>
          <w:iCs/>
          <w:szCs w:val="24"/>
          <w:u w:val="none"/>
        </w:rPr>
      </w:pPr>
      <w:r w:rsidRPr="001B0837">
        <w:rPr>
          <w:b/>
          <w:i/>
          <w:iCs/>
          <w:szCs w:val="24"/>
          <w:u w:val="none"/>
        </w:rPr>
        <w:t>Содержание дисциплины</w:t>
      </w:r>
    </w:p>
    <w:p w:rsidR="00331DB5" w:rsidRPr="001B0837" w:rsidRDefault="00DB2C71" w:rsidP="00953E80">
      <w:pPr>
        <w:pStyle w:val="2"/>
        <w:spacing w:before="0"/>
        <w:ind w:left="0" w:firstLine="709"/>
        <w:jc w:val="center"/>
        <w:rPr>
          <w:b/>
          <w:i/>
          <w:iCs/>
          <w:szCs w:val="24"/>
          <w:u w:val="none"/>
        </w:rPr>
      </w:pPr>
      <w:r w:rsidRPr="001B0837">
        <w:rPr>
          <w:b/>
          <w:i/>
          <w:iCs/>
          <w:szCs w:val="24"/>
          <w:u w:val="none"/>
        </w:rPr>
        <w:t xml:space="preserve">Тема 1. Акмеология в </w:t>
      </w:r>
      <w:r w:rsidR="00331DB5" w:rsidRPr="001B0837">
        <w:rPr>
          <w:b/>
          <w:i/>
          <w:iCs/>
          <w:szCs w:val="24"/>
          <w:u w:val="none"/>
        </w:rPr>
        <w:t>системе наук о человеке: объект, предмет</w:t>
      </w:r>
    </w:p>
    <w:p w:rsidR="00331DB5" w:rsidRPr="001B0837" w:rsidRDefault="00331DB5" w:rsidP="00B04E8E">
      <w:pPr>
        <w:ind w:firstLine="709"/>
        <w:jc w:val="both"/>
      </w:pPr>
      <w:r w:rsidRPr="001B0837">
        <w:t>Этимология термина «акмеология» (от древнегреческого «</w:t>
      </w:r>
      <w:proofErr w:type="spellStart"/>
      <w:r w:rsidRPr="001B0837">
        <w:t>акме</w:t>
      </w:r>
      <w:proofErr w:type="spellEnd"/>
      <w:r w:rsidRPr="001B0837">
        <w:t>»</w:t>
      </w:r>
      <w:r w:rsidR="00953E80" w:rsidRPr="001B0837">
        <w:t xml:space="preserve"> </w:t>
      </w:r>
      <w:r w:rsidR="001B0837" w:rsidRPr="001B0837">
        <w:t>–</w:t>
      </w:r>
      <w:r w:rsidRPr="001B0837">
        <w:t xml:space="preserve"> расцвет, верш</w:t>
      </w:r>
      <w:r w:rsidRPr="001B0837">
        <w:t>и</w:t>
      </w:r>
      <w:r w:rsidRPr="001B0837">
        <w:t xml:space="preserve">на). Объект и предмет </w:t>
      </w:r>
      <w:proofErr w:type="spellStart"/>
      <w:r w:rsidRPr="001B0837">
        <w:t>акмеологии</w:t>
      </w:r>
      <w:proofErr w:type="spellEnd"/>
      <w:r w:rsidRPr="001B0837">
        <w:t xml:space="preserve">. </w:t>
      </w:r>
      <w:proofErr w:type="gramStart"/>
      <w:r w:rsidRPr="001B0837">
        <w:t>Связ</w:t>
      </w:r>
      <w:r w:rsidR="00953E80" w:rsidRPr="001B0837">
        <w:t>ь</w:t>
      </w:r>
      <w:r w:rsidRPr="001B0837">
        <w:t xml:space="preserve"> </w:t>
      </w:r>
      <w:proofErr w:type="spellStart"/>
      <w:r w:rsidRPr="001B0837">
        <w:t>акмеологии</w:t>
      </w:r>
      <w:proofErr w:type="spellEnd"/>
      <w:r w:rsidRPr="001B0837">
        <w:t xml:space="preserve"> с науками о человеке: </w:t>
      </w:r>
      <w:proofErr w:type="spellStart"/>
      <w:r w:rsidRPr="001B0837">
        <w:t>психогенет</w:t>
      </w:r>
      <w:r w:rsidRPr="001B0837">
        <w:t>и</w:t>
      </w:r>
      <w:r w:rsidRPr="001B0837">
        <w:t>кой</w:t>
      </w:r>
      <w:proofErr w:type="spellEnd"/>
      <w:r w:rsidRPr="001B0837">
        <w:t>, психофизиологией, психологией, социологией, культурологией, философией, теорией управления, теорией государства и права, теорией государственной службы, политолог</w:t>
      </w:r>
      <w:r w:rsidRPr="001B0837">
        <w:t>и</w:t>
      </w:r>
      <w:r w:rsidRPr="001B0837">
        <w:t>ей, педагогикой, педологией, геронтологией, менеджментом.</w:t>
      </w:r>
      <w:proofErr w:type="gramEnd"/>
      <w:r w:rsidRPr="001B0837">
        <w:t xml:space="preserve"> Интегративная функция </w:t>
      </w:r>
      <w:proofErr w:type="spellStart"/>
      <w:r w:rsidRPr="001B0837">
        <w:t>а</w:t>
      </w:r>
      <w:r w:rsidRPr="001B0837">
        <w:t>к</w:t>
      </w:r>
      <w:r w:rsidRPr="001B0837">
        <w:t>меологии</w:t>
      </w:r>
      <w:proofErr w:type="spellEnd"/>
      <w:r w:rsidRPr="001B0837">
        <w:t xml:space="preserve"> в </w:t>
      </w:r>
      <w:proofErr w:type="gramStart"/>
      <w:r w:rsidRPr="001B0837">
        <w:t>современном</w:t>
      </w:r>
      <w:proofErr w:type="gramEnd"/>
      <w:r w:rsidRPr="001B0837">
        <w:t xml:space="preserve"> </w:t>
      </w:r>
      <w:proofErr w:type="spellStart"/>
      <w:r w:rsidRPr="001B0837">
        <w:t>человекознании</w:t>
      </w:r>
      <w:proofErr w:type="spellEnd"/>
      <w:r w:rsidRPr="001B0837">
        <w:t>.</w:t>
      </w:r>
    </w:p>
    <w:p w:rsidR="00953E80" w:rsidRPr="001B0837" w:rsidRDefault="00331DB5" w:rsidP="00953E80">
      <w:pPr>
        <w:pStyle w:val="2"/>
        <w:spacing w:before="0"/>
        <w:ind w:left="0" w:firstLine="709"/>
        <w:jc w:val="center"/>
        <w:rPr>
          <w:b/>
          <w:i/>
          <w:iCs/>
          <w:szCs w:val="24"/>
          <w:u w:val="none"/>
        </w:rPr>
      </w:pPr>
      <w:r w:rsidRPr="001B0837">
        <w:rPr>
          <w:b/>
          <w:i/>
          <w:iCs/>
          <w:szCs w:val="24"/>
          <w:u w:val="none"/>
        </w:rPr>
        <w:t xml:space="preserve">Тема 2. Методологические основы </w:t>
      </w:r>
      <w:proofErr w:type="spellStart"/>
      <w:r w:rsidRPr="001B0837">
        <w:rPr>
          <w:b/>
          <w:i/>
          <w:iCs/>
          <w:szCs w:val="24"/>
          <w:u w:val="none"/>
        </w:rPr>
        <w:t>акмеологии</w:t>
      </w:r>
      <w:proofErr w:type="spellEnd"/>
      <w:r w:rsidRPr="001B0837">
        <w:rPr>
          <w:b/>
          <w:i/>
          <w:iCs/>
          <w:szCs w:val="24"/>
          <w:u w:val="none"/>
        </w:rPr>
        <w:t xml:space="preserve">. основные </w:t>
      </w:r>
    </w:p>
    <w:p w:rsidR="00331DB5" w:rsidRPr="001B0837" w:rsidRDefault="00331DB5" w:rsidP="00953E80">
      <w:pPr>
        <w:pStyle w:val="2"/>
        <w:spacing w:before="0"/>
        <w:ind w:left="0" w:firstLine="709"/>
        <w:jc w:val="center"/>
        <w:rPr>
          <w:b/>
          <w:i/>
          <w:iCs/>
          <w:szCs w:val="24"/>
          <w:u w:val="none"/>
        </w:rPr>
      </w:pPr>
      <w:r w:rsidRPr="001B0837">
        <w:rPr>
          <w:b/>
          <w:i/>
          <w:iCs/>
          <w:szCs w:val="24"/>
          <w:u w:val="none"/>
        </w:rPr>
        <w:t>категории и понятия, принципы и подходы</w:t>
      </w:r>
    </w:p>
    <w:p w:rsidR="00331DB5" w:rsidRPr="001B0837" w:rsidRDefault="00331DB5" w:rsidP="00B04E8E">
      <w:pPr>
        <w:ind w:firstLine="709"/>
        <w:jc w:val="both"/>
      </w:pPr>
      <w:r w:rsidRPr="001B0837">
        <w:t xml:space="preserve">Основные категории и понятия </w:t>
      </w:r>
      <w:proofErr w:type="spellStart"/>
      <w:r w:rsidRPr="001B0837">
        <w:t>акмеологии</w:t>
      </w:r>
      <w:proofErr w:type="spellEnd"/>
      <w:r w:rsidRPr="001B0837">
        <w:t xml:space="preserve">. Методологический статус </w:t>
      </w:r>
      <w:proofErr w:type="spellStart"/>
      <w:r w:rsidRPr="001B0837">
        <w:t>акмеологии</w:t>
      </w:r>
      <w:proofErr w:type="spellEnd"/>
      <w:r w:rsidRPr="001B0837">
        <w:t xml:space="preserve"> как развивающейся науки интегративного типа. Онтологический статус </w:t>
      </w:r>
      <w:proofErr w:type="spellStart"/>
      <w:r w:rsidRPr="001B0837">
        <w:t>акмеологии</w:t>
      </w:r>
      <w:proofErr w:type="spellEnd"/>
      <w:r w:rsidRPr="001B0837">
        <w:t xml:space="preserve"> и п</w:t>
      </w:r>
      <w:r w:rsidRPr="001B0837">
        <w:t>о</w:t>
      </w:r>
      <w:r w:rsidRPr="001B0837">
        <w:t>нятие об «</w:t>
      </w:r>
      <w:proofErr w:type="spellStart"/>
      <w:r w:rsidRPr="001B0837">
        <w:t>акмеологичности</w:t>
      </w:r>
      <w:proofErr w:type="spellEnd"/>
      <w:r w:rsidRPr="001B0837">
        <w:t xml:space="preserve">». Диахронический аспект </w:t>
      </w:r>
      <w:proofErr w:type="spellStart"/>
      <w:r w:rsidRPr="001B0837">
        <w:t>акмеологии</w:t>
      </w:r>
      <w:proofErr w:type="spellEnd"/>
      <w:r w:rsidRPr="001B0837">
        <w:t xml:space="preserve"> как науки о возрасте расцвета. Синхронический аспект </w:t>
      </w:r>
      <w:proofErr w:type="spellStart"/>
      <w:r w:rsidRPr="001B0837">
        <w:t>акмеологии</w:t>
      </w:r>
      <w:proofErr w:type="spellEnd"/>
      <w:r w:rsidRPr="001B0837">
        <w:t xml:space="preserve"> как науки о профессиональном мастерстве. Взаимодействие методологических подходов в </w:t>
      </w:r>
      <w:proofErr w:type="spellStart"/>
      <w:r w:rsidRPr="001B0837">
        <w:t>акмеологии</w:t>
      </w:r>
      <w:proofErr w:type="spellEnd"/>
      <w:r w:rsidRPr="001B0837">
        <w:t xml:space="preserve">: </w:t>
      </w:r>
      <w:proofErr w:type="gramStart"/>
      <w:r w:rsidRPr="001B0837">
        <w:t>естественно-научного</w:t>
      </w:r>
      <w:proofErr w:type="gramEnd"/>
      <w:r w:rsidRPr="001B0837">
        <w:t>, инт</w:t>
      </w:r>
      <w:r w:rsidRPr="001B0837">
        <w:t>е</w:t>
      </w:r>
      <w:r w:rsidRPr="001B0837">
        <w:t>гративно-технологического, гуманитарно-культурологического. Основные принципы.</w:t>
      </w:r>
    </w:p>
    <w:p w:rsidR="00331DB5" w:rsidRPr="001B0837" w:rsidRDefault="00331DB5" w:rsidP="00953E80">
      <w:pPr>
        <w:pStyle w:val="2"/>
        <w:spacing w:before="0"/>
        <w:ind w:left="0" w:firstLine="709"/>
        <w:jc w:val="center"/>
        <w:rPr>
          <w:b/>
          <w:i/>
          <w:iCs/>
          <w:szCs w:val="24"/>
          <w:u w:val="none"/>
        </w:rPr>
      </w:pPr>
      <w:r w:rsidRPr="001B0837">
        <w:rPr>
          <w:b/>
          <w:i/>
          <w:iCs/>
          <w:szCs w:val="24"/>
          <w:u w:val="none"/>
        </w:rPr>
        <w:t xml:space="preserve">Тема 3. Этапы становления </w:t>
      </w:r>
      <w:proofErr w:type="spellStart"/>
      <w:r w:rsidRPr="001B0837">
        <w:rPr>
          <w:b/>
          <w:i/>
          <w:iCs/>
          <w:szCs w:val="24"/>
          <w:u w:val="none"/>
        </w:rPr>
        <w:t>акмеологии</w:t>
      </w:r>
      <w:proofErr w:type="spellEnd"/>
      <w:r w:rsidRPr="001B0837">
        <w:rPr>
          <w:b/>
          <w:i/>
          <w:iCs/>
          <w:szCs w:val="24"/>
          <w:u w:val="none"/>
        </w:rPr>
        <w:t xml:space="preserve"> как интегративной науки</w:t>
      </w:r>
    </w:p>
    <w:p w:rsidR="00331DB5" w:rsidRPr="001B0837" w:rsidRDefault="00331DB5" w:rsidP="00B04E8E">
      <w:pPr>
        <w:ind w:firstLine="709"/>
        <w:jc w:val="both"/>
      </w:pPr>
      <w:r w:rsidRPr="001B0837">
        <w:t xml:space="preserve">Социокультурные особенности становления </w:t>
      </w:r>
      <w:proofErr w:type="spellStart"/>
      <w:r w:rsidRPr="001B0837">
        <w:t>акмеологии</w:t>
      </w:r>
      <w:proofErr w:type="spellEnd"/>
      <w:r w:rsidRPr="001B0837">
        <w:t xml:space="preserve"> как комплексной науки. Инкубационный период формирования предпосылок </w:t>
      </w:r>
      <w:proofErr w:type="spellStart"/>
      <w:r w:rsidRPr="001B0837">
        <w:t>акмеологии</w:t>
      </w:r>
      <w:proofErr w:type="spellEnd"/>
      <w:r w:rsidRPr="001B0837">
        <w:t xml:space="preserve">. Номинативный этап возникновения </w:t>
      </w:r>
      <w:proofErr w:type="spellStart"/>
      <w:r w:rsidRPr="001B0837">
        <w:t>акмеологии</w:t>
      </w:r>
      <w:proofErr w:type="spellEnd"/>
      <w:r w:rsidRPr="001B0837">
        <w:t xml:space="preserve"> как возрастной науки о взрослости. Исследовательский этап развития </w:t>
      </w:r>
      <w:proofErr w:type="spellStart"/>
      <w:r w:rsidRPr="001B0837">
        <w:t>акмеологии</w:t>
      </w:r>
      <w:proofErr w:type="spellEnd"/>
      <w:r w:rsidRPr="001B0837">
        <w:t xml:space="preserve"> как науки о профессиональном совершенствовании человека. Инст</w:t>
      </w:r>
      <w:r w:rsidRPr="001B0837">
        <w:t>и</w:t>
      </w:r>
      <w:r w:rsidRPr="001B0837">
        <w:t xml:space="preserve">туциональный этап оформления </w:t>
      </w:r>
      <w:proofErr w:type="spellStart"/>
      <w:r w:rsidRPr="001B0837">
        <w:t>акмеологии</w:t>
      </w:r>
      <w:proofErr w:type="spellEnd"/>
      <w:r w:rsidRPr="001B0837">
        <w:t xml:space="preserve"> в дисциплину интегративного типа по нау</w:t>
      </w:r>
      <w:r w:rsidRPr="001B0837">
        <w:t>ч</w:t>
      </w:r>
      <w:r w:rsidRPr="001B0837">
        <w:t>но-технологическому обеспечению социальной практики управления, в том числе го</w:t>
      </w:r>
      <w:r w:rsidRPr="001B0837">
        <w:t>с</w:t>
      </w:r>
      <w:r w:rsidRPr="001B0837">
        <w:t xml:space="preserve">службы. Науковедческий статус </w:t>
      </w:r>
      <w:proofErr w:type="gramStart"/>
      <w:r w:rsidRPr="001B0837">
        <w:t>современной</w:t>
      </w:r>
      <w:proofErr w:type="gramEnd"/>
      <w:r w:rsidRPr="001B0837">
        <w:t xml:space="preserve"> </w:t>
      </w:r>
      <w:proofErr w:type="spellStart"/>
      <w:r w:rsidRPr="001B0837">
        <w:t>акмеологии</w:t>
      </w:r>
      <w:proofErr w:type="spellEnd"/>
      <w:r w:rsidRPr="001B0837">
        <w:t>.</w:t>
      </w:r>
    </w:p>
    <w:p w:rsidR="00331DB5" w:rsidRPr="001B0837" w:rsidRDefault="00331DB5" w:rsidP="00953E80">
      <w:pPr>
        <w:pStyle w:val="2"/>
        <w:spacing w:before="0"/>
        <w:ind w:left="0" w:firstLine="709"/>
        <w:jc w:val="center"/>
        <w:rPr>
          <w:b/>
          <w:i/>
          <w:iCs/>
          <w:szCs w:val="24"/>
          <w:u w:val="none"/>
        </w:rPr>
      </w:pPr>
      <w:r w:rsidRPr="001B0837">
        <w:rPr>
          <w:b/>
          <w:i/>
          <w:iCs/>
          <w:szCs w:val="24"/>
          <w:u w:val="none"/>
        </w:rPr>
        <w:t xml:space="preserve">Тема 4. Методы </w:t>
      </w:r>
      <w:proofErr w:type="spellStart"/>
      <w:r w:rsidRPr="001B0837">
        <w:rPr>
          <w:b/>
          <w:i/>
          <w:iCs/>
          <w:szCs w:val="24"/>
          <w:u w:val="none"/>
        </w:rPr>
        <w:t>акмеологических</w:t>
      </w:r>
      <w:proofErr w:type="spellEnd"/>
      <w:r w:rsidRPr="001B0837">
        <w:rPr>
          <w:b/>
          <w:i/>
          <w:iCs/>
          <w:szCs w:val="24"/>
          <w:u w:val="none"/>
        </w:rPr>
        <w:t xml:space="preserve"> исследований</w:t>
      </w:r>
    </w:p>
    <w:p w:rsidR="00331DB5" w:rsidRPr="001B0837" w:rsidRDefault="00331DB5" w:rsidP="00B04E8E">
      <w:pPr>
        <w:ind w:firstLine="709"/>
        <w:jc w:val="both"/>
      </w:pPr>
      <w:proofErr w:type="spellStart"/>
      <w:r w:rsidRPr="001B0837">
        <w:t>Парадигмальный</w:t>
      </w:r>
      <w:proofErr w:type="spellEnd"/>
      <w:r w:rsidRPr="001B0837">
        <w:t xml:space="preserve"> статус </w:t>
      </w:r>
      <w:proofErr w:type="spellStart"/>
      <w:r w:rsidRPr="001B0837">
        <w:t>акмеологии</w:t>
      </w:r>
      <w:proofErr w:type="spellEnd"/>
      <w:r w:rsidRPr="001B0837">
        <w:t xml:space="preserve"> как научного знания. Мировоззренческий, о</w:t>
      </w:r>
      <w:r w:rsidRPr="001B0837">
        <w:t>н</w:t>
      </w:r>
      <w:r w:rsidRPr="001B0837">
        <w:t>тологический, эпистемологический, этический, организационно-институциональный кр</w:t>
      </w:r>
      <w:r w:rsidRPr="001B0837">
        <w:t>и</w:t>
      </w:r>
      <w:r w:rsidRPr="001B0837">
        <w:t xml:space="preserve">терии выделения </w:t>
      </w:r>
      <w:proofErr w:type="spellStart"/>
      <w:r w:rsidRPr="001B0837">
        <w:t>акмеологического</w:t>
      </w:r>
      <w:proofErr w:type="spellEnd"/>
      <w:r w:rsidRPr="001B0837">
        <w:t xml:space="preserve"> знания.</w:t>
      </w:r>
      <w:r w:rsidR="00BB7286" w:rsidRPr="001B0837">
        <w:t xml:space="preserve"> </w:t>
      </w:r>
      <w:r w:rsidRPr="001B0837">
        <w:t xml:space="preserve">Проблема метода в </w:t>
      </w:r>
      <w:proofErr w:type="spellStart"/>
      <w:r w:rsidRPr="001B0837">
        <w:t>акмеологии</w:t>
      </w:r>
      <w:proofErr w:type="spellEnd"/>
      <w:r w:rsidRPr="001B0837">
        <w:t xml:space="preserve">. </w:t>
      </w:r>
      <w:proofErr w:type="spellStart"/>
      <w:r w:rsidRPr="001B0837">
        <w:t>Метанаучный</w:t>
      </w:r>
      <w:proofErr w:type="spellEnd"/>
      <w:r w:rsidRPr="001B0837">
        <w:t xml:space="preserve"> подход в </w:t>
      </w:r>
      <w:proofErr w:type="spellStart"/>
      <w:r w:rsidRPr="001B0837">
        <w:t>акмеологии</w:t>
      </w:r>
      <w:proofErr w:type="spellEnd"/>
      <w:r w:rsidRPr="001B0837">
        <w:t>.</w:t>
      </w:r>
    </w:p>
    <w:p w:rsidR="00CA2641" w:rsidRPr="001B0837" w:rsidRDefault="00331DB5" w:rsidP="00B04E8E">
      <w:pPr>
        <w:ind w:firstLine="709"/>
        <w:jc w:val="both"/>
      </w:pPr>
      <w:r w:rsidRPr="001B0837">
        <w:t xml:space="preserve">Методологические принципы </w:t>
      </w:r>
      <w:proofErr w:type="spellStart"/>
      <w:r w:rsidRPr="001B0837">
        <w:t>акмеологического</w:t>
      </w:r>
      <w:proofErr w:type="spellEnd"/>
      <w:r w:rsidRPr="001B0837">
        <w:t xml:space="preserve"> исследования: системный, ко</w:t>
      </w:r>
      <w:r w:rsidRPr="001B0837">
        <w:t>м</w:t>
      </w:r>
      <w:r w:rsidRPr="001B0837">
        <w:t>плексный, междисциплинарный, антропологический, экологический, принцип равноце</w:t>
      </w:r>
      <w:r w:rsidRPr="001B0837">
        <w:t>н</w:t>
      </w:r>
      <w:r w:rsidRPr="001B0837">
        <w:t xml:space="preserve">ности, а не иерархии социального и индивидуального, динамической концептуализации объективного единства науки и практики и т.д. </w:t>
      </w:r>
    </w:p>
    <w:p w:rsidR="006D5A91" w:rsidRPr="001B0837" w:rsidRDefault="006D5A91" w:rsidP="00B04E8E">
      <w:pPr>
        <w:ind w:firstLine="709"/>
        <w:jc w:val="both"/>
        <w:rPr>
          <w:b/>
        </w:rPr>
      </w:pPr>
    </w:p>
    <w:p w:rsidR="006D5A91" w:rsidRPr="001B0837" w:rsidRDefault="006D5A91" w:rsidP="006D5A91">
      <w:pPr>
        <w:suppressAutoHyphens/>
        <w:autoSpaceDN w:val="0"/>
        <w:ind w:left="709"/>
        <w:jc w:val="center"/>
        <w:textAlignment w:val="baseline"/>
        <w:rPr>
          <w:b/>
        </w:rPr>
      </w:pPr>
      <w:r w:rsidRPr="001B0837">
        <w:rPr>
          <w:b/>
        </w:rPr>
        <w:t>4. Материалы текущего контроля успеваемости обучающихся и фонд оценочных сре</w:t>
      </w:r>
      <w:proofErr w:type="gramStart"/>
      <w:r w:rsidRPr="001B0837">
        <w:rPr>
          <w:b/>
        </w:rPr>
        <w:t>дств пр</w:t>
      </w:r>
      <w:proofErr w:type="gramEnd"/>
      <w:r w:rsidRPr="001B0837">
        <w:rPr>
          <w:b/>
        </w:rPr>
        <w:t>омежуточной аттестации по дисциплине</w:t>
      </w:r>
    </w:p>
    <w:p w:rsidR="005F11DF" w:rsidRPr="001B0837" w:rsidRDefault="005F11DF" w:rsidP="00B04E8E">
      <w:pPr>
        <w:ind w:firstLine="709"/>
        <w:rPr>
          <w:b/>
          <w:bCs/>
        </w:rPr>
      </w:pPr>
    </w:p>
    <w:p w:rsidR="005F11DF" w:rsidRPr="001B0837" w:rsidRDefault="005F11DF" w:rsidP="00953E80">
      <w:pPr>
        <w:ind w:firstLine="709"/>
        <w:jc w:val="center"/>
        <w:rPr>
          <w:b/>
          <w:bCs/>
          <w:i/>
        </w:rPr>
      </w:pPr>
      <w:r w:rsidRPr="001B0837">
        <w:rPr>
          <w:b/>
          <w:bCs/>
          <w:i/>
        </w:rPr>
        <w:t>4.1. Формы и методы текущего контроля успеваемости и промежуточной</w:t>
      </w:r>
      <w:r w:rsidR="00953E80" w:rsidRPr="001B0837">
        <w:rPr>
          <w:b/>
          <w:bCs/>
          <w:i/>
        </w:rPr>
        <w:t xml:space="preserve"> а</w:t>
      </w:r>
      <w:r w:rsidRPr="001B0837">
        <w:rPr>
          <w:b/>
          <w:bCs/>
          <w:i/>
        </w:rPr>
        <w:t>ттестации</w:t>
      </w:r>
    </w:p>
    <w:p w:rsidR="005F11DF" w:rsidRPr="001241D9" w:rsidRDefault="005F11DF" w:rsidP="00B04E8E">
      <w:pPr>
        <w:ind w:firstLine="709"/>
        <w:jc w:val="both"/>
        <w:rPr>
          <w:b/>
          <w:bCs/>
          <w:i/>
        </w:rPr>
      </w:pPr>
      <w:r w:rsidRPr="001241D9">
        <w:rPr>
          <w:b/>
          <w:bCs/>
          <w:i/>
        </w:rPr>
        <w:lastRenderedPageBreak/>
        <w:t>4.1.1. В ходе реализации дисциплины Б</w:t>
      </w:r>
      <w:proofErr w:type="gramStart"/>
      <w:r w:rsidRPr="001241D9">
        <w:rPr>
          <w:b/>
          <w:bCs/>
          <w:i/>
        </w:rPr>
        <w:t>1</w:t>
      </w:r>
      <w:proofErr w:type="gramEnd"/>
      <w:r w:rsidRPr="001241D9">
        <w:rPr>
          <w:b/>
          <w:bCs/>
          <w:i/>
        </w:rPr>
        <w:t xml:space="preserve">.В.ОД.6 «Методология и методика </w:t>
      </w:r>
      <w:proofErr w:type="spellStart"/>
      <w:r w:rsidRPr="001241D9">
        <w:rPr>
          <w:b/>
          <w:bCs/>
          <w:i/>
        </w:rPr>
        <w:t>а</w:t>
      </w:r>
      <w:r w:rsidRPr="001241D9">
        <w:rPr>
          <w:b/>
          <w:bCs/>
          <w:i/>
        </w:rPr>
        <w:t>к</w:t>
      </w:r>
      <w:r w:rsidRPr="001241D9">
        <w:rPr>
          <w:b/>
          <w:bCs/>
          <w:i/>
        </w:rPr>
        <w:t>меологического</w:t>
      </w:r>
      <w:proofErr w:type="spellEnd"/>
      <w:r w:rsidRPr="001241D9">
        <w:rPr>
          <w:b/>
          <w:bCs/>
          <w:i/>
        </w:rPr>
        <w:t xml:space="preserve"> исследования»</w:t>
      </w:r>
      <w:r w:rsidR="00BB7286" w:rsidRPr="001241D9">
        <w:rPr>
          <w:b/>
          <w:bCs/>
          <w:i/>
        </w:rPr>
        <w:t xml:space="preserve"> используются следующие методы текущего контроля успеваемости обучающихся:</w:t>
      </w:r>
    </w:p>
    <w:p w:rsidR="007E69E0" w:rsidRPr="001B0837" w:rsidRDefault="007E69E0" w:rsidP="00953E80">
      <w:pPr>
        <w:pStyle w:val="af1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Cs/>
        </w:rPr>
      </w:pPr>
      <w:r w:rsidRPr="001B0837">
        <w:rPr>
          <w:bCs/>
        </w:rPr>
        <w:t>при проведении занятий лекционного типа: устный опрос;</w:t>
      </w:r>
    </w:p>
    <w:p w:rsidR="007E69E0" w:rsidRPr="001B0837" w:rsidRDefault="007E69E0" w:rsidP="00953E80">
      <w:pPr>
        <w:pStyle w:val="af1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Cs/>
        </w:rPr>
      </w:pPr>
      <w:r w:rsidRPr="001B0837">
        <w:rPr>
          <w:bCs/>
        </w:rPr>
        <w:t xml:space="preserve">при проведении занятий семинарского типа: устный опрос, </w:t>
      </w:r>
      <w:r w:rsidR="008876D8" w:rsidRPr="001B0837">
        <w:rPr>
          <w:bCs/>
        </w:rPr>
        <w:t>диспут;</w:t>
      </w:r>
    </w:p>
    <w:p w:rsidR="008876D8" w:rsidRPr="001B0837" w:rsidRDefault="008876D8" w:rsidP="00953E80">
      <w:pPr>
        <w:pStyle w:val="af1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Cs/>
        </w:rPr>
      </w:pPr>
      <w:r w:rsidRPr="001B0837">
        <w:rPr>
          <w:bCs/>
        </w:rPr>
        <w:t>при проведении контроля самостоятельных занятий: устный опрос.</w:t>
      </w:r>
    </w:p>
    <w:p w:rsidR="00A976D2" w:rsidRPr="001B0837" w:rsidRDefault="008876D8" w:rsidP="00B04E8E">
      <w:pPr>
        <w:ind w:firstLine="709"/>
        <w:jc w:val="both"/>
        <w:rPr>
          <w:bCs/>
        </w:rPr>
      </w:pPr>
      <w:r w:rsidRPr="001B0837">
        <w:rPr>
          <w:bCs/>
        </w:rPr>
        <w:t>На занятиях для решения воспитательных и учебных задач применяются следу</w:t>
      </w:r>
      <w:r w:rsidRPr="001B0837">
        <w:rPr>
          <w:bCs/>
        </w:rPr>
        <w:t>ю</w:t>
      </w:r>
      <w:r w:rsidRPr="001B0837">
        <w:rPr>
          <w:bCs/>
        </w:rPr>
        <w:t xml:space="preserve">щие формы интерактивной работы: </w:t>
      </w:r>
      <w:proofErr w:type="spellStart"/>
      <w:r w:rsidRPr="001B0837">
        <w:rPr>
          <w:bCs/>
        </w:rPr>
        <w:t>диалого</w:t>
      </w:r>
      <w:proofErr w:type="spellEnd"/>
      <w:r w:rsidRPr="001B0837">
        <w:rPr>
          <w:bCs/>
        </w:rPr>
        <w:t>-дискуссионное обсуждение проблем, поиск</w:t>
      </w:r>
      <w:r w:rsidRPr="001B0837">
        <w:rPr>
          <w:bCs/>
        </w:rPr>
        <w:t>о</w:t>
      </w:r>
      <w:r w:rsidRPr="001B0837">
        <w:rPr>
          <w:bCs/>
        </w:rPr>
        <w:t xml:space="preserve">вый метод, исследовательский метод, </w:t>
      </w:r>
      <w:r w:rsidR="00A976D2" w:rsidRPr="001B0837">
        <w:rPr>
          <w:bCs/>
        </w:rPr>
        <w:t>решение типовых ситуаций.</w:t>
      </w:r>
    </w:p>
    <w:p w:rsidR="001241D9" w:rsidRDefault="001241D9" w:rsidP="00B04E8E">
      <w:pPr>
        <w:ind w:firstLine="709"/>
        <w:jc w:val="both"/>
        <w:rPr>
          <w:bCs/>
        </w:rPr>
      </w:pPr>
    </w:p>
    <w:p w:rsidR="001241D9" w:rsidRPr="001241D9" w:rsidRDefault="00A976D2" w:rsidP="00B04E8E">
      <w:pPr>
        <w:ind w:firstLine="709"/>
        <w:jc w:val="both"/>
        <w:rPr>
          <w:b/>
          <w:bCs/>
          <w:i/>
        </w:rPr>
      </w:pPr>
      <w:r w:rsidRPr="001241D9">
        <w:rPr>
          <w:b/>
          <w:bCs/>
          <w:i/>
        </w:rPr>
        <w:t xml:space="preserve">4.1.2. </w:t>
      </w:r>
      <w:r w:rsidR="001241D9" w:rsidRPr="001241D9">
        <w:rPr>
          <w:b/>
          <w:bCs/>
          <w:i/>
        </w:rPr>
        <w:t>Экзамен (зачет) проводится с применением следующих методов (средств):</w:t>
      </w:r>
    </w:p>
    <w:p w:rsidR="00953E80" w:rsidRPr="001B0837" w:rsidRDefault="00A976D2" w:rsidP="00B04E8E">
      <w:pPr>
        <w:ind w:firstLine="709"/>
        <w:jc w:val="both"/>
        <w:rPr>
          <w:bCs/>
        </w:rPr>
      </w:pPr>
      <w:r w:rsidRPr="001B0837">
        <w:rPr>
          <w:bCs/>
        </w:rPr>
        <w:t xml:space="preserve">Зачет проводится </w:t>
      </w:r>
      <w:r w:rsidR="00953E80" w:rsidRPr="001B0837">
        <w:rPr>
          <w:bCs/>
        </w:rPr>
        <w:t>в форме собеседования по вопросам.</w:t>
      </w:r>
    </w:p>
    <w:p w:rsidR="00953E80" w:rsidRPr="001B0837" w:rsidRDefault="00953E80" w:rsidP="00953E80">
      <w:pPr>
        <w:ind w:firstLine="709"/>
        <w:jc w:val="center"/>
        <w:rPr>
          <w:bCs/>
        </w:rPr>
      </w:pPr>
    </w:p>
    <w:p w:rsidR="00A976D2" w:rsidRPr="001B0837" w:rsidRDefault="00A976D2" w:rsidP="00953E80">
      <w:pPr>
        <w:ind w:firstLine="709"/>
        <w:jc w:val="center"/>
        <w:rPr>
          <w:b/>
          <w:bCs/>
          <w:i/>
        </w:rPr>
      </w:pPr>
      <w:r w:rsidRPr="001B0837">
        <w:rPr>
          <w:b/>
          <w:bCs/>
          <w:i/>
        </w:rPr>
        <w:t>4.2. Материалы текущего контроля успеваемости</w:t>
      </w:r>
    </w:p>
    <w:p w:rsidR="00B31520" w:rsidRPr="001B0837" w:rsidRDefault="00B31520" w:rsidP="00953E80">
      <w:pPr>
        <w:ind w:firstLine="709"/>
        <w:jc w:val="center"/>
        <w:rPr>
          <w:bCs/>
          <w:i/>
        </w:rPr>
      </w:pPr>
      <w:r w:rsidRPr="001B0837">
        <w:rPr>
          <w:bCs/>
          <w:i/>
        </w:rPr>
        <w:t>Типовые вопросы для устного опроса на семинарах</w:t>
      </w:r>
    </w:p>
    <w:p w:rsidR="00B31520" w:rsidRPr="001B0837" w:rsidRDefault="00B31520" w:rsidP="00B04E8E">
      <w:pPr>
        <w:ind w:firstLine="709"/>
        <w:jc w:val="both"/>
        <w:rPr>
          <w:bCs/>
        </w:rPr>
      </w:pPr>
      <w:r w:rsidRPr="001B0837">
        <w:rPr>
          <w:bCs/>
        </w:rPr>
        <w:t>1.</w:t>
      </w:r>
      <w:r w:rsidR="00953E80" w:rsidRPr="001B0837">
        <w:rPr>
          <w:bCs/>
        </w:rPr>
        <w:t xml:space="preserve"> </w:t>
      </w:r>
      <w:r w:rsidRPr="001B0837">
        <w:rPr>
          <w:bCs/>
        </w:rPr>
        <w:t xml:space="preserve">Базовые </w:t>
      </w:r>
      <w:proofErr w:type="spellStart"/>
      <w:r w:rsidRPr="001B0837">
        <w:rPr>
          <w:bCs/>
        </w:rPr>
        <w:t>акмеологические</w:t>
      </w:r>
      <w:proofErr w:type="spellEnd"/>
      <w:r w:rsidRPr="001B0837">
        <w:rPr>
          <w:bCs/>
        </w:rPr>
        <w:t xml:space="preserve"> категории.</w:t>
      </w:r>
    </w:p>
    <w:p w:rsidR="00B31520" w:rsidRPr="001B0837" w:rsidRDefault="00B31520" w:rsidP="00953E80">
      <w:pPr>
        <w:pStyle w:val="af1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Cs/>
        </w:rPr>
      </w:pPr>
      <w:r w:rsidRPr="001B0837">
        <w:rPr>
          <w:bCs/>
        </w:rPr>
        <w:t xml:space="preserve">Отличие </w:t>
      </w:r>
      <w:proofErr w:type="spellStart"/>
      <w:r w:rsidRPr="001B0837">
        <w:rPr>
          <w:bCs/>
        </w:rPr>
        <w:t>акмеологической</w:t>
      </w:r>
      <w:proofErr w:type="spellEnd"/>
      <w:r w:rsidRPr="001B0837">
        <w:rPr>
          <w:bCs/>
        </w:rPr>
        <w:t xml:space="preserve"> концепции от психоанализа, бихевиоризма и </w:t>
      </w:r>
      <w:proofErr w:type="spellStart"/>
      <w:r w:rsidRPr="001B0837">
        <w:rPr>
          <w:bCs/>
        </w:rPr>
        <w:t>гешталь</w:t>
      </w:r>
      <w:proofErr w:type="spellEnd"/>
      <w:r w:rsidRPr="001B0837">
        <w:rPr>
          <w:bCs/>
        </w:rPr>
        <w:t>-психологии.</w:t>
      </w:r>
    </w:p>
    <w:p w:rsidR="00B31520" w:rsidRPr="001B0837" w:rsidRDefault="00B31520" w:rsidP="00953E80">
      <w:pPr>
        <w:pStyle w:val="af1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Cs/>
        </w:rPr>
      </w:pPr>
      <w:r w:rsidRPr="001B0837">
        <w:rPr>
          <w:bCs/>
        </w:rPr>
        <w:t xml:space="preserve">Профессиональное самосовершенствование как центральное понятие </w:t>
      </w:r>
      <w:proofErr w:type="spellStart"/>
      <w:r w:rsidRPr="001B0837">
        <w:rPr>
          <w:bCs/>
        </w:rPr>
        <w:t>акмеол</w:t>
      </w:r>
      <w:r w:rsidRPr="001B0837">
        <w:rPr>
          <w:bCs/>
        </w:rPr>
        <w:t>о</w:t>
      </w:r>
      <w:r w:rsidRPr="001B0837">
        <w:rPr>
          <w:bCs/>
        </w:rPr>
        <w:t>гии</w:t>
      </w:r>
      <w:proofErr w:type="spellEnd"/>
      <w:r w:rsidRPr="001B0837">
        <w:rPr>
          <w:bCs/>
        </w:rPr>
        <w:t>.</w:t>
      </w:r>
    </w:p>
    <w:p w:rsidR="00B31520" w:rsidRPr="001B0837" w:rsidRDefault="00B31520" w:rsidP="00953E80">
      <w:pPr>
        <w:pStyle w:val="af1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Cs/>
        </w:rPr>
      </w:pPr>
      <w:r w:rsidRPr="001B0837">
        <w:rPr>
          <w:bCs/>
        </w:rPr>
        <w:t xml:space="preserve">Современные направления исследования в </w:t>
      </w:r>
      <w:proofErr w:type="spellStart"/>
      <w:r w:rsidRPr="001B0837">
        <w:rPr>
          <w:bCs/>
        </w:rPr>
        <w:t>акмеологии</w:t>
      </w:r>
      <w:proofErr w:type="spellEnd"/>
      <w:r w:rsidRPr="001B0837">
        <w:rPr>
          <w:bCs/>
        </w:rPr>
        <w:t>.</w:t>
      </w:r>
    </w:p>
    <w:p w:rsidR="00B31520" w:rsidRPr="001B0837" w:rsidRDefault="00B31520" w:rsidP="00953E80">
      <w:pPr>
        <w:pStyle w:val="af1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Cs/>
        </w:rPr>
      </w:pPr>
      <w:r w:rsidRPr="001B0837">
        <w:rPr>
          <w:bCs/>
        </w:rPr>
        <w:t xml:space="preserve">Методологическая база </w:t>
      </w:r>
      <w:proofErr w:type="spellStart"/>
      <w:r w:rsidRPr="001B0837">
        <w:rPr>
          <w:bCs/>
        </w:rPr>
        <w:t>акмеологии</w:t>
      </w:r>
      <w:proofErr w:type="spellEnd"/>
      <w:r w:rsidRPr="001B0837">
        <w:rPr>
          <w:bCs/>
        </w:rPr>
        <w:t>.</w:t>
      </w:r>
    </w:p>
    <w:p w:rsidR="00B31520" w:rsidRPr="001B0837" w:rsidRDefault="00B31520" w:rsidP="00953E80">
      <w:pPr>
        <w:pStyle w:val="af1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Cs/>
        </w:rPr>
      </w:pPr>
      <w:r w:rsidRPr="001B0837">
        <w:rPr>
          <w:bCs/>
        </w:rPr>
        <w:t xml:space="preserve">Реализация междисциплинарного подхода в </w:t>
      </w:r>
      <w:proofErr w:type="spellStart"/>
      <w:r w:rsidRPr="001B0837">
        <w:rPr>
          <w:bCs/>
        </w:rPr>
        <w:t>акмеологии</w:t>
      </w:r>
      <w:proofErr w:type="spellEnd"/>
      <w:r w:rsidRPr="001B0837">
        <w:rPr>
          <w:bCs/>
        </w:rPr>
        <w:t>.</w:t>
      </w:r>
    </w:p>
    <w:p w:rsidR="00B31520" w:rsidRPr="001B0837" w:rsidRDefault="00B31520" w:rsidP="00953E80">
      <w:pPr>
        <w:pStyle w:val="af1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Cs/>
        </w:rPr>
      </w:pPr>
      <w:r w:rsidRPr="001B0837">
        <w:rPr>
          <w:bCs/>
        </w:rPr>
        <w:t xml:space="preserve">Педагогическое направление в </w:t>
      </w:r>
      <w:proofErr w:type="spellStart"/>
      <w:r w:rsidRPr="001B0837">
        <w:rPr>
          <w:bCs/>
        </w:rPr>
        <w:t>акмеологии</w:t>
      </w:r>
      <w:proofErr w:type="spellEnd"/>
      <w:r w:rsidRPr="001B0837">
        <w:rPr>
          <w:bCs/>
        </w:rPr>
        <w:t>.</w:t>
      </w:r>
    </w:p>
    <w:p w:rsidR="00B31520" w:rsidRPr="001B0837" w:rsidRDefault="00B31520" w:rsidP="00953E80">
      <w:pPr>
        <w:pStyle w:val="af1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Cs/>
        </w:rPr>
      </w:pPr>
      <w:proofErr w:type="spellStart"/>
      <w:r w:rsidRPr="001B0837">
        <w:rPr>
          <w:bCs/>
        </w:rPr>
        <w:t>Акмеологические</w:t>
      </w:r>
      <w:proofErr w:type="spellEnd"/>
      <w:r w:rsidRPr="001B0837">
        <w:rPr>
          <w:bCs/>
        </w:rPr>
        <w:t xml:space="preserve"> проблемы профессиональной деятельности.</w:t>
      </w:r>
    </w:p>
    <w:p w:rsidR="009929E4" w:rsidRPr="001B0837" w:rsidRDefault="009929E4" w:rsidP="00B04E8E">
      <w:pPr>
        <w:ind w:firstLine="709"/>
        <w:jc w:val="both"/>
        <w:rPr>
          <w:b/>
          <w:bCs/>
          <w:i/>
        </w:rPr>
      </w:pPr>
    </w:p>
    <w:p w:rsidR="009929E4" w:rsidRPr="001B0837" w:rsidRDefault="009929E4" w:rsidP="00953E80">
      <w:pPr>
        <w:ind w:firstLine="709"/>
        <w:jc w:val="center"/>
        <w:rPr>
          <w:b/>
          <w:bCs/>
          <w:i/>
        </w:rPr>
      </w:pPr>
      <w:r w:rsidRPr="001B0837">
        <w:rPr>
          <w:b/>
          <w:bCs/>
          <w:i/>
        </w:rPr>
        <w:t>4.3. Оценочные средства для промежуточной аттестации</w:t>
      </w:r>
    </w:p>
    <w:p w:rsidR="00953E80" w:rsidRPr="001B0837" w:rsidRDefault="00953E80" w:rsidP="00953E80">
      <w:pPr>
        <w:ind w:firstLine="709"/>
      </w:pPr>
    </w:p>
    <w:tbl>
      <w:tblPr>
        <w:tblStyle w:val="af3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2976"/>
        <w:gridCol w:w="1843"/>
        <w:gridCol w:w="2835"/>
      </w:tblGrid>
      <w:tr w:rsidR="00953E80" w:rsidRPr="001B0837" w:rsidTr="00953E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Код</w:t>
            </w:r>
          </w:p>
          <w:p w:rsidR="00953E80" w:rsidRPr="001B0837" w:rsidRDefault="00953E80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Наименование</w:t>
            </w:r>
          </w:p>
          <w:p w:rsidR="00953E80" w:rsidRPr="001B0837" w:rsidRDefault="00953E80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Код этапа</w:t>
            </w:r>
          </w:p>
          <w:p w:rsidR="00953E80" w:rsidRPr="001B0837" w:rsidRDefault="00953E80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освоения</w:t>
            </w:r>
          </w:p>
          <w:p w:rsidR="00953E80" w:rsidRPr="001B0837" w:rsidRDefault="00953E80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Наименование</w:t>
            </w:r>
          </w:p>
          <w:p w:rsidR="00953E80" w:rsidRPr="001B0837" w:rsidRDefault="00953E80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этапа освоения</w:t>
            </w:r>
          </w:p>
          <w:p w:rsidR="00953E80" w:rsidRPr="001B0837" w:rsidRDefault="00953E80">
            <w:pPr>
              <w:jc w:val="center"/>
              <w:rPr>
                <w:b/>
                <w:sz w:val="20"/>
                <w:szCs w:val="20"/>
              </w:rPr>
            </w:pPr>
            <w:r w:rsidRPr="001B0837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953E80" w:rsidRPr="001B0837" w:rsidTr="00953E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УК-3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Готовность участвовать в раб</w:t>
            </w:r>
            <w:r w:rsidRPr="001B0837">
              <w:rPr>
                <w:sz w:val="20"/>
                <w:szCs w:val="20"/>
              </w:rPr>
              <w:t>о</w:t>
            </w:r>
            <w:r w:rsidRPr="001B0837">
              <w:rPr>
                <w:sz w:val="20"/>
                <w:szCs w:val="20"/>
              </w:rPr>
              <w:t>те российских и междунаро</w:t>
            </w:r>
            <w:r w:rsidRPr="001B0837">
              <w:rPr>
                <w:sz w:val="20"/>
                <w:szCs w:val="20"/>
              </w:rPr>
              <w:t>д</w:t>
            </w:r>
            <w:r w:rsidRPr="001B0837">
              <w:rPr>
                <w:sz w:val="20"/>
                <w:szCs w:val="20"/>
              </w:rPr>
              <w:t>ных исследовательских колле</w:t>
            </w:r>
            <w:r w:rsidRPr="001B0837">
              <w:rPr>
                <w:sz w:val="20"/>
                <w:szCs w:val="20"/>
              </w:rPr>
              <w:t>к</w:t>
            </w:r>
            <w:r w:rsidRPr="001B0837">
              <w:rPr>
                <w:sz w:val="20"/>
                <w:szCs w:val="20"/>
              </w:rPr>
              <w:t>тивов по решению научных и научно-образовательных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УК ОС-3.2.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Способность позиционир</w:t>
            </w:r>
            <w:r w:rsidRPr="001B0837">
              <w:rPr>
                <w:sz w:val="20"/>
                <w:szCs w:val="20"/>
              </w:rPr>
              <w:t>о</w:t>
            </w:r>
            <w:r w:rsidRPr="001B0837">
              <w:rPr>
                <w:sz w:val="20"/>
                <w:szCs w:val="20"/>
              </w:rPr>
              <w:t>вать себя перед коллективом.</w:t>
            </w:r>
          </w:p>
        </w:tc>
      </w:tr>
      <w:tr w:rsidR="00953E80" w:rsidRPr="001B0837" w:rsidTr="00953E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ОПК-1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Способность самостоятельно осуществлять научно-исследовательскую деятел</w:t>
            </w:r>
            <w:r w:rsidRPr="001B0837">
              <w:rPr>
                <w:sz w:val="20"/>
                <w:szCs w:val="20"/>
              </w:rPr>
              <w:t>ь</w:t>
            </w:r>
            <w:r w:rsidRPr="001B0837">
              <w:rPr>
                <w:sz w:val="20"/>
                <w:szCs w:val="20"/>
              </w:rPr>
              <w:t>ность в соответствующей пр</w:t>
            </w:r>
            <w:r w:rsidRPr="001B0837">
              <w:rPr>
                <w:sz w:val="20"/>
                <w:szCs w:val="20"/>
              </w:rPr>
              <w:t>о</w:t>
            </w:r>
            <w:r w:rsidRPr="001B0837">
              <w:rPr>
                <w:sz w:val="20"/>
                <w:szCs w:val="20"/>
              </w:rPr>
              <w:t>фессиональной области с и</w:t>
            </w:r>
            <w:r w:rsidRPr="001B0837">
              <w:rPr>
                <w:sz w:val="20"/>
                <w:szCs w:val="20"/>
              </w:rPr>
              <w:t>с</w:t>
            </w:r>
            <w:r w:rsidRPr="001B0837">
              <w:rPr>
                <w:sz w:val="20"/>
                <w:szCs w:val="20"/>
              </w:rPr>
              <w:t>пользованием современных методов исследования и и</w:t>
            </w:r>
            <w:r w:rsidRPr="001B0837">
              <w:rPr>
                <w:sz w:val="20"/>
                <w:szCs w:val="20"/>
              </w:rPr>
              <w:t>н</w:t>
            </w:r>
            <w:r w:rsidRPr="001B0837">
              <w:rPr>
                <w:sz w:val="20"/>
                <w:szCs w:val="20"/>
              </w:rPr>
              <w:t>формационно-коммуникационных технол</w:t>
            </w:r>
            <w:r w:rsidRPr="001B0837">
              <w:rPr>
                <w:sz w:val="20"/>
                <w:szCs w:val="20"/>
              </w:rPr>
              <w:t>о</w:t>
            </w:r>
            <w:r w:rsidRPr="001B0837">
              <w:rPr>
                <w:sz w:val="20"/>
                <w:szCs w:val="20"/>
              </w:rPr>
              <w:t>гий.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ОПК-1.2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Способность решения иссл</w:t>
            </w:r>
            <w:r w:rsidRPr="001B0837">
              <w:rPr>
                <w:sz w:val="20"/>
                <w:szCs w:val="20"/>
              </w:rPr>
              <w:t>е</w:t>
            </w:r>
            <w:r w:rsidRPr="001B0837">
              <w:rPr>
                <w:sz w:val="20"/>
                <w:szCs w:val="20"/>
              </w:rPr>
              <w:t>довательских задач в области профессиональной деятельн</w:t>
            </w:r>
            <w:r w:rsidRPr="001B0837">
              <w:rPr>
                <w:sz w:val="20"/>
                <w:szCs w:val="20"/>
              </w:rPr>
              <w:t>о</w:t>
            </w:r>
            <w:r w:rsidRPr="001B0837">
              <w:rPr>
                <w:sz w:val="20"/>
                <w:szCs w:val="20"/>
              </w:rPr>
              <w:t>сти.</w:t>
            </w:r>
          </w:p>
        </w:tc>
      </w:tr>
      <w:tr w:rsidR="00953E80" w:rsidRPr="001B0837" w:rsidTr="00953E80">
        <w:trPr>
          <w:trHeight w:val="8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 xml:space="preserve">ПК-1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Владение методологией теор</w:t>
            </w:r>
            <w:r w:rsidRPr="001B0837">
              <w:rPr>
                <w:sz w:val="20"/>
                <w:szCs w:val="20"/>
              </w:rPr>
              <w:t>е</w:t>
            </w:r>
            <w:r w:rsidRPr="001B0837">
              <w:rPr>
                <w:sz w:val="20"/>
                <w:szCs w:val="20"/>
              </w:rPr>
              <w:t>тических и экспериментальных исследований в области псих</w:t>
            </w:r>
            <w:r w:rsidRPr="001B0837">
              <w:rPr>
                <w:sz w:val="20"/>
                <w:szCs w:val="20"/>
              </w:rPr>
              <w:t>о</w:t>
            </w:r>
            <w:r w:rsidRPr="001B0837">
              <w:rPr>
                <w:sz w:val="20"/>
                <w:szCs w:val="20"/>
              </w:rPr>
              <w:t>логии.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 xml:space="preserve">ПК-1.2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Способность владения мет</w:t>
            </w:r>
            <w:r w:rsidRPr="001B0837">
              <w:rPr>
                <w:sz w:val="20"/>
                <w:szCs w:val="20"/>
              </w:rPr>
              <w:t>о</w:t>
            </w:r>
            <w:r w:rsidRPr="001B0837">
              <w:rPr>
                <w:sz w:val="20"/>
                <w:szCs w:val="20"/>
              </w:rPr>
              <w:t>дологией экспериментальных исследований в области пс</w:t>
            </w:r>
            <w:r w:rsidRPr="001B0837">
              <w:rPr>
                <w:sz w:val="20"/>
                <w:szCs w:val="20"/>
              </w:rPr>
              <w:t>и</w:t>
            </w:r>
            <w:r w:rsidRPr="001B0837">
              <w:rPr>
                <w:sz w:val="20"/>
                <w:szCs w:val="20"/>
              </w:rPr>
              <w:t>хологии.</w:t>
            </w:r>
          </w:p>
        </w:tc>
      </w:tr>
      <w:tr w:rsidR="00953E80" w:rsidRPr="001B0837" w:rsidTr="00953E80">
        <w:trPr>
          <w:trHeight w:val="6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ПК-4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Готовность организовать раб</w:t>
            </w:r>
            <w:r w:rsidRPr="001B0837">
              <w:rPr>
                <w:sz w:val="20"/>
                <w:szCs w:val="20"/>
              </w:rPr>
              <w:t>о</w:t>
            </w:r>
            <w:r w:rsidRPr="001B0837">
              <w:rPr>
                <w:sz w:val="20"/>
                <w:szCs w:val="20"/>
              </w:rPr>
              <w:t>ту исследовательского колле</w:t>
            </w:r>
            <w:r w:rsidRPr="001B0837">
              <w:rPr>
                <w:sz w:val="20"/>
                <w:szCs w:val="20"/>
              </w:rPr>
              <w:t>к</w:t>
            </w:r>
            <w:r w:rsidRPr="001B0837">
              <w:rPr>
                <w:sz w:val="20"/>
                <w:szCs w:val="20"/>
              </w:rPr>
              <w:t>тива в области психологии.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 xml:space="preserve">ПК-4.2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Способность применения зн</w:t>
            </w:r>
            <w:r w:rsidRPr="001B0837">
              <w:rPr>
                <w:sz w:val="20"/>
                <w:szCs w:val="20"/>
              </w:rPr>
              <w:t>а</w:t>
            </w:r>
            <w:r w:rsidRPr="001B0837">
              <w:rPr>
                <w:sz w:val="20"/>
                <w:szCs w:val="20"/>
              </w:rPr>
              <w:t>ний в условиях решения и</w:t>
            </w:r>
            <w:r w:rsidRPr="001B0837">
              <w:rPr>
                <w:sz w:val="20"/>
                <w:szCs w:val="20"/>
              </w:rPr>
              <w:t>с</w:t>
            </w:r>
            <w:r w:rsidRPr="001B0837">
              <w:rPr>
                <w:sz w:val="20"/>
                <w:szCs w:val="20"/>
              </w:rPr>
              <w:t>следовательских задач.</w:t>
            </w:r>
          </w:p>
        </w:tc>
      </w:tr>
      <w:tr w:rsidR="00953E80" w:rsidRPr="001B0837" w:rsidTr="00953E80">
        <w:trPr>
          <w:trHeight w:val="11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Способность планировать, осуществлять и оценивать учебно-воспитательный пр</w:t>
            </w:r>
            <w:r w:rsidRPr="001B0837">
              <w:rPr>
                <w:sz w:val="20"/>
                <w:szCs w:val="20"/>
              </w:rPr>
              <w:t>о</w:t>
            </w:r>
            <w:r w:rsidRPr="001B0837">
              <w:rPr>
                <w:sz w:val="20"/>
                <w:szCs w:val="20"/>
              </w:rPr>
              <w:t>цесс в образовательных орган</w:t>
            </w:r>
            <w:r w:rsidRPr="001B0837">
              <w:rPr>
                <w:sz w:val="20"/>
                <w:szCs w:val="20"/>
              </w:rPr>
              <w:t>и</w:t>
            </w:r>
            <w:r w:rsidRPr="001B0837">
              <w:rPr>
                <w:sz w:val="20"/>
                <w:szCs w:val="20"/>
              </w:rPr>
              <w:t>зациях высшего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ПК-5.2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0" w:rsidRPr="001B0837" w:rsidRDefault="00953E80">
            <w:pPr>
              <w:jc w:val="both"/>
              <w:rPr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Способность применения зн</w:t>
            </w:r>
            <w:r w:rsidRPr="001B0837">
              <w:rPr>
                <w:sz w:val="20"/>
                <w:szCs w:val="20"/>
              </w:rPr>
              <w:t>а</w:t>
            </w:r>
            <w:r w:rsidRPr="001B0837">
              <w:rPr>
                <w:sz w:val="20"/>
                <w:szCs w:val="20"/>
              </w:rPr>
              <w:t>ний в условиях решения пр</w:t>
            </w:r>
            <w:r w:rsidRPr="001B0837">
              <w:rPr>
                <w:sz w:val="20"/>
                <w:szCs w:val="20"/>
              </w:rPr>
              <w:t>о</w:t>
            </w:r>
            <w:r w:rsidRPr="001B0837">
              <w:rPr>
                <w:sz w:val="20"/>
                <w:szCs w:val="20"/>
              </w:rPr>
              <w:t>фессиональных педагогич</w:t>
            </w:r>
            <w:r w:rsidRPr="001B0837">
              <w:rPr>
                <w:sz w:val="20"/>
                <w:szCs w:val="20"/>
              </w:rPr>
              <w:t>е</w:t>
            </w:r>
            <w:r w:rsidRPr="001B0837">
              <w:rPr>
                <w:sz w:val="20"/>
                <w:szCs w:val="20"/>
              </w:rPr>
              <w:t>ских задач.</w:t>
            </w:r>
          </w:p>
        </w:tc>
      </w:tr>
    </w:tbl>
    <w:p w:rsidR="00953E80" w:rsidRPr="001B0837" w:rsidRDefault="00953E80" w:rsidP="00953E80">
      <w:pPr>
        <w:ind w:firstLine="709"/>
        <w:rPr>
          <w:b/>
        </w:rPr>
      </w:pPr>
    </w:p>
    <w:tbl>
      <w:tblPr>
        <w:tblStyle w:val="af3"/>
        <w:tblW w:w="9214" w:type="dxa"/>
        <w:tblInd w:w="108" w:type="dxa"/>
        <w:tblLook w:val="04A0" w:firstRow="1" w:lastRow="0" w:firstColumn="1" w:lastColumn="0" w:noHBand="0" w:noVBand="1"/>
      </w:tblPr>
      <w:tblGrid>
        <w:gridCol w:w="1444"/>
        <w:gridCol w:w="3849"/>
        <w:gridCol w:w="3921"/>
      </w:tblGrid>
      <w:tr w:rsidR="00C4643A" w:rsidRPr="001B0837" w:rsidTr="00953E80">
        <w:trPr>
          <w:trHeight w:val="799"/>
        </w:trPr>
        <w:tc>
          <w:tcPr>
            <w:tcW w:w="0" w:type="auto"/>
          </w:tcPr>
          <w:p w:rsidR="00953E80" w:rsidRPr="001B0837" w:rsidRDefault="000D77BF" w:rsidP="00953E8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B0837">
              <w:rPr>
                <w:b/>
                <w:bCs/>
                <w:i/>
                <w:sz w:val="20"/>
                <w:szCs w:val="20"/>
              </w:rPr>
              <w:t xml:space="preserve">Этап </w:t>
            </w:r>
          </w:p>
          <w:p w:rsidR="00327A28" w:rsidRPr="001B0837" w:rsidRDefault="000D77BF" w:rsidP="00953E8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B0837">
              <w:rPr>
                <w:b/>
                <w:bCs/>
                <w:i/>
                <w:sz w:val="20"/>
                <w:szCs w:val="20"/>
              </w:rPr>
              <w:t>освоения</w:t>
            </w:r>
          </w:p>
          <w:p w:rsidR="000D77BF" w:rsidRPr="001B0837" w:rsidRDefault="000D77BF" w:rsidP="00953E8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B0837">
              <w:rPr>
                <w:b/>
                <w:bCs/>
                <w:i/>
                <w:sz w:val="20"/>
                <w:szCs w:val="20"/>
              </w:rPr>
              <w:t>компетенции</w:t>
            </w:r>
          </w:p>
        </w:tc>
        <w:tc>
          <w:tcPr>
            <w:tcW w:w="0" w:type="auto"/>
          </w:tcPr>
          <w:p w:rsidR="00327A28" w:rsidRPr="001B0837" w:rsidRDefault="000D77BF" w:rsidP="00953E8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B0837">
              <w:rPr>
                <w:b/>
                <w:bCs/>
                <w:i/>
                <w:sz w:val="20"/>
                <w:szCs w:val="20"/>
              </w:rPr>
              <w:t>Показатель оценивания</w:t>
            </w:r>
          </w:p>
        </w:tc>
        <w:tc>
          <w:tcPr>
            <w:tcW w:w="3921" w:type="dxa"/>
          </w:tcPr>
          <w:p w:rsidR="00327A28" w:rsidRPr="001B0837" w:rsidRDefault="000D77BF" w:rsidP="00953E8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B0837">
              <w:rPr>
                <w:b/>
                <w:bCs/>
                <w:i/>
                <w:sz w:val="20"/>
                <w:szCs w:val="20"/>
              </w:rPr>
              <w:t>Критерий оценивания</w:t>
            </w:r>
          </w:p>
        </w:tc>
      </w:tr>
      <w:tr w:rsidR="005A11CA" w:rsidRPr="001B0837" w:rsidTr="00953E80">
        <w:trPr>
          <w:trHeight w:val="799"/>
        </w:trPr>
        <w:tc>
          <w:tcPr>
            <w:tcW w:w="0" w:type="auto"/>
          </w:tcPr>
          <w:p w:rsidR="005A11CA" w:rsidRPr="001B0837" w:rsidRDefault="005A11CA" w:rsidP="00953E80">
            <w:pPr>
              <w:jc w:val="center"/>
              <w:rPr>
                <w:sz w:val="20"/>
              </w:rPr>
            </w:pPr>
            <w:r w:rsidRPr="001B0837">
              <w:rPr>
                <w:sz w:val="20"/>
              </w:rPr>
              <w:t>УК ОС-3.2.</w:t>
            </w:r>
          </w:p>
          <w:p w:rsidR="005A11CA" w:rsidRPr="001B0837" w:rsidRDefault="005A11CA" w:rsidP="00953E80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5A11CA" w:rsidRPr="001B0837" w:rsidRDefault="005A11CA" w:rsidP="00953E80">
            <w:pPr>
              <w:jc w:val="both"/>
              <w:rPr>
                <w:sz w:val="20"/>
              </w:rPr>
            </w:pPr>
            <w:r w:rsidRPr="001B0837">
              <w:rPr>
                <w:sz w:val="20"/>
              </w:rPr>
              <w:t>Самостоятельно презентует собственные результаты: идеи/ точку зрения/ проект перед коллективом, в том числе на ин</w:t>
            </w:r>
            <w:r w:rsidRPr="001B0837">
              <w:rPr>
                <w:sz w:val="20"/>
              </w:rPr>
              <w:t>о</w:t>
            </w:r>
            <w:r w:rsidRPr="001B0837">
              <w:rPr>
                <w:sz w:val="20"/>
              </w:rPr>
              <w:t>странном языке</w:t>
            </w:r>
          </w:p>
          <w:p w:rsidR="005A11CA" w:rsidRPr="001B0837" w:rsidRDefault="005A11CA" w:rsidP="00953E80">
            <w:pPr>
              <w:jc w:val="both"/>
              <w:rPr>
                <w:sz w:val="20"/>
              </w:rPr>
            </w:pPr>
            <w:r w:rsidRPr="001B0837">
              <w:rPr>
                <w:sz w:val="20"/>
              </w:rPr>
              <w:t xml:space="preserve">Демонстрирует несколько схем научных позиционирования результатов. </w:t>
            </w:r>
          </w:p>
          <w:p w:rsidR="005A11CA" w:rsidRPr="001B0837" w:rsidRDefault="005A11CA" w:rsidP="00953E80">
            <w:pPr>
              <w:jc w:val="both"/>
              <w:rPr>
                <w:bCs/>
                <w:i/>
                <w:sz w:val="20"/>
                <w:szCs w:val="20"/>
              </w:rPr>
            </w:pPr>
            <w:r w:rsidRPr="001B0837">
              <w:rPr>
                <w:sz w:val="20"/>
              </w:rPr>
              <w:t>Ориентируется в теоретических основах группового взаимодействия.</w:t>
            </w:r>
          </w:p>
        </w:tc>
        <w:tc>
          <w:tcPr>
            <w:tcW w:w="3921" w:type="dxa"/>
          </w:tcPr>
          <w:p w:rsidR="005A11CA" w:rsidRPr="001B0837" w:rsidRDefault="005A11CA" w:rsidP="00953E80">
            <w:pPr>
              <w:jc w:val="both"/>
              <w:rPr>
                <w:sz w:val="20"/>
              </w:rPr>
            </w:pPr>
            <w:r w:rsidRPr="001B0837">
              <w:rPr>
                <w:sz w:val="20"/>
              </w:rPr>
              <w:t>Адекватно и полно представлены идеи/ точку зрения/ проект перед коллективом, в том числе на иностранном языке</w:t>
            </w:r>
          </w:p>
          <w:p w:rsidR="005A11CA" w:rsidRPr="001B0837" w:rsidRDefault="005A11CA" w:rsidP="00953E80">
            <w:pPr>
              <w:jc w:val="both"/>
              <w:rPr>
                <w:sz w:val="20"/>
              </w:rPr>
            </w:pPr>
            <w:r w:rsidRPr="001B0837">
              <w:rPr>
                <w:sz w:val="20"/>
              </w:rPr>
              <w:t>Продемонстрированы несколько схем п</w:t>
            </w:r>
            <w:r w:rsidRPr="001B0837">
              <w:rPr>
                <w:sz w:val="20"/>
              </w:rPr>
              <w:t>о</w:t>
            </w:r>
            <w:r w:rsidRPr="001B0837">
              <w:rPr>
                <w:sz w:val="20"/>
              </w:rPr>
              <w:t xml:space="preserve">зиционирования результатов. </w:t>
            </w:r>
          </w:p>
          <w:p w:rsidR="005A11CA" w:rsidRPr="001B0837" w:rsidRDefault="005A11CA" w:rsidP="00953E80">
            <w:pPr>
              <w:jc w:val="both"/>
              <w:rPr>
                <w:bCs/>
                <w:i/>
                <w:sz w:val="20"/>
                <w:szCs w:val="20"/>
              </w:rPr>
            </w:pPr>
            <w:r w:rsidRPr="001B0837">
              <w:rPr>
                <w:sz w:val="20"/>
              </w:rPr>
              <w:t>Демонстрирует осмысление полученных теоретических основ и применяет их в практической деятельности.</w:t>
            </w:r>
          </w:p>
        </w:tc>
      </w:tr>
      <w:tr w:rsidR="00C4643A" w:rsidRPr="001B0837" w:rsidTr="00953E80">
        <w:tc>
          <w:tcPr>
            <w:tcW w:w="0" w:type="auto"/>
          </w:tcPr>
          <w:p w:rsidR="00327A28" w:rsidRPr="001B0837" w:rsidRDefault="00DE580F" w:rsidP="00953E80">
            <w:pPr>
              <w:jc w:val="both"/>
              <w:rPr>
                <w:bCs/>
                <w:sz w:val="20"/>
                <w:szCs w:val="20"/>
              </w:rPr>
            </w:pPr>
            <w:r w:rsidRPr="001B0837">
              <w:rPr>
                <w:sz w:val="20"/>
                <w:szCs w:val="20"/>
              </w:rPr>
              <w:t>ОПК-1.2</w:t>
            </w:r>
          </w:p>
        </w:tc>
        <w:tc>
          <w:tcPr>
            <w:tcW w:w="0" w:type="auto"/>
          </w:tcPr>
          <w:p w:rsidR="000D77BF" w:rsidRPr="001B0837" w:rsidRDefault="00633E6E" w:rsidP="00953E80">
            <w:pPr>
              <w:rPr>
                <w:bCs/>
                <w:sz w:val="20"/>
                <w:szCs w:val="20"/>
              </w:rPr>
            </w:pPr>
            <w:r w:rsidRPr="001B0837">
              <w:rPr>
                <w:sz w:val="20"/>
              </w:rPr>
              <w:t>Аспирантом демонстрируется знание те</w:t>
            </w:r>
            <w:r w:rsidRPr="001B0837">
              <w:rPr>
                <w:sz w:val="20"/>
              </w:rPr>
              <w:t>о</w:t>
            </w:r>
            <w:r w:rsidRPr="001B0837">
              <w:rPr>
                <w:sz w:val="20"/>
              </w:rPr>
              <w:t>ретических основ профессиональной и</w:t>
            </w:r>
            <w:r w:rsidRPr="001B0837">
              <w:rPr>
                <w:sz w:val="20"/>
              </w:rPr>
              <w:t>с</w:t>
            </w:r>
            <w:r w:rsidRPr="001B0837">
              <w:rPr>
                <w:sz w:val="20"/>
              </w:rPr>
              <w:t>следовательской деятельности.</w:t>
            </w:r>
          </w:p>
        </w:tc>
        <w:tc>
          <w:tcPr>
            <w:tcW w:w="3921" w:type="dxa"/>
          </w:tcPr>
          <w:p w:rsidR="000D77BF" w:rsidRPr="001B0837" w:rsidRDefault="00633E6E" w:rsidP="00953E80">
            <w:pPr>
              <w:jc w:val="both"/>
              <w:rPr>
                <w:bCs/>
                <w:sz w:val="20"/>
                <w:szCs w:val="20"/>
              </w:rPr>
            </w:pPr>
            <w:r w:rsidRPr="001B0837">
              <w:rPr>
                <w:sz w:val="20"/>
              </w:rPr>
              <w:t>Точность формулировок. Знание совр</w:t>
            </w:r>
            <w:r w:rsidRPr="001B0837">
              <w:rPr>
                <w:sz w:val="20"/>
              </w:rPr>
              <w:t>е</w:t>
            </w:r>
            <w:r w:rsidRPr="001B0837">
              <w:rPr>
                <w:sz w:val="20"/>
              </w:rPr>
              <w:t>менных методов исследования.</w:t>
            </w:r>
          </w:p>
        </w:tc>
      </w:tr>
      <w:tr w:rsidR="00C4643A" w:rsidRPr="001B0837" w:rsidTr="00953E80">
        <w:tc>
          <w:tcPr>
            <w:tcW w:w="0" w:type="auto"/>
          </w:tcPr>
          <w:p w:rsidR="00681841" w:rsidRPr="001B0837" w:rsidRDefault="00681841" w:rsidP="00953E80">
            <w:pPr>
              <w:rPr>
                <w:sz w:val="20"/>
              </w:rPr>
            </w:pPr>
            <w:r w:rsidRPr="001B0837">
              <w:rPr>
                <w:sz w:val="20"/>
              </w:rPr>
              <w:t xml:space="preserve">ПК-1.2 </w:t>
            </w:r>
          </w:p>
          <w:p w:rsidR="00327A28" w:rsidRPr="001B0837" w:rsidRDefault="00327A28" w:rsidP="00953E80">
            <w:pPr>
              <w:jc w:val="both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B033BA" w:rsidRPr="001B0837" w:rsidRDefault="00681841" w:rsidP="00953E80">
            <w:pPr>
              <w:jc w:val="both"/>
              <w:rPr>
                <w:bCs/>
                <w:sz w:val="20"/>
                <w:szCs w:val="20"/>
              </w:rPr>
            </w:pPr>
            <w:r w:rsidRPr="001B0837">
              <w:rPr>
                <w:sz w:val="20"/>
              </w:rPr>
              <w:t>Применяет основные научные подходы при обосновании полученной оценки и результатов анализа исследования</w:t>
            </w:r>
            <w:r w:rsidR="00953E80" w:rsidRPr="001B0837">
              <w:rPr>
                <w:sz w:val="20"/>
              </w:rPr>
              <w:t>.</w:t>
            </w:r>
          </w:p>
        </w:tc>
        <w:tc>
          <w:tcPr>
            <w:tcW w:w="3921" w:type="dxa"/>
          </w:tcPr>
          <w:p w:rsidR="00681841" w:rsidRPr="001B0837" w:rsidRDefault="00681841" w:rsidP="00953E80">
            <w:pPr>
              <w:jc w:val="both"/>
              <w:rPr>
                <w:sz w:val="20"/>
              </w:rPr>
            </w:pPr>
            <w:r w:rsidRPr="001B0837">
              <w:rPr>
                <w:sz w:val="20"/>
              </w:rPr>
              <w:t>Установлены все зависимости.</w:t>
            </w:r>
          </w:p>
          <w:p w:rsidR="00327A28" w:rsidRPr="001B0837" w:rsidRDefault="00681841" w:rsidP="00953E80">
            <w:pPr>
              <w:jc w:val="both"/>
              <w:rPr>
                <w:bCs/>
                <w:sz w:val="20"/>
                <w:szCs w:val="20"/>
              </w:rPr>
            </w:pPr>
            <w:r w:rsidRPr="001B0837">
              <w:rPr>
                <w:sz w:val="20"/>
              </w:rPr>
              <w:t>Аргументация опирается на достоверную информацию и системность</w:t>
            </w:r>
            <w:r w:rsidR="00953E80" w:rsidRPr="001B0837">
              <w:rPr>
                <w:sz w:val="20"/>
              </w:rPr>
              <w:t>.</w:t>
            </w:r>
          </w:p>
        </w:tc>
      </w:tr>
      <w:tr w:rsidR="00C4643A" w:rsidRPr="001B0837" w:rsidTr="00953E80">
        <w:tc>
          <w:tcPr>
            <w:tcW w:w="0" w:type="auto"/>
          </w:tcPr>
          <w:p w:rsidR="00681841" w:rsidRPr="001B0837" w:rsidRDefault="00681841" w:rsidP="00953E80">
            <w:pPr>
              <w:rPr>
                <w:sz w:val="20"/>
              </w:rPr>
            </w:pPr>
            <w:r w:rsidRPr="001B0837">
              <w:rPr>
                <w:sz w:val="20"/>
              </w:rPr>
              <w:t xml:space="preserve">ПК-4.2. </w:t>
            </w:r>
          </w:p>
          <w:p w:rsidR="00327A28" w:rsidRPr="001B0837" w:rsidRDefault="00327A28" w:rsidP="00953E8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B033BA" w:rsidRPr="001B0837" w:rsidRDefault="00681841" w:rsidP="001B0837">
            <w:pPr>
              <w:rPr>
                <w:bCs/>
                <w:sz w:val="20"/>
                <w:szCs w:val="20"/>
              </w:rPr>
            </w:pPr>
            <w:r w:rsidRPr="001B0837">
              <w:rPr>
                <w:sz w:val="20"/>
              </w:rPr>
              <w:t>Аспирантом демонстрируется знание те</w:t>
            </w:r>
            <w:r w:rsidRPr="001B0837">
              <w:rPr>
                <w:sz w:val="20"/>
              </w:rPr>
              <w:t>о</w:t>
            </w:r>
            <w:r w:rsidRPr="001B0837">
              <w:rPr>
                <w:sz w:val="20"/>
              </w:rPr>
              <w:t>ретических основ психологии, умения делать научные выводы и выдвигать г</w:t>
            </w:r>
            <w:r w:rsidRPr="001B0837">
              <w:rPr>
                <w:sz w:val="20"/>
              </w:rPr>
              <w:t>и</w:t>
            </w:r>
            <w:r w:rsidRPr="001B0837">
              <w:rPr>
                <w:sz w:val="20"/>
              </w:rPr>
              <w:t>потезы.</w:t>
            </w:r>
          </w:p>
        </w:tc>
        <w:tc>
          <w:tcPr>
            <w:tcW w:w="3921" w:type="dxa"/>
          </w:tcPr>
          <w:p w:rsidR="00327A28" w:rsidRPr="001B0837" w:rsidRDefault="00681841" w:rsidP="00953E80">
            <w:pPr>
              <w:jc w:val="both"/>
              <w:rPr>
                <w:bCs/>
                <w:sz w:val="20"/>
                <w:szCs w:val="20"/>
              </w:rPr>
            </w:pPr>
            <w:r w:rsidRPr="001B0837">
              <w:rPr>
                <w:sz w:val="20"/>
              </w:rPr>
              <w:t>Точность и уверенность использования формулировок, определений и теоретич</w:t>
            </w:r>
            <w:r w:rsidRPr="001B0837">
              <w:rPr>
                <w:sz w:val="20"/>
              </w:rPr>
              <w:t>е</w:t>
            </w:r>
            <w:r w:rsidRPr="001B0837">
              <w:rPr>
                <w:sz w:val="20"/>
              </w:rPr>
              <w:t>ских положений, относящихся к психол</w:t>
            </w:r>
            <w:r w:rsidRPr="001B0837">
              <w:rPr>
                <w:sz w:val="20"/>
              </w:rPr>
              <w:t>о</w:t>
            </w:r>
            <w:r w:rsidRPr="001B0837">
              <w:rPr>
                <w:sz w:val="20"/>
              </w:rPr>
              <w:t>гическим законам и закономерностям.</w:t>
            </w:r>
          </w:p>
        </w:tc>
      </w:tr>
      <w:tr w:rsidR="00C4643A" w:rsidRPr="001B0837" w:rsidTr="00953E80">
        <w:tc>
          <w:tcPr>
            <w:tcW w:w="0" w:type="auto"/>
          </w:tcPr>
          <w:p w:rsidR="00681841" w:rsidRPr="001B0837" w:rsidRDefault="00681841" w:rsidP="00953E80">
            <w:pPr>
              <w:rPr>
                <w:sz w:val="20"/>
              </w:rPr>
            </w:pPr>
            <w:r w:rsidRPr="001B0837">
              <w:rPr>
                <w:sz w:val="20"/>
              </w:rPr>
              <w:t>ПК-5.2.</w:t>
            </w:r>
          </w:p>
          <w:p w:rsidR="00327A28" w:rsidRPr="001B0837" w:rsidRDefault="00327A28" w:rsidP="00953E8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327A28" w:rsidRPr="001B0837" w:rsidRDefault="00681841" w:rsidP="00953E80">
            <w:pPr>
              <w:jc w:val="both"/>
              <w:rPr>
                <w:bCs/>
                <w:sz w:val="20"/>
                <w:szCs w:val="20"/>
              </w:rPr>
            </w:pPr>
            <w:r w:rsidRPr="001B0837">
              <w:rPr>
                <w:sz w:val="20"/>
              </w:rPr>
              <w:t>Аспирантом демонстрируется  знание теоретических основ психологии, при</w:t>
            </w:r>
            <w:r w:rsidRPr="001B0837">
              <w:rPr>
                <w:sz w:val="20"/>
              </w:rPr>
              <w:t>е</w:t>
            </w:r>
            <w:r w:rsidRPr="001B0837">
              <w:rPr>
                <w:sz w:val="20"/>
              </w:rPr>
              <w:t>мов и методов психологического упра</w:t>
            </w:r>
            <w:r w:rsidRPr="001B0837">
              <w:rPr>
                <w:sz w:val="20"/>
              </w:rPr>
              <w:t>в</w:t>
            </w:r>
            <w:r w:rsidRPr="001B0837">
              <w:rPr>
                <w:sz w:val="20"/>
              </w:rPr>
              <w:t>ления и обучения, способности работать с теоретическим содержанием учебных дисциплин, умения делать выводы и предлагать рекомендаци</w:t>
            </w:r>
            <w:r w:rsidR="001B0837" w:rsidRPr="001B0837">
              <w:rPr>
                <w:sz w:val="20"/>
              </w:rPr>
              <w:t>и.</w:t>
            </w:r>
          </w:p>
        </w:tc>
        <w:tc>
          <w:tcPr>
            <w:tcW w:w="3921" w:type="dxa"/>
          </w:tcPr>
          <w:p w:rsidR="00327A28" w:rsidRPr="001B0837" w:rsidRDefault="00681841" w:rsidP="00953E80">
            <w:pPr>
              <w:jc w:val="both"/>
              <w:rPr>
                <w:bCs/>
                <w:sz w:val="20"/>
                <w:szCs w:val="20"/>
              </w:rPr>
            </w:pPr>
            <w:r w:rsidRPr="001B0837">
              <w:rPr>
                <w:sz w:val="20"/>
              </w:rPr>
              <w:t>Точность и уверенность использования формулировок, определений и теоретич</w:t>
            </w:r>
            <w:r w:rsidRPr="001B0837">
              <w:rPr>
                <w:sz w:val="20"/>
              </w:rPr>
              <w:t>е</w:t>
            </w:r>
            <w:r w:rsidRPr="001B0837">
              <w:rPr>
                <w:sz w:val="20"/>
              </w:rPr>
              <w:t>ских положений, относящихся к психол</w:t>
            </w:r>
            <w:r w:rsidRPr="001B0837">
              <w:rPr>
                <w:sz w:val="20"/>
              </w:rPr>
              <w:t>о</w:t>
            </w:r>
            <w:r w:rsidRPr="001B0837">
              <w:rPr>
                <w:sz w:val="20"/>
              </w:rPr>
              <w:t>гическим законам и закономерностям. Знание современных теоретических основ профессиональной деятельности препод</w:t>
            </w:r>
            <w:r w:rsidRPr="001B0837">
              <w:rPr>
                <w:sz w:val="20"/>
              </w:rPr>
              <w:t>а</w:t>
            </w:r>
            <w:r w:rsidRPr="001B0837">
              <w:rPr>
                <w:sz w:val="20"/>
              </w:rPr>
              <w:t>вателя высшей школы</w:t>
            </w:r>
            <w:r w:rsidR="001B0837" w:rsidRPr="001B0837">
              <w:rPr>
                <w:sz w:val="20"/>
              </w:rPr>
              <w:t>.</w:t>
            </w:r>
          </w:p>
        </w:tc>
      </w:tr>
    </w:tbl>
    <w:p w:rsidR="00327A28" w:rsidRPr="001B0837" w:rsidRDefault="00327A28" w:rsidP="00B04E8E">
      <w:pPr>
        <w:ind w:firstLine="709"/>
        <w:jc w:val="both"/>
        <w:rPr>
          <w:bCs/>
        </w:rPr>
      </w:pPr>
    </w:p>
    <w:p w:rsidR="00327A28" w:rsidRPr="001B0837" w:rsidRDefault="00FC4D7A" w:rsidP="001B0837">
      <w:pPr>
        <w:ind w:firstLine="709"/>
        <w:jc w:val="center"/>
        <w:rPr>
          <w:b/>
          <w:bCs/>
          <w:i/>
        </w:rPr>
      </w:pPr>
      <w:r w:rsidRPr="001B0837">
        <w:rPr>
          <w:b/>
          <w:bCs/>
          <w:i/>
        </w:rPr>
        <w:t>Перечень вопросов для подготовки к зачету</w:t>
      </w:r>
    </w:p>
    <w:p w:rsidR="00B31520" w:rsidRPr="001B0837" w:rsidRDefault="00B31520" w:rsidP="001B0837">
      <w:pPr>
        <w:pStyle w:val="af1"/>
        <w:numPr>
          <w:ilvl w:val="0"/>
          <w:numId w:val="42"/>
        </w:numPr>
        <w:ind w:left="0" w:firstLine="709"/>
        <w:jc w:val="both"/>
        <w:rPr>
          <w:bCs/>
        </w:rPr>
      </w:pPr>
      <w:r w:rsidRPr="001B0837">
        <w:t xml:space="preserve">Объект и предмет </w:t>
      </w:r>
      <w:proofErr w:type="spellStart"/>
      <w:r w:rsidRPr="001B0837">
        <w:t>акмеологии</w:t>
      </w:r>
      <w:proofErr w:type="spellEnd"/>
      <w:r w:rsidRPr="001B0837">
        <w:t xml:space="preserve">. Связи </w:t>
      </w:r>
      <w:proofErr w:type="spellStart"/>
      <w:r w:rsidRPr="001B0837">
        <w:t>акмеологии</w:t>
      </w:r>
      <w:proofErr w:type="spellEnd"/>
      <w:r w:rsidRPr="001B0837">
        <w:t xml:space="preserve"> с науками о человеке</w:t>
      </w:r>
    </w:p>
    <w:p w:rsidR="00B31520" w:rsidRPr="001B0837" w:rsidRDefault="00B31520" w:rsidP="001B0837">
      <w:pPr>
        <w:numPr>
          <w:ilvl w:val="0"/>
          <w:numId w:val="42"/>
        </w:numPr>
        <w:ind w:left="0" w:firstLine="709"/>
        <w:jc w:val="both"/>
      </w:pPr>
      <w:r w:rsidRPr="001B0837">
        <w:t xml:space="preserve">Личность как предмет </w:t>
      </w:r>
      <w:proofErr w:type="spellStart"/>
      <w:r w:rsidRPr="001B0837">
        <w:t>акмеологии</w:t>
      </w:r>
      <w:proofErr w:type="spellEnd"/>
      <w:r w:rsidRPr="001B0837">
        <w:t>.</w:t>
      </w:r>
    </w:p>
    <w:p w:rsidR="00B31520" w:rsidRPr="001B0837" w:rsidRDefault="00B31520" w:rsidP="001B0837">
      <w:pPr>
        <w:numPr>
          <w:ilvl w:val="0"/>
          <w:numId w:val="42"/>
        </w:numPr>
        <w:ind w:left="0" w:firstLine="709"/>
        <w:jc w:val="both"/>
      </w:pPr>
      <w:r w:rsidRPr="001B0837">
        <w:t xml:space="preserve">Основные категории </w:t>
      </w:r>
      <w:proofErr w:type="spellStart"/>
      <w:r w:rsidRPr="001B0837">
        <w:t>акмеологии</w:t>
      </w:r>
      <w:proofErr w:type="spellEnd"/>
      <w:r w:rsidRPr="001B0837">
        <w:t xml:space="preserve">. Принципы </w:t>
      </w:r>
      <w:proofErr w:type="spellStart"/>
      <w:r w:rsidRPr="001B0837">
        <w:t>акмеологической</w:t>
      </w:r>
      <w:proofErr w:type="spellEnd"/>
      <w:r w:rsidRPr="001B0837">
        <w:t xml:space="preserve"> науки.</w:t>
      </w:r>
    </w:p>
    <w:p w:rsidR="00B31520" w:rsidRPr="001B0837" w:rsidRDefault="00B31520" w:rsidP="001B0837">
      <w:pPr>
        <w:numPr>
          <w:ilvl w:val="0"/>
          <w:numId w:val="42"/>
        </w:numPr>
        <w:ind w:left="0" w:firstLine="709"/>
        <w:jc w:val="both"/>
      </w:pPr>
      <w:r w:rsidRPr="001B0837">
        <w:t xml:space="preserve">Взаимодействие методологических подходов в </w:t>
      </w:r>
      <w:proofErr w:type="spellStart"/>
      <w:r w:rsidRPr="001B0837">
        <w:t>акмеологии</w:t>
      </w:r>
      <w:proofErr w:type="spellEnd"/>
      <w:r w:rsidRPr="001B0837">
        <w:t xml:space="preserve">: </w:t>
      </w:r>
      <w:proofErr w:type="spellStart"/>
      <w:r w:rsidRPr="001B0837">
        <w:t>естествено</w:t>
      </w:r>
      <w:proofErr w:type="spellEnd"/>
      <w:r w:rsidRPr="001B0837">
        <w:t xml:space="preserve">-научного, </w:t>
      </w:r>
      <w:proofErr w:type="gramStart"/>
      <w:r w:rsidRPr="001B0837">
        <w:t>интегративно-технологического</w:t>
      </w:r>
      <w:proofErr w:type="gramEnd"/>
      <w:r w:rsidRPr="001B0837">
        <w:t>, гуманитарно-культурологи-</w:t>
      </w:r>
      <w:proofErr w:type="spellStart"/>
      <w:r w:rsidRPr="001B0837">
        <w:t>ческого</w:t>
      </w:r>
      <w:proofErr w:type="spellEnd"/>
      <w:r w:rsidRPr="001B0837">
        <w:t>.</w:t>
      </w:r>
    </w:p>
    <w:p w:rsidR="00B31520" w:rsidRPr="001B0837" w:rsidRDefault="00B31520" w:rsidP="001B0837">
      <w:pPr>
        <w:numPr>
          <w:ilvl w:val="0"/>
          <w:numId w:val="42"/>
        </w:numPr>
        <w:ind w:left="0" w:firstLine="709"/>
        <w:jc w:val="both"/>
      </w:pPr>
      <w:r w:rsidRPr="001B0837">
        <w:t xml:space="preserve">Этапы становления </w:t>
      </w:r>
      <w:proofErr w:type="spellStart"/>
      <w:r w:rsidRPr="001B0837">
        <w:t>акмеологической</w:t>
      </w:r>
      <w:proofErr w:type="spellEnd"/>
      <w:r w:rsidRPr="001B0837">
        <w:t xml:space="preserve"> науки.</w:t>
      </w:r>
    </w:p>
    <w:p w:rsidR="00B31520" w:rsidRPr="001B0837" w:rsidRDefault="00B31520" w:rsidP="001B0837">
      <w:pPr>
        <w:numPr>
          <w:ilvl w:val="0"/>
          <w:numId w:val="42"/>
        </w:numPr>
        <w:ind w:left="0" w:firstLine="709"/>
        <w:jc w:val="both"/>
      </w:pPr>
      <w:r w:rsidRPr="001B0837">
        <w:t>Мировоззренческий, онтологический, эпистемологический, этический, орг</w:t>
      </w:r>
      <w:r w:rsidRPr="001B0837">
        <w:t>а</w:t>
      </w:r>
      <w:r w:rsidRPr="001B0837">
        <w:t xml:space="preserve">низационно-институциональный критерии выделения </w:t>
      </w:r>
      <w:proofErr w:type="spellStart"/>
      <w:r w:rsidRPr="001B0837">
        <w:t>акмеологического</w:t>
      </w:r>
      <w:proofErr w:type="spellEnd"/>
      <w:r w:rsidRPr="001B0837">
        <w:t xml:space="preserve"> знания.</w:t>
      </w:r>
    </w:p>
    <w:p w:rsidR="00B31520" w:rsidRPr="001B0837" w:rsidRDefault="00B31520" w:rsidP="001B0837">
      <w:pPr>
        <w:numPr>
          <w:ilvl w:val="0"/>
          <w:numId w:val="42"/>
        </w:numPr>
        <w:ind w:left="0" w:firstLine="709"/>
        <w:jc w:val="both"/>
      </w:pPr>
      <w:r w:rsidRPr="001B0837">
        <w:t xml:space="preserve">Методы </w:t>
      </w:r>
      <w:proofErr w:type="spellStart"/>
      <w:r w:rsidRPr="001B0837">
        <w:t>акмеологии</w:t>
      </w:r>
      <w:proofErr w:type="spellEnd"/>
      <w:r w:rsidRPr="001B0837">
        <w:t xml:space="preserve">. </w:t>
      </w:r>
      <w:proofErr w:type="spellStart"/>
      <w:r w:rsidRPr="001B0837">
        <w:t>Метанаучный</w:t>
      </w:r>
      <w:proofErr w:type="spellEnd"/>
      <w:r w:rsidRPr="001B0837">
        <w:t xml:space="preserve"> подход в </w:t>
      </w:r>
      <w:proofErr w:type="spellStart"/>
      <w:r w:rsidRPr="001B0837">
        <w:t>акмеологии</w:t>
      </w:r>
      <w:proofErr w:type="spellEnd"/>
      <w:r w:rsidRPr="001B0837">
        <w:t>.</w:t>
      </w:r>
    </w:p>
    <w:p w:rsidR="00B31520" w:rsidRPr="001B0837" w:rsidRDefault="00B31520" w:rsidP="001B0837">
      <w:pPr>
        <w:numPr>
          <w:ilvl w:val="0"/>
          <w:numId w:val="42"/>
        </w:numPr>
        <w:ind w:left="0" w:firstLine="709"/>
        <w:jc w:val="both"/>
      </w:pPr>
      <w:r w:rsidRPr="001B0837">
        <w:t xml:space="preserve">Методологические принципы </w:t>
      </w:r>
      <w:proofErr w:type="spellStart"/>
      <w:r w:rsidRPr="001B0837">
        <w:t>акмеологического</w:t>
      </w:r>
      <w:proofErr w:type="spellEnd"/>
      <w:r w:rsidRPr="001B0837">
        <w:t xml:space="preserve"> исследования</w:t>
      </w:r>
    </w:p>
    <w:p w:rsidR="00B31520" w:rsidRPr="001B0837" w:rsidRDefault="00B31520" w:rsidP="001B0837">
      <w:pPr>
        <w:numPr>
          <w:ilvl w:val="0"/>
          <w:numId w:val="42"/>
        </w:numPr>
        <w:ind w:left="0" w:firstLine="709"/>
        <w:jc w:val="both"/>
      </w:pPr>
      <w:r w:rsidRPr="001B0837">
        <w:t>Объективные и субъективные показатели вершин (</w:t>
      </w:r>
      <w:proofErr w:type="spellStart"/>
      <w:r w:rsidRPr="001B0837">
        <w:t>акме</w:t>
      </w:r>
      <w:proofErr w:type="spellEnd"/>
      <w:r w:rsidRPr="001B0837">
        <w:t>) в профессионал</w:t>
      </w:r>
      <w:r w:rsidRPr="001B0837">
        <w:t>ь</w:t>
      </w:r>
      <w:r w:rsidRPr="001B0837">
        <w:t>ной деятельности</w:t>
      </w:r>
    </w:p>
    <w:p w:rsidR="00B31520" w:rsidRPr="001B0837" w:rsidRDefault="00B31520" w:rsidP="001B0837">
      <w:pPr>
        <w:numPr>
          <w:ilvl w:val="0"/>
          <w:numId w:val="42"/>
        </w:numPr>
        <w:ind w:left="0" w:firstLine="709"/>
        <w:jc w:val="both"/>
      </w:pPr>
      <w:proofErr w:type="spellStart"/>
      <w:r w:rsidRPr="001B0837">
        <w:t>Акмеологический</w:t>
      </w:r>
      <w:proofErr w:type="spellEnd"/>
      <w:r w:rsidRPr="001B0837">
        <w:t xml:space="preserve"> подход к </w:t>
      </w:r>
      <w:proofErr w:type="spellStart"/>
      <w:r w:rsidRPr="001B0837">
        <w:t>системогенезу</w:t>
      </w:r>
      <w:proofErr w:type="spellEnd"/>
      <w:r w:rsidRPr="001B0837">
        <w:t xml:space="preserve"> профессиональной деятельности.</w:t>
      </w:r>
    </w:p>
    <w:p w:rsidR="00B31520" w:rsidRPr="001B0837" w:rsidRDefault="00B31520" w:rsidP="001B0837">
      <w:pPr>
        <w:numPr>
          <w:ilvl w:val="0"/>
          <w:numId w:val="42"/>
        </w:numPr>
        <w:ind w:left="0" w:firstLine="709"/>
        <w:jc w:val="both"/>
      </w:pPr>
      <w:r w:rsidRPr="001B0837">
        <w:t xml:space="preserve">Индивидуальный стиль деятельности. </w:t>
      </w:r>
      <w:proofErr w:type="spellStart"/>
      <w:r w:rsidRPr="001B0837">
        <w:t>Акмеограмма</w:t>
      </w:r>
      <w:proofErr w:type="spellEnd"/>
      <w:r w:rsidRPr="001B0837">
        <w:t>.</w:t>
      </w:r>
    </w:p>
    <w:p w:rsidR="00B31520" w:rsidRPr="001B0837" w:rsidRDefault="00B31520" w:rsidP="001B0837">
      <w:pPr>
        <w:numPr>
          <w:ilvl w:val="0"/>
          <w:numId w:val="42"/>
        </w:numPr>
        <w:ind w:left="0" w:firstLine="709"/>
        <w:jc w:val="both"/>
      </w:pPr>
      <w:r w:rsidRPr="001B0837">
        <w:t xml:space="preserve">Проблемы </w:t>
      </w:r>
      <w:proofErr w:type="spellStart"/>
      <w:r w:rsidRPr="001B0837">
        <w:t>акмеологической</w:t>
      </w:r>
      <w:proofErr w:type="spellEnd"/>
      <w:r w:rsidRPr="001B0837">
        <w:t xml:space="preserve"> поддержки личности.</w:t>
      </w:r>
    </w:p>
    <w:p w:rsidR="00B31520" w:rsidRPr="001B0837" w:rsidRDefault="00B31520" w:rsidP="001B0837">
      <w:pPr>
        <w:numPr>
          <w:ilvl w:val="0"/>
          <w:numId w:val="42"/>
        </w:numPr>
        <w:ind w:left="0" w:firstLine="709"/>
        <w:jc w:val="both"/>
      </w:pPr>
      <w:r w:rsidRPr="001B0837">
        <w:t>Личность как субъект жизненного и профессионального пути.</w:t>
      </w:r>
    </w:p>
    <w:p w:rsidR="00B31520" w:rsidRPr="001B0837" w:rsidRDefault="00B31520" w:rsidP="001B0837">
      <w:pPr>
        <w:numPr>
          <w:ilvl w:val="0"/>
          <w:numId w:val="42"/>
        </w:numPr>
        <w:ind w:left="0" w:firstLine="709"/>
        <w:jc w:val="both"/>
      </w:pPr>
      <w:r w:rsidRPr="001B0837">
        <w:t>Типология личности и стратегия жизни. Оптимальные жизненные и профе</w:t>
      </w:r>
      <w:r w:rsidRPr="001B0837">
        <w:t>с</w:t>
      </w:r>
      <w:r w:rsidRPr="001B0837">
        <w:t>сиональные стратегии.</w:t>
      </w:r>
    </w:p>
    <w:p w:rsidR="00B31520" w:rsidRPr="001B0837" w:rsidRDefault="00B31520" w:rsidP="001B0837">
      <w:pPr>
        <w:numPr>
          <w:ilvl w:val="0"/>
          <w:numId w:val="42"/>
        </w:numPr>
        <w:ind w:left="0" w:firstLine="709"/>
        <w:jc w:val="both"/>
      </w:pPr>
      <w:r w:rsidRPr="001B0837">
        <w:t xml:space="preserve">Критерии определения субъекта в </w:t>
      </w:r>
      <w:proofErr w:type="spellStart"/>
      <w:r w:rsidRPr="001B0837">
        <w:t>акмеологии</w:t>
      </w:r>
      <w:proofErr w:type="spellEnd"/>
      <w:r w:rsidRPr="001B0837">
        <w:t>.</w:t>
      </w:r>
    </w:p>
    <w:p w:rsidR="00B31520" w:rsidRPr="001B0837" w:rsidRDefault="00B31520" w:rsidP="001B0837">
      <w:pPr>
        <w:numPr>
          <w:ilvl w:val="0"/>
          <w:numId w:val="42"/>
        </w:numPr>
        <w:ind w:left="0" w:firstLine="709"/>
        <w:jc w:val="both"/>
      </w:pPr>
      <w:r w:rsidRPr="001B0837">
        <w:t>Семантический интеграл активности</w:t>
      </w:r>
      <w:r w:rsidR="001B0837" w:rsidRPr="001B0837">
        <w:t xml:space="preserve"> – </w:t>
      </w:r>
      <w:r w:rsidRPr="001B0837">
        <w:t xml:space="preserve">притязание </w:t>
      </w:r>
      <w:r w:rsidR="001B0837" w:rsidRPr="001B0837">
        <w:t>–</w:t>
      </w:r>
      <w:r w:rsidRPr="001B0837">
        <w:t xml:space="preserve"> </w:t>
      </w:r>
      <w:proofErr w:type="spellStart"/>
      <w:r w:rsidRPr="001B0837">
        <w:t>саморегуляция</w:t>
      </w:r>
      <w:proofErr w:type="spellEnd"/>
      <w:r w:rsidRPr="001B0837">
        <w:t xml:space="preserve"> </w:t>
      </w:r>
      <w:proofErr w:type="gramStart"/>
      <w:r w:rsidR="001B0837" w:rsidRPr="001B0837">
        <w:t>–</w:t>
      </w:r>
      <w:r w:rsidRPr="001B0837">
        <w:t>у</w:t>
      </w:r>
      <w:proofErr w:type="gramEnd"/>
      <w:r w:rsidRPr="001B0837">
        <w:t>довлетворенность; особенности самореализации.</w:t>
      </w:r>
    </w:p>
    <w:p w:rsidR="001B0837" w:rsidRPr="001B0837" w:rsidRDefault="001B0837" w:rsidP="00B04E8E">
      <w:pPr>
        <w:ind w:firstLine="709"/>
        <w:jc w:val="both"/>
        <w:rPr>
          <w:b/>
          <w:i/>
        </w:rPr>
      </w:pPr>
    </w:p>
    <w:p w:rsidR="00574CD3" w:rsidRPr="001B0837" w:rsidRDefault="00574CD3" w:rsidP="001B0837">
      <w:pPr>
        <w:ind w:firstLine="709"/>
        <w:jc w:val="center"/>
        <w:rPr>
          <w:b/>
          <w:i/>
        </w:rPr>
      </w:pPr>
      <w:r w:rsidRPr="001B0837">
        <w:rPr>
          <w:b/>
          <w:i/>
        </w:rPr>
        <w:t>Шкала оценивания</w:t>
      </w:r>
    </w:p>
    <w:p w:rsidR="00574CD3" w:rsidRPr="001B0837" w:rsidRDefault="00574CD3" w:rsidP="00B04E8E">
      <w:pPr>
        <w:ind w:firstLine="709"/>
        <w:jc w:val="both"/>
      </w:pPr>
      <w:r w:rsidRPr="001B0837">
        <w:t xml:space="preserve">Оценка результатов производится на </w:t>
      </w:r>
      <w:r w:rsidR="004B126E" w:rsidRPr="001B0837">
        <w:t xml:space="preserve">основе </w:t>
      </w:r>
      <w:proofErr w:type="spellStart"/>
      <w:r w:rsidR="004B126E" w:rsidRPr="001B0837">
        <w:t>балльно</w:t>
      </w:r>
      <w:proofErr w:type="spellEnd"/>
      <w:r w:rsidR="004B126E" w:rsidRPr="001B0837">
        <w:t>-рейтинговой системы (БРС). Использование БРС осуществляется в соответствии с приказом от 28 августа 2014г. №168 «О пр</w:t>
      </w:r>
      <w:r w:rsidR="001B0837" w:rsidRPr="001B0837">
        <w:t>и</w:t>
      </w:r>
      <w:r w:rsidR="004B126E" w:rsidRPr="001B0837">
        <w:t xml:space="preserve">менении </w:t>
      </w:r>
      <w:proofErr w:type="spellStart"/>
      <w:r w:rsidR="004B126E" w:rsidRPr="001B0837">
        <w:t>балльно</w:t>
      </w:r>
      <w:proofErr w:type="spellEnd"/>
      <w:r w:rsidR="004B126E" w:rsidRPr="001B0837">
        <w:t xml:space="preserve">-рейтинговой системы оценки знаний студентов». </w:t>
      </w:r>
    </w:p>
    <w:p w:rsidR="004B126E" w:rsidRPr="001B0837" w:rsidRDefault="004B126E" w:rsidP="00B04E8E">
      <w:pPr>
        <w:ind w:firstLine="709"/>
        <w:jc w:val="both"/>
      </w:pPr>
    </w:p>
    <w:p w:rsidR="001B0837" w:rsidRPr="001B0837" w:rsidRDefault="001B0837" w:rsidP="001B0837">
      <w:pPr>
        <w:tabs>
          <w:tab w:val="left" w:pos="851"/>
          <w:tab w:val="left" w:pos="1134"/>
        </w:tabs>
        <w:ind w:firstLine="709"/>
        <w:contextualSpacing/>
        <w:rPr>
          <w:rFonts w:eastAsia="Calibri"/>
          <w:lang w:eastAsia="en-US"/>
        </w:rPr>
      </w:pPr>
      <w:bookmarkStart w:id="8" w:name="_Toc316937846"/>
      <w:r w:rsidRPr="001B0837">
        <w:rPr>
          <w:rFonts w:eastAsia="Calibri"/>
          <w:lang w:eastAsia="en-US"/>
        </w:rPr>
        <w:t>Расчет итоговой рейтинговой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721"/>
      </w:tblGrid>
      <w:tr w:rsidR="001B0837" w:rsidRPr="001B0837" w:rsidTr="001B083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7" w:rsidRPr="001B0837" w:rsidRDefault="001B0837">
            <w:pPr>
              <w:spacing w:before="40" w:line="276" w:lineRule="auto"/>
              <w:ind w:firstLine="397"/>
              <w:jc w:val="center"/>
              <w:rPr>
                <w:lang w:eastAsia="en-US"/>
              </w:rPr>
            </w:pPr>
            <w:r w:rsidRPr="001B0837">
              <w:t>от 0 до 50 баллов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7" w:rsidRPr="001B0837" w:rsidRDefault="001B0837">
            <w:pPr>
              <w:spacing w:before="40" w:line="276" w:lineRule="auto"/>
              <w:ind w:firstLine="397"/>
              <w:jc w:val="center"/>
              <w:rPr>
                <w:lang w:eastAsia="en-US"/>
              </w:rPr>
            </w:pPr>
            <w:r w:rsidRPr="001B0837">
              <w:t>«не зачтено»</w:t>
            </w:r>
          </w:p>
        </w:tc>
      </w:tr>
      <w:tr w:rsidR="001B0837" w:rsidRPr="001B0837" w:rsidTr="001B083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7" w:rsidRPr="001B0837" w:rsidRDefault="001B0837">
            <w:pPr>
              <w:spacing w:before="40" w:line="276" w:lineRule="auto"/>
              <w:ind w:firstLine="397"/>
              <w:jc w:val="center"/>
              <w:rPr>
                <w:lang w:eastAsia="en-US"/>
              </w:rPr>
            </w:pPr>
            <w:r w:rsidRPr="001B0837">
              <w:t>от 51 до 100 баллов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7" w:rsidRPr="001B0837" w:rsidRDefault="001B0837">
            <w:pPr>
              <w:spacing w:before="40" w:line="276" w:lineRule="auto"/>
              <w:ind w:firstLine="397"/>
              <w:jc w:val="center"/>
              <w:rPr>
                <w:lang w:eastAsia="en-US"/>
              </w:rPr>
            </w:pPr>
            <w:r w:rsidRPr="001B0837">
              <w:t>«зачтено»</w:t>
            </w:r>
          </w:p>
        </w:tc>
      </w:tr>
    </w:tbl>
    <w:p w:rsidR="001B0837" w:rsidRPr="001B0837" w:rsidRDefault="001B0837" w:rsidP="001B0837">
      <w:pPr>
        <w:rPr>
          <w:lang w:eastAsia="zh-CN"/>
        </w:rPr>
      </w:pPr>
      <w:r w:rsidRPr="001B0837">
        <w:t>.</w:t>
      </w:r>
    </w:p>
    <w:p w:rsidR="0088560E" w:rsidRPr="001B0837" w:rsidRDefault="00934D8C" w:rsidP="001B0837">
      <w:pPr>
        <w:ind w:firstLine="709"/>
        <w:jc w:val="center"/>
        <w:rPr>
          <w:b/>
          <w:i/>
        </w:rPr>
      </w:pPr>
      <w:r w:rsidRPr="001B0837">
        <w:rPr>
          <w:b/>
          <w:i/>
        </w:rPr>
        <w:t>4.4. Методические материалы</w:t>
      </w:r>
    </w:p>
    <w:p w:rsidR="00DA0F4B" w:rsidRPr="001B0837" w:rsidRDefault="00DA0F4B" w:rsidP="001B0837">
      <w:pPr>
        <w:ind w:firstLine="709"/>
        <w:jc w:val="center"/>
        <w:rPr>
          <w:b/>
          <w:i/>
        </w:rPr>
      </w:pPr>
      <w:r w:rsidRPr="001B0837">
        <w:rPr>
          <w:b/>
          <w:i/>
        </w:rPr>
        <w:t>Описание системы оценивания</w:t>
      </w:r>
    </w:p>
    <w:p w:rsidR="00DA0F4B" w:rsidRPr="001B0837" w:rsidRDefault="00DA0F4B" w:rsidP="00B04E8E">
      <w:pPr>
        <w:ind w:firstLine="709"/>
        <w:jc w:val="both"/>
      </w:pPr>
      <w:r w:rsidRPr="001B0837">
        <w:t>Устный опрос (по вопросам для устного опроса): оценивается корректность и по</w:t>
      </w:r>
      <w:r w:rsidRPr="001B0837">
        <w:t>л</w:t>
      </w:r>
      <w:r w:rsidRPr="001B0837">
        <w:t>нота ответов Полный, развернутый и подкрепленный электронной презентацией ответ – 10 баллов. Неполный ответ, подкрепленный электронной презентацией –</w:t>
      </w:r>
      <w:r w:rsidR="00646134" w:rsidRPr="001B0837">
        <w:t xml:space="preserve"> 7 </w:t>
      </w:r>
      <w:r w:rsidRPr="001B0837">
        <w:t>баллов. По</w:t>
      </w:r>
      <w:r w:rsidRPr="001B0837">
        <w:t>л</w:t>
      </w:r>
      <w:r w:rsidRPr="001B0837">
        <w:t>ный ответ неподкрепленный электронной презентацией –</w:t>
      </w:r>
      <w:r w:rsidR="00646134" w:rsidRPr="001B0837">
        <w:t xml:space="preserve"> 5 </w:t>
      </w:r>
      <w:r w:rsidRPr="001B0837">
        <w:t xml:space="preserve">баллов. Неполный ответ неподкрепленный электронной презентацией </w:t>
      </w:r>
      <w:r w:rsidR="001B0837" w:rsidRPr="001B0837">
        <w:t>–</w:t>
      </w:r>
      <w:r w:rsidRPr="001B0837">
        <w:t xml:space="preserve"> </w:t>
      </w:r>
      <w:r w:rsidR="00646134" w:rsidRPr="001B0837">
        <w:t>3 балла.</w:t>
      </w:r>
    </w:p>
    <w:p w:rsidR="00646134" w:rsidRPr="001B0837" w:rsidRDefault="00646134" w:rsidP="00B04E8E">
      <w:pPr>
        <w:ind w:firstLine="709"/>
        <w:jc w:val="both"/>
      </w:pPr>
      <w:r w:rsidRPr="001B0837">
        <w:t>Зачет. Ответ полный и уверенное изложение – 15 баллов. Ответ полный, но изл</w:t>
      </w:r>
      <w:r w:rsidRPr="001B0837">
        <w:t>о</w:t>
      </w:r>
      <w:r w:rsidRPr="001B0837">
        <w:t>жение неуверенное – 10 баллов. Ответ неполный и неуверенный – 0-5 баллов.</w:t>
      </w:r>
    </w:p>
    <w:bookmarkEnd w:id="8"/>
    <w:p w:rsidR="009C7BED" w:rsidRPr="001B0837" w:rsidRDefault="009C7BED" w:rsidP="00B04E8E">
      <w:pPr>
        <w:pStyle w:val="2"/>
        <w:spacing w:before="0"/>
        <w:ind w:left="0" w:firstLine="709"/>
        <w:rPr>
          <w:b/>
          <w:szCs w:val="24"/>
          <w:u w:val="none"/>
        </w:rPr>
      </w:pPr>
    </w:p>
    <w:p w:rsidR="006D5A91" w:rsidRPr="001B0837" w:rsidRDefault="006D5A91" w:rsidP="006D5A91">
      <w:pPr>
        <w:suppressAutoHyphens/>
        <w:autoSpaceDN w:val="0"/>
        <w:ind w:left="709"/>
        <w:jc w:val="center"/>
        <w:textAlignment w:val="baseline"/>
        <w:rPr>
          <w:b/>
        </w:rPr>
      </w:pPr>
      <w:r w:rsidRPr="001B0837">
        <w:rPr>
          <w:b/>
        </w:rPr>
        <w:t xml:space="preserve">5. Методические указания для </w:t>
      </w:r>
      <w:proofErr w:type="gramStart"/>
      <w:r w:rsidRPr="001B0837">
        <w:rPr>
          <w:b/>
        </w:rPr>
        <w:t>обучающихся</w:t>
      </w:r>
      <w:proofErr w:type="gramEnd"/>
      <w:r w:rsidRPr="001B0837">
        <w:rPr>
          <w:b/>
        </w:rPr>
        <w:t xml:space="preserve"> по освоению дисциплины</w:t>
      </w:r>
    </w:p>
    <w:p w:rsidR="001B0837" w:rsidRPr="001B0837" w:rsidRDefault="001B0837" w:rsidP="006D5A91">
      <w:pPr>
        <w:jc w:val="center"/>
        <w:rPr>
          <w:b/>
          <w:highlight w:val="yellow"/>
        </w:rPr>
      </w:pPr>
    </w:p>
    <w:p w:rsidR="001B0837" w:rsidRPr="001B0837" w:rsidRDefault="001B0837" w:rsidP="001B0837">
      <w:pPr>
        <w:ind w:firstLine="709"/>
        <w:jc w:val="both"/>
      </w:pPr>
      <w:r w:rsidRPr="001B0837">
        <w:t>Предполагается, что аспирант должен уже владеть навыками самообразования, с</w:t>
      </w:r>
      <w:r w:rsidRPr="001B0837">
        <w:t>а</w:t>
      </w:r>
      <w:r w:rsidRPr="001B0837">
        <w:t>мовоспитания, самосовершенствования. Это определяет важность активизации его сам</w:t>
      </w:r>
      <w:r w:rsidRPr="001B0837">
        <w:t>о</w:t>
      </w:r>
      <w:r w:rsidRPr="001B0837">
        <w:t>стоятельной работы. С целью организации данного вида учебных занятий необходимо в первую очередь использовать материал лекций и семинаров. Лекционный материал созд</w:t>
      </w:r>
      <w:r w:rsidRPr="001B0837">
        <w:t>а</w:t>
      </w:r>
      <w:r w:rsidRPr="001B0837">
        <w:t>ет проблемный фон с обозначением ориентиров, наполнение которых содержанием пр</w:t>
      </w:r>
      <w:r w:rsidRPr="001B0837">
        <w:t>о</w:t>
      </w:r>
      <w:r w:rsidRPr="001B0837">
        <w:t xml:space="preserve">изводится студентами на занятиях после работы с учебными пособиями, монографиями и периодическими изданиями. Самостоятельная работа формирует творческую активность аспирантов, представление о своих научных и социальных возможностях, способность вычленять главное, совершенствует приемы обобщенного мышления. </w:t>
      </w:r>
    </w:p>
    <w:p w:rsidR="001B0837" w:rsidRPr="001B0837" w:rsidRDefault="001B0837" w:rsidP="001B0837">
      <w:pPr>
        <w:ind w:firstLine="709"/>
        <w:jc w:val="both"/>
      </w:pPr>
      <w:r w:rsidRPr="001B0837">
        <w:t>Важной частью самостоятельной работы является чтение учебной литературы. О</w:t>
      </w:r>
      <w:r w:rsidRPr="001B0837">
        <w:t>с</w:t>
      </w:r>
      <w:r w:rsidRPr="001B0837">
        <w:t>новная функция учебников - ориентировать аспиранта в системе тех знаний, умений и навыков, которые должны быть усвоены по данной дисциплине будущими специалист</w:t>
      </w:r>
      <w:r w:rsidRPr="001B0837">
        <w:t>а</w:t>
      </w:r>
      <w:r w:rsidRPr="001B0837">
        <w:t>ми. Учебник также служит путеводителем по многочисленным произведениям, ориент</w:t>
      </w:r>
      <w:r w:rsidRPr="001B0837">
        <w:t>и</w:t>
      </w:r>
      <w:r w:rsidRPr="001B0837">
        <w:t xml:space="preserve">руя в именах авторов, специализирующихся на определённых научных направлениях, в названиях их основных трудов. Вторая функция учебника в том, что он очерчивает некий круг обязательных знаний по предмету, не претендуя на глубокое их раскрытие. </w:t>
      </w:r>
    </w:p>
    <w:p w:rsidR="001B0837" w:rsidRPr="001B0837" w:rsidRDefault="001B0837" w:rsidP="001B0837">
      <w:pPr>
        <w:ind w:firstLine="709"/>
        <w:jc w:val="both"/>
      </w:pPr>
      <w:r w:rsidRPr="001B0837">
        <w:t>В процессе овладения учебным материалом необходимо соблюдать такие важне</w:t>
      </w:r>
      <w:r w:rsidRPr="001B0837">
        <w:t>й</w:t>
      </w:r>
      <w:r w:rsidRPr="001B0837">
        <w:t xml:space="preserve">шие принципы, как: взаимосвязь общего, особенного и единичного; теории и практики; </w:t>
      </w:r>
      <w:proofErr w:type="spellStart"/>
      <w:r w:rsidRPr="001B0837">
        <w:t>скоординированность</w:t>
      </w:r>
      <w:proofErr w:type="spellEnd"/>
      <w:r w:rsidRPr="001B0837">
        <w:t xml:space="preserve"> с другими общепрофессиональными курсами; дифференциация и индивидуализация подготовки. </w:t>
      </w:r>
    </w:p>
    <w:p w:rsidR="001B0837" w:rsidRPr="001B0837" w:rsidRDefault="001B0837" w:rsidP="001B0837">
      <w:pPr>
        <w:ind w:firstLine="709"/>
        <w:jc w:val="both"/>
      </w:pPr>
      <w:r w:rsidRPr="001B0837">
        <w:t>В процессе прохождения учебного процесса учитывается посещаемость лекций, оценивается активность аспирантов на семинарских занятиях, а также качество и своевр</w:t>
      </w:r>
      <w:r w:rsidRPr="001B0837">
        <w:t>е</w:t>
      </w:r>
      <w:r w:rsidRPr="001B0837">
        <w:t>менность подготовки теоретических материалов, практических заданий и презентаций р</w:t>
      </w:r>
      <w:r w:rsidRPr="001B0837">
        <w:t>е</w:t>
      </w:r>
      <w:r w:rsidRPr="001B0837">
        <w:t>фератов. По окончании изучения дисциплины проводится индивидуальный зачет по пре</w:t>
      </w:r>
      <w:r w:rsidRPr="001B0837">
        <w:t>д</w:t>
      </w:r>
      <w:r w:rsidRPr="001B0837">
        <w:t xml:space="preserve">ложенным вопросам. </w:t>
      </w:r>
    </w:p>
    <w:p w:rsidR="006D5A91" w:rsidRDefault="006D5A91" w:rsidP="006D5A91"/>
    <w:p w:rsidR="001241D9" w:rsidRDefault="001241D9" w:rsidP="006D5A91"/>
    <w:p w:rsidR="001241D9" w:rsidRPr="001B0837" w:rsidRDefault="001241D9" w:rsidP="006D5A91"/>
    <w:p w:rsidR="009C7BED" w:rsidRPr="001B0837" w:rsidRDefault="00A92DE0" w:rsidP="00B04E8E">
      <w:pPr>
        <w:ind w:firstLine="709"/>
        <w:jc w:val="center"/>
        <w:rPr>
          <w:b/>
        </w:rPr>
      </w:pPr>
      <w:r w:rsidRPr="001B0837">
        <w:rPr>
          <w:b/>
        </w:rPr>
        <w:lastRenderedPageBreak/>
        <w:t>6</w:t>
      </w:r>
      <w:r w:rsidR="009C7BED" w:rsidRPr="001B0837">
        <w:rPr>
          <w:b/>
        </w:rPr>
        <w:t>.</w:t>
      </w:r>
      <w:r w:rsidR="00B04E8E" w:rsidRPr="001B0837">
        <w:rPr>
          <w:b/>
        </w:rPr>
        <w:t xml:space="preserve"> </w:t>
      </w:r>
      <w:r w:rsidR="009C7BED" w:rsidRPr="001B0837">
        <w:rPr>
          <w:b/>
        </w:rPr>
        <w:t>Учебная литература и ресурсы</w:t>
      </w:r>
      <w:r w:rsidR="000B0D28" w:rsidRPr="001B0837">
        <w:rPr>
          <w:b/>
        </w:rPr>
        <w:t xml:space="preserve"> информационно-телекоммуникационной с</w:t>
      </w:r>
      <w:r w:rsidR="000B0D28" w:rsidRPr="001B0837">
        <w:rPr>
          <w:b/>
        </w:rPr>
        <w:t>е</w:t>
      </w:r>
      <w:r w:rsidR="000B0D28" w:rsidRPr="001B0837">
        <w:rPr>
          <w:b/>
        </w:rPr>
        <w:t>ти «Интернет»</w:t>
      </w:r>
      <w:r w:rsidR="009C7BED" w:rsidRPr="001B0837">
        <w:rPr>
          <w:b/>
        </w:rPr>
        <w:t>, учебно-методическое обеспечение самостоятельной работы обуча</w:t>
      </w:r>
      <w:r w:rsidR="009C7BED" w:rsidRPr="001B0837">
        <w:rPr>
          <w:b/>
        </w:rPr>
        <w:t>ю</w:t>
      </w:r>
      <w:r w:rsidR="009C7BED" w:rsidRPr="001B0837">
        <w:rPr>
          <w:b/>
        </w:rPr>
        <w:t xml:space="preserve">щихся </w:t>
      </w:r>
      <w:r w:rsidR="00C1544A" w:rsidRPr="001B0837">
        <w:rPr>
          <w:b/>
        </w:rPr>
        <w:t>по дисциплине</w:t>
      </w:r>
    </w:p>
    <w:p w:rsidR="00B04E8E" w:rsidRPr="001B0837" w:rsidRDefault="00B04E8E" w:rsidP="00B04E8E">
      <w:pPr>
        <w:ind w:firstLine="709"/>
        <w:jc w:val="center"/>
        <w:rPr>
          <w:b/>
        </w:rPr>
      </w:pPr>
    </w:p>
    <w:p w:rsidR="00C1544A" w:rsidRPr="001B0837" w:rsidRDefault="00C1544A" w:rsidP="00B04E8E">
      <w:pPr>
        <w:ind w:firstLine="709"/>
        <w:jc w:val="center"/>
        <w:rPr>
          <w:b/>
          <w:i/>
        </w:rPr>
      </w:pPr>
      <w:r w:rsidRPr="001B0837">
        <w:rPr>
          <w:b/>
          <w:i/>
        </w:rPr>
        <w:t>6.1. Основная литература</w:t>
      </w:r>
    </w:p>
    <w:p w:rsidR="00646134" w:rsidRPr="001B0837" w:rsidRDefault="009C7BED" w:rsidP="00B04E8E">
      <w:pPr>
        <w:ind w:firstLine="709"/>
        <w:jc w:val="both"/>
      </w:pPr>
      <w:r w:rsidRPr="001B0837">
        <w:t>1.</w:t>
      </w:r>
      <w:r w:rsidR="001B0837" w:rsidRPr="001B0837">
        <w:t xml:space="preserve"> </w:t>
      </w:r>
      <w:proofErr w:type="spellStart"/>
      <w:r w:rsidRPr="001B0837">
        <w:t>Акмеологический</w:t>
      </w:r>
      <w:proofErr w:type="spellEnd"/>
      <w:r w:rsidRPr="001B0837">
        <w:t xml:space="preserve"> словарь : [около 200 терминов / К. А. </w:t>
      </w:r>
      <w:proofErr w:type="spellStart"/>
      <w:r w:rsidRPr="001B0837">
        <w:t>Абульханова</w:t>
      </w:r>
      <w:proofErr w:type="spellEnd"/>
      <w:r w:rsidRPr="001B0837">
        <w:t xml:space="preserve"> и др.] ; под общ. ред. А. А. </w:t>
      </w:r>
      <w:proofErr w:type="spellStart"/>
      <w:r w:rsidRPr="001B0837">
        <w:t>Деркача</w:t>
      </w:r>
      <w:proofErr w:type="spellEnd"/>
      <w:r w:rsidRPr="001B0837">
        <w:t xml:space="preserve"> ; Рос. акад. гос. службы при Президенте</w:t>
      </w:r>
      <w:proofErr w:type="gramStart"/>
      <w:r w:rsidRPr="001B0837">
        <w:t xml:space="preserve"> Р</w:t>
      </w:r>
      <w:proofErr w:type="gramEnd"/>
      <w:r w:rsidRPr="001B0837">
        <w:t xml:space="preserve">ос. Федерации. - Изд. 2-е, стер. - М.: Изд-во РАГС, 2010. - 160 c. </w:t>
      </w:r>
      <w:r w:rsidRPr="001B0837">
        <w:tab/>
        <w:t>С. 18-29.</w:t>
      </w:r>
    </w:p>
    <w:p w:rsidR="009C7BED" w:rsidRPr="001B0837" w:rsidRDefault="009C7BED" w:rsidP="00B04E8E">
      <w:pPr>
        <w:ind w:firstLine="709"/>
        <w:jc w:val="both"/>
      </w:pPr>
      <w:r w:rsidRPr="001B0837">
        <w:t>2.</w:t>
      </w:r>
      <w:r w:rsidR="001B0837" w:rsidRPr="001B0837">
        <w:t xml:space="preserve"> </w:t>
      </w:r>
      <w:proofErr w:type="spellStart"/>
      <w:r w:rsidRPr="001B0837">
        <w:t>Деркач</w:t>
      </w:r>
      <w:proofErr w:type="spellEnd"/>
      <w:r w:rsidRPr="001B0837">
        <w:t xml:space="preserve">, Анатолий Алексеевич. Методы </w:t>
      </w:r>
      <w:proofErr w:type="spellStart"/>
      <w:r w:rsidRPr="001B0837">
        <w:t>акмеологических</w:t>
      </w:r>
      <w:proofErr w:type="spellEnd"/>
      <w:r w:rsidRPr="001B0837">
        <w:t xml:space="preserve"> исследований: учеб. пособие / А.А. </w:t>
      </w:r>
      <w:proofErr w:type="spellStart"/>
      <w:r w:rsidRPr="001B0837">
        <w:t>Деркач</w:t>
      </w:r>
      <w:proofErr w:type="spellEnd"/>
      <w:r w:rsidRPr="001B0837">
        <w:t xml:space="preserve">, В.Г. </w:t>
      </w:r>
      <w:proofErr w:type="spellStart"/>
      <w:r w:rsidRPr="001B0837">
        <w:t>Зазыкин</w:t>
      </w:r>
      <w:proofErr w:type="spellEnd"/>
      <w:r w:rsidRPr="001B0837">
        <w:t xml:space="preserve"> ; Рос. акад. гос. службы при Президенте</w:t>
      </w:r>
      <w:proofErr w:type="gramStart"/>
      <w:r w:rsidRPr="001B0837">
        <w:t xml:space="preserve"> Р</w:t>
      </w:r>
      <w:proofErr w:type="gramEnd"/>
      <w:r w:rsidRPr="001B0837">
        <w:t>ос. Федер</w:t>
      </w:r>
      <w:r w:rsidRPr="001B0837">
        <w:t>а</w:t>
      </w:r>
      <w:r w:rsidRPr="001B0837">
        <w:t>ции. - М.: Изд-во РАГС, 2010. - 164 c. С. 25-36.</w:t>
      </w:r>
    </w:p>
    <w:p w:rsidR="00646134" w:rsidRPr="001B0837" w:rsidRDefault="009C7BED" w:rsidP="00B04E8E">
      <w:pPr>
        <w:ind w:firstLine="709"/>
        <w:jc w:val="both"/>
      </w:pPr>
      <w:r w:rsidRPr="001B0837">
        <w:t>3.</w:t>
      </w:r>
      <w:r w:rsidR="001B0837" w:rsidRPr="001B0837">
        <w:t xml:space="preserve"> </w:t>
      </w:r>
      <w:proofErr w:type="spellStart"/>
      <w:r w:rsidRPr="001B0837">
        <w:t>Деркач</w:t>
      </w:r>
      <w:proofErr w:type="spellEnd"/>
      <w:r w:rsidRPr="001B0837">
        <w:t xml:space="preserve">, Анатолий Алексеевич. Субъектные феномены: </w:t>
      </w:r>
      <w:proofErr w:type="spellStart"/>
      <w:r w:rsidRPr="001B0837">
        <w:t>акмеологический</w:t>
      </w:r>
      <w:proofErr w:type="spellEnd"/>
      <w:r w:rsidRPr="001B0837">
        <w:t xml:space="preserve"> подход / А. А. </w:t>
      </w:r>
      <w:proofErr w:type="spellStart"/>
      <w:r w:rsidRPr="001B0837">
        <w:t>Деркач</w:t>
      </w:r>
      <w:proofErr w:type="spellEnd"/>
      <w:r w:rsidRPr="001B0837">
        <w:t xml:space="preserve"> ; Рос. акад. гос. службы при Президенте</w:t>
      </w:r>
      <w:proofErr w:type="gramStart"/>
      <w:r w:rsidRPr="001B0837">
        <w:t xml:space="preserve"> Р</w:t>
      </w:r>
      <w:proofErr w:type="gramEnd"/>
      <w:r w:rsidRPr="001B0837">
        <w:t>ос. Федерации. - М.</w:t>
      </w:r>
      <w:proofErr w:type="gramStart"/>
      <w:r w:rsidRPr="001B0837">
        <w:t xml:space="preserve"> :</w:t>
      </w:r>
      <w:proofErr w:type="gramEnd"/>
      <w:r w:rsidRPr="001B0837">
        <w:t xml:space="preserve"> Изд-во РАГС, 2010. - 239 c. </w:t>
      </w:r>
      <w:r w:rsidRPr="001B0837">
        <w:tab/>
        <w:t>С. 54-68.</w:t>
      </w:r>
    </w:p>
    <w:p w:rsidR="009C7BED" w:rsidRPr="001B0837" w:rsidRDefault="00A92DE0" w:rsidP="00B04E8E">
      <w:pPr>
        <w:ind w:firstLine="709"/>
        <w:jc w:val="both"/>
      </w:pPr>
      <w:r w:rsidRPr="001B0837">
        <w:t>4.</w:t>
      </w:r>
      <w:r w:rsidR="001B0837" w:rsidRPr="001B0837">
        <w:t xml:space="preserve"> </w:t>
      </w:r>
      <w:r w:rsidR="009C7BED" w:rsidRPr="001B0837">
        <w:t>Селезнева, Елена Владимировна. Общая акмеология : учеб. пособие / Е. В. С</w:t>
      </w:r>
      <w:r w:rsidR="009C7BED" w:rsidRPr="001B0837">
        <w:t>е</w:t>
      </w:r>
      <w:r w:rsidR="009C7BED" w:rsidRPr="001B0837">
        <w:t>лезнева ; Рос. акад. гос. службы при Президенте</w:t>
      </w:r>
      <w:proofErr w:type="gramStart"/>
      <w:r w:rsidR="009C7BED" w:rsidRPr="001B0837">
        <w:t xml:space="preserve"> Р</w:t>
      </w:r>
      <w:proofErr w:type="gramEnd"/>
      <w:r w:rsidR="009C7BED" w:rsidRPr="001B0837">
        <w:t>ос. Федерации ; под общ</w:t>
      </w:r>
      <w:proofErr w:type="gramStart"/>
      <w:r w:rsidR="009C7BED" w:rsidRPr="001B0837">
        <w:t>.</w:t>
      </w:r>
      <w:proofErr w:type="gramEnd"/>
      <w:r w:rsidR="009C7BED" w:rsidRPr="001B0837">
        <w:t xml:space="preserve"> </w:t>
      </w:r>
      <w:proofErr w:type="gramStart"/>
      <w:r w:rsidR="009C7BED" w:rsidRPr="001B0837">
        <w:t>р</w:t>
      </w:r>
      <w:proofErr w:type="gramEnd"/>
      <w:r w:rsidR="009C7BED" w:rsidRPr="001B0837">
        <w:t xml:space="preserve">ед. А. А. </w:t>
      </w:r>
      <w:proofErr w:type="spellStart"/>
      <w:r w:rsidR="009C7BED" w:rsidRPr="001B0837">
        <w:t>Де</w:t>
      </w:r>
      <w:r w:rsidR="009C7BED" w:rsidRPr="001B0837">
        <w:t>р</w:t>
      </w:r>
      <w:r w:rsidR="009C7BED" w:rsidRPr="001B0837">
        <w:t>кача</w:t>
      </w:r>
      <w:proofErr w:type="spellEnd"/>
      <w:r w:rsidR="009C7BED" w:rsidRPr="001B0837">
        <w:t>. - М.: Изд-во РАГС, 2009. - 205 c. С. 18-34.</w:t>
      </w:r>
    </w:p>
    <w:p w:rsidR="00B04E8E" w:rsidRPr="001B0837" w:rsidRDefault="00B04E8E" w:rsidP="00B04E8E">
      <w:pPr>
        <w:ind w:firstLine="709"/>
        <w:jc w:val="both"/>
        <w:rPr>
          <w:b/>
        </w:rPr>
      </w:pPr>
    </w:p>
    <w:p w:rsidR="009C7BED" w:rsidRPr="001B0837" w:rsidRDefault="00C1544A" w:rsidP="00B04E8E">
      <w:pPr>
        <w:ind w:firstLine="709"/>
        <w:jc w:val="center"/>
        <w:rPr>
          <w:b/>
          <w:i/>
        </w:rPr>
      </w:pPr>
      <w:r w:rsidRPr="001B0837">
        <w:rPr>
          <w:b/>
          <w:i/>
        </w:rPr>
        <w:t xml:space="preserve">6.2. </w:t>
      </w:r>
      <w:r w:rsidR="009C7BED" w:rsidRPr="001B0837">
        <w:rPr>
          <w:b/>
          <w:i/>
        </w:rPr>
        <w:t>Дополнительная литература</w:t>
      </w:r>
    </w:p>
    <w:p w:rsidR="009C7BED" w:rsidRPr="001B0837" w:rsidRDefault="009C7BED" w:rsidP="00B04E8E">
      <w:pPr>
        <w:ind w:firstLine="709"/>
        <w:jc w:val="both"/>
      </w:pPr>
      <w:r w:rsidRPr="001B0837">
        <w:t>1.</w:t>
      </w:r>
      <w:r w:rsidR="001B0837" w:rsidRPr="001B0837">
        <w:t xml:space="preserve"> </w:t>
      </w:r>
      <w:r w:rsidRPr="001B0837">
        <w:t xml:space="preserve">Полозова, Татьяна Анатольевна. </w:t>
      </w:r>
      <w:proofErr w:type="spellStart"/>
      <w:r w:rsidRPr="001B0837">
        <w:t>Акмеологические</w:t>
      </w:r>
      <w:proofErr w:type="spellEnd"/>
      <w:r w:rsidRPr="001B0837">
        <w:t xml:space="preserve"> основы духовно-эстетического развития человека / Т. А. Полозова ; Рос. акад. гос. службы при Президенте</w:t>
      </w:r>
      <w:proofErr w:type="gramStart"/>
      <w:r w:rsidRPr="001B0837">
        <w:t xml:space="preserve"> Р</w:t>
      </w:r>
      <w:proofErr w:type="gramEnd"/>
      <w:r w:rsidRPr="001B0837">
        <w:t>ос. Федерации. - М.</w:t>
      </w:r>
      <w:proofErr w:type="gramStart"/>
      <w:r w:rsidRPr="001B0837">
        <w:t xml:space="preserve"> :</w:t>
      </w:r>
      <w:proofErr w:type="gramEnd"/>
      <w:r w:rsidRPr="001B0837">
        <w:t xml:space="preserve"> Изд-во РАГС, 2007. - 160 c. </w:t>
      </w:r>
      <w:r w:rsidRPr="001B0837">
        <w:tab/>
        <w:t>С. 52-67.</w:t>
      </w:r>
    </w:p>
    <w:p w:rsidR="00A92DE0" w:rsidRPr="001B0837" w:rsidRDefault="009C7BED" w:rsidP="00B04E8E">
      <w:pPr>
        <w:pStyle w:val="1"/>
        <w:spacing w:before="0" w:line="240" w:lineRule="auto"/>
        <w:ind w:right="0" w:firstLine="709"/>
        <w:jc w:val="both"/>
        <w:rPr>
          <w:b/>
          <w:bCs/>
          <w:sz w:val="24"/>
        </w:rPr>
      </w:pPr>
      <w:r w:rsidRPr="001B0837">
        <w:rPr>
          <w:sz w:val="24"/>
        </w:rPr>
        <w:t>2.</w:t>
      </w:r>
      <w:r w:rsidR="001B0837" w:rsidRPr="001B0837">
        <w:rPr>
          <w:sz w:val="24"/>
        </w:rPr>
        <w:t xml:space="preserve"> </w:t>
      </w:r>
      <w:r w:rsidRPr="001B0837">
        <w:rPr>
          <w:sz w:val="24"/>
        </w:rPr>
        <w:t xml:space="preserve">Анисимов, Олег Сергеевич. Креативная </w:t>
      </w:r>
      <w:proofErr w:type="spellStart"/>
      <w:r w:rsidRPr="001B0837">
        <w:rPr>
          <w:sz w:val="24"/>
        </w:rPr>
        <w:t>акмеология</w:t>
      </w:r>
      <w:proofErr w:type="spellEnd"/>
      <w:r w:rsidRPr="001B0837">
        <w:rPr>
          <w:sz w:val="24"/>
        </w:rPr>
        <w:t xml:space="preserve"> : учебно-метод. пособие / О. С. Анисимов ; под общей ред. А. А. </w:t>
      </w:r>
      <w:proofErr w:type="spellStart"/>
      <w:r w:rsidRPr="001B0837">
        <w:rPr>
          <w:sz w:val="24"/>
        </w:rPr>
        <w:t>Деркача</w:t>
      </w:r>
      <w:proofErr w:type="spellEnd"/>
      <w:r w:rsidRPr="001B0837">
        <w:rPr>
          <w:sz w:val="24"/>
        </w:rPr>
        <w:t xml:space="preserve"> ; Рос. акад. гос. службы при Президенте</w:t>
      </w:r>
      <w:proofErr w:type="gramStart"/>
      <w:r w:rsidRPr="001B0837">
        <w:rPr>
          <w:sz w:val="24"/>
        </w:rPr>
        <w:t xml:space="preserve"> Р</w:t>
      </w:r>
      <w:proofErr w:type="gramEnd"/>
      <w:r w:rsidRPr="001B0837">
        <w:rPr>
          <w:sz w:val="24"/>
        </w:rPr>
        <w:t>ос. Федерации. - М.</w:t>
      </w:r>
      <w:proofErr w:type="gramStart"/>
      <w:r w:rsidRPr="001B0837">
        <w:rPr>
          <w:sz w:val="24"/>
        </w:rPr>
        <w:t xml:space="preserve"> :</w:t>
      </w:r>
      <w:proofErr w:type="gramEnd"/>
      <w:r w:rsidRPr="001B0837">
        <w:rPr>
          <w:sz w:val="24"/>
        </w:rPr>
        <w:t xml:space="preserve"> Изд-во </w:t>
      </w:r>
      <w:r w:rsidR="00A92DE0" w:rsidRPr="001B0837">
        <w:rPr>
          <w:sz w:val="24"/>
        </w:rPr>
        <w:t xml:space="preserve">РАГС, 2007. - 274 c. </w:t>
      </w:r>
      <w:r w:rsidR="00A92DE0" w:rsidRPr="001B0837">
        <w:rPr>
          <w:sz w:val="24"/>
        </w:rPr>
        <w:tab/>
      </w:r>
    </w:p>
    <w:p w:rsidR="00B04E8E" w:rsidRPr="001B0837" w:rsidRDefault="00B04E8E" w:rsidP="00B04E8E">
      <w:pPr>
        <w:ind w:firstLine="709"/>
        <w:jc w:val="both"/>
        <w:rPr>
          <w:b/>
        </w:rPr>
      </w:pPr>
    </w:p>
    <w:p w:rsidR="00774D79" w:rsidRPr="001B0837" w:rsidRDefault="00774D79" w:rsidP="00B04E8E">
      <w:pPr>
        <w:ind w:firstLine="709"/>
        <w:jc w:val="center"/>
        <w:rPr>
          <w:b/>
          <w:i/>
        </w:rPr>
      </w:pPr>
      <w:r w:rsidRPr="001B0837">
        <w:rPr>
          <w:b/>
          <w:i/>
        </w:rPr>
        <w:t>6.3. Учебно-методическое обеспечение самостоятельной работы</w:t>
      </w:r>
    </w:p>
    <w:p w:rsidR="001B0837" w:rsidRPr="001B0837" w:rsidRDefault="001B0837" w:rsidP="001B0837">
      <w:pPr>
        <w:ind w:firstLine="709"/>
        <w:jc w:val="both"/>
      </w:pPr>
      <w:r w:rsidRPr="001B0837">
        <w:t xml:space="preserve">СЗИУ располагает доступом через сайт научной библиотеки </w:t>
      </w:r>
      <w:hyperlink r:id="rId9" w:history="1">
        <w:r w:rsidRPr="001B0837">
          <w:rPr>
            <w:rStyle w:val="ac"/>
            <w:color w:val="auto"/>
            <w:u w:val="none"/>
          </w:rPr>
          <w:t>http://nwapa.spb.ru/</w:t>
        </w:r>
      </w:hyperlink>
      <w:r w:rsidRPr="001B0837">
        <w:t xml:space="preserve"> к следующим подписным электронным ресурсам: </w:t>
      </w:r>
    </w:p>
    <w:p w:rsidR="001B0837" w:rsidRPr="001B0837" w:rsidRDefault="001B0837" w:rsidP="001B0837">
      <w:pPr>
        <w:ind w:firstLine="709"/>
        <w:jc w:val="both"/>
      </w:pPr>
      <w:r w:rsidRPr="001B0837">
        <w:t>Русскоязычные ресурсы</w:t>
      </w:r>
    </w:p>
    <w:p w:rsidR="001B0837" w:rsidRPr="001B0837" w:rsidRDefault="001B0837" w:rsidP="001B0837">
      <w:pPr>
        <w:pStyle w:val="af1"/>
        <w:numPr>
          <w:ilvl w:val="0"/>
          <w:numId w:val="43"/>
        </w:numPr>
        <w:ind w:left="0" w:firstLine="709"/>
        <w:jc w:val="both"/>
      </w:pPr>
      <w:r w:rsidRPr="001B0837">
        <w:t>Электронные учебники электронно-библиотечной системы (ЭБС) «</w:t>
      </w:r>
      <w:proofErr w:type="spellStart"/>
      <w:r w:rsidRPr="001B0837">
        <w:t>Айбукс</w:t>
      </w:r>
      <w:proofErr w:type="spellEnd"/>
      <w:r w:rsidRPr="001B0837">
        <w:t xml:space="preserve">» </w:t>
      </w:r>
    </w:p>
    <w:p w:rsidR="001B0837" w:rsidRPr="001B0837" w:rsidRDefault="001B0837" w:rsidP="001B0837">
      <w:pPr>
        <w:pStyle w:val="af1"/>
        <w:numPr>
          <w:ilvl w:val="0"/>
          <w:numId w:val="43"/>
        </w:numPr>
        <w:ind w:left="0" w:firstLine="709"/>
        <w:jc w:val="both"/>
      </w:pPr>
      <w:r w:rsidRPr="001B0837">
        <w:t>Электронные учебники электронно-библиотечной системы (ЭБС) «</w:t>
      </w:r>
      <w:proofErr w:type="spellStart"/>
      <w:r w:rsidRPr="001B0837">
        <w:t>Юрайт</w:t>
      </w:r>
      <w:proofErr w:type="spellEnd"/>
      <w:r w:rsidRPr="001B0837">
        <w:t xml:space="preserve">» </w:t>
      </w:r>
    </w:p>
    <w:p w:rsidR="001B0837" w:rsidRPr="001B0837" w:rsidRDefault="001B0837" w:rsidP="001B0837">
      <w:pPr>
        <w:pStyle w:val="af1"/>
        <w:numPr>
          <w:ilvl w:val="0"/>
          <w:numId w:val="43"/>
        </w:numPr>
        <w:ind w:left="0" w:firstLine="709"/>
        <w:jc w:val="both"/>
      </w:pPr>
      <w:r w:rsidRPr="001B0837">
        <w:t xml:space="preserve">Электронные учебники электронно-библиотечной системы (ЭБС) «Лань» </w:t>
      </w:r>
    </w:p>
    <w:p w:rsidR="001B0837" w:rsidRPr="001B0837" w:rsidRDefault="001B0837" w:rsidP="001B0837">
      <w:pPr>
        <w:pStyle w:val="af1"/>
        <w:numPr>
          <w:ilvl w:val="0"/>
          <w:numId w:val="43"/>
        </w:numPr>
        <w:ind w:left="0" w:firstLine="709"/>
        <w:jc w:val="both"/>
      </w:pPr>
      <w:r w:rsidRPr="001B0837">
        <w:t xml:space="preserve">Научно-практические статьи по финансам и менеджменту Издательского дома «Библиотека Гребенникова» </w:t>
      </w:r>
    </w:p>
    <w:p w:rsidR="001B0837" w:rsidRPr="001B0837" w:rsidRDefault="001B0837" w:rsidP="001B0837">
      <w:pPr>
        <w:pStyle w:val="af1"/>
        <w:numPr>
          <w:ilvl w:val="0"/>
          <w:numId w:val="43"/>
        </w:numPr>
        <w:ind w:left="0" w:firstLine="709"/>
        <w:jc w:val="both"/>
      </w:pPr>
      <w:r w:rsidRPr="001B0837">
        <w:t>Статьи из периодических изданий по общественным и гуманитарным наукам «</w:t>
      </w:r>
      <w:proofErr w:type="spellStart"/>
      <w:r w:rsidRPr="001B0837">
        <w:t>Ист</w:t>
      </w:r>
      <w:proofErr w:type="spellEnd"/>
      <w:r w:rsidRPr="001B0837">
        <w:t xml:space="preserve">-Вью»  </w:t>
      </w:r>
    </w:p>
    <w:p w:rsidR="001B0837" w:rsidRPr="001B0837" w:rsidRDefault="001B0837" w:rsidP="001B0837">
      <w:pPr>
        <w:pStyle w:val="af1"/>
        <w:numPr>
          <w:ilvl w:val="0"/>
          <w:numId w:val="43"/>
        </w:numPr>
        <w:ind w:left="0" w:firstLine="709"/>
        <w:jc w:val="both"/>
      </w:pPr>
      <w:r w:rsidRPr="001B0837">
        <w:t>Энциклопедии, словари, справочники «</w:t>
      </w:r>
      <w:proofErr w:type="spellStart"/>
      <w:r w:rsidRPr="001B0837">
        <w:t>Рубрикон</w:t>
      </w:r>
      <w:proofErr w:type="spellEnd"/>
      <w:r w:rsidRPr="001B0837">
        <w:t xml:space="preserve">» </w:t>
      </w:r>
    </w:p>
    <w:p w:rsidR="001B0837" w:rsidRPr="001B0837" w:rsidRDefault="001B0837" w:rsidP="001B0837">
      <w:pPr>
        <w:pStyle w:val="af1"/>
        <w:numPr>
          <w:ilvl w:val="0"/>
          <w:numId w:val="43"/>
        </w:numPr>
        <w:ind w:left="0" w:firstLine="709"/>
        <w:jc w:val="both"/>
      </w:pPr>
      <w:r w:rsidRPr="001B0837">
        <w:t>Полные тексты диссертаций и авторефератов Электронная Библиотека Ди</w:t>
      </w:r>
      <w:r w:rsidRPr="001B0837">
        <w:t>с</w:t>
      </w:r>
      <w:r w:rsidRPr="001B0837">
        <w:t xml:space="preserve">сертаций РГБ  </w:t>
      </w:r>
    </w:p>
    <w:p w:rsidR="001B0837" w:rsidRPr="001B0837" w:rsidRDefault="001B0837" w:rsidP="001B0837">
      <w:pPr>
        <w:pStyle w:val="af1"/>
        <w:numPr>
          <w:ilvl w:val="0"/>
          <w:numId w:val="43"/>
        </w:numPr>
        <w:ind w:left="0" w:firstLine="709"/>
        <w:jc w:val="both"/>
      </w:pPr>
      <w:r w:rsidRPr="001B0837">
        <w:t>Информационно-правовые базы Консультант плюс, Гарант.</w:t>
      </w:r>
    </w:p>
    <w:p w:rsidR="001B0837" w:rsidRPr="001B0837" w:rsidRDefault="001B0837" w:rsidP="001B0837">
      <w:pPr>
        <w:ind w:firstLine="709"/>
        <w:jc w:val="both"/>
      </w:pPr>
      <w:r w:rsidRPr="001B0837">
        <w:t>Англоязычные ресурсы</w:t>
      </w:r>
    </w:p>
    <w:p w:rsidR="001B0837" w:rsidRPr="001B0837" w:rsidRDefault="001B0837" w:rsidP="001B0837">
      <w:pPr>
        <w:pStyle w:val="af1"/>
        <w:numPr>
          <w:ilvl w:val="0"/>
          <w:numId w:val="43"/>
        </w:numPr>
        <w:ind w:left="0" w:firstLine="709"/>
        <w:jc w:val="both"/>
      </w:pPr>
      <w:r w:rsidRPr="001B0837">
        <w:t xml:space="preserve">EBSCO </w:t>
      </w:r>
      <w:proofErr w:type="spellStart"/>
      <w:r w:rsidRPr="001B0837">
        <w:t>Publishing</w:t>
      </w:r>
      <w:proofErr w:type="spellEnd"/>
      <w:r w:rsidRPr="001B0837">
        <w:t xml:space="preserve"> – доступ к </w:t>
      </w:r>
      <w:proofErr w:type="spellStart"/>
      <w:r w:rsidRPr="001B0837">
        <w:t>мультидисциплинарным</w:t>
      </w:r>
      <w:proofErr w:type="spellEnd"/>
      <w:r w:rsidRPr="001B0837">
        <w:t xml:space="preserve"> полнотекстовым б</w:t>
      </w:r>
      <w:r w:rsidRPr="001B0837">
        <w:t>а</w:t>
      </w:r>
      <w:r w:rsidRPr="001B0837">
        <w:t>зам данных различных мировых издательств по бизнесу, экономике, финансам, бухга</w:t>
      </w:r>
      <w:r w:rsidRPr="001B0837">
        <w:t>л</w:t>
      </w:r>
      <w:r w:rsidRPr="001B0837">
        <w:t>терскому учету, гуманитарным и естественным областям знаний, рефератам и полным текстам публикаций из научных и научно-популярных журналов;</w:t>
      </w:r>
    </w:p>
    <w:p w:rsidR="001B0837" w:rsidRPr="001B0837" w:rsidRDefault="001B0837" w:rsidP="001B0837">
      <w:pPr>
        <w:pStyle w:val="af1"/>
        <w:numPr>
          <w:ilvl w:val="0"/>
          <w:numId w:val="43"/>
        </w:numPr>
        <w:ind w:left="0" w:firstLine="709"/>
        <w:jc w:val="both"/>
      </w:pPr>
      <w:proofErr w:type="spellStart"/>
      <w:r w:rsidRPr="001B0837">
        <w:t>Emerald</w:t>
      </w:r>
      <w:proofErr w:type="spellEnd"/>
      <w:r w:rsidRPr="001B0837">
        <w:t xml:space="preserve"> – крупнейшее мировое издательство, специализирующееся на эле</w:t>
      </w:r>
      <w:r w:rsidRPr="001B0837">
        <w:t>к</w:t>
      </w:r>
      <w:r w:rsidRPr="001B0837">
        <w:t>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</w:t>
      </w:r>
      <w:r w:rsidRPr="001B0837">
        <w:t>а</w:t>
      </w:r>
      <w:r w:rsidRPr="001B0837">
        <w:t>листов в области менеджмента.</w:t>
      </w:r>
    </w:p>
    <w:p w:rsidR="006D5A91" w:rsidRPr="001B0837" w:rsidRDefault="006D5A91" w:rsidP="00B04E8E">
      <w:pPr>
        <w:ind w:firstLine="709"/>
        <w:jc w:val="both"/>
        <w:rPr>
          <w:b/>
        </w:rPr>
      </w:pPr>
    </w:p>
    <w:p w:rsidR="00774D79" w:rsidRPr="001B0837" w:rsidRDefault="00774D79" w:rsidP="006D5A91">
      <w:pPr>
        <w:ind w:firstLine="709"/>
        <w:jc w:val="center"/>
        <w:rPr>
          <w:b/>
          <w:i/>
        </w:rPr>
      </w:pPr>
      <w:r w:rsidRPr="001B0837">
        <w:rPr>
          <w:b/>
          <w:i/>
        </w:rPr>
        <w:lastRenderedPageBreak/>
        <w:t>6.4. Нормативно-правовые документы</w:t>
      </w:r>
    </w:p>
    <w:p w:rsidR="00774D79" w:rsidRPr="001B0837" w:rsidRDefault="00774D79" w:rsidP="00B04E8E">
      <w:pPr>
        <w:ind w:firstLine="709"/>
        <w:jc w:val="both"/>
      </w:pPr>
      <w:r w:rsidRPr="001B0837">
        <w:t>Не использу</w:t>
      </w:r>
      <w:r w:rsidR="006D5A91" w:rsidRPr="001B0837">
        <w:t>ю</w:t>
      </w:r>
      <w:r w:rsidRPr="001B0837">
        <w:t>тся.</w:t>
      </w:r>
    </w:p>
    <w:p w:rsidR="006D5A91" w:rsidRPr="001B0837" w:rsidRDefault="006D5A91" w:rsidP="00B04E8E">
      <w:pPr>
        <w:ind w:firstLine="709"/>
        <w:jc w:val="both"/>
        <w:rPr>
          <w:b/>
        </w:rPr>
      </w:pPr>
    </w:p>
    <w:p w:rsidR="00774D79" w:rsidRPr="001B0837" w:rsidRDefault="00774D79" w:rsidP="006D5A91">
      <w:pPr>
        <w:ind w:firstLine="709"/>
        <w:jc w:val="center"/>
        <w:rPr>
          <w:i/>
        </w:rPr>
      </w:pPr>
      <w:r w:rsidRPr="001B0837">
        <w:rPr>
          <w:b/>
          <w:i/>
        </w:rPr>
        <w:t>6.5. Интернет-ресурсы</w:t>
      </w:r>
    </w:p>
    <w:p w:rsidR="00774D79" w:rsidRPr="001B0837" w:rsidRDefault="009C2CD2" w:rsidP="00B04E8E">
      <w:pPr>
        <w:ind w:firstLine="709"/>
        <w:jc w:val="both"/>
      </w:pPr>
      <w:hyperlink r:id="rId10" w:history="1">
        <w:r w:rsidR="00774D79" w:rsidRPr="001B0837">
          <w:rPr>
            <w:rStyle w:val="ac"/>
            <w:color w:val="auto"/>
            <w:u w:val="none"/>
          </w:rPr>
          <w:t>http://vocabulary.ru/dictionary/870/word/akmeologija</w:t>
        </w:r>
      </w:hyperlink>
      <w:r w:rsidR="00774D79" w:rsidRPr="001B0837">
        <w:t xml:space="preserve"> - книги по </w:t>
      </w:r>
      <w:proofErr w:type="spellStart"/>
      <w:r w:rsidR="00774D79" w:rsidRPr="001B0837">
        <w:t>акмеологии</w:t>
      </w:r>
      <w:proofErr w:type="spellEnd"/>
      <w:r w:rsidR="00774D79" w:rsidRPr="001B0837">
        <w:t>.</w:t>
      </w:r>
    </w:p>
    <w:p w:rsidR="00774D79" w:rsidRPr="001B0837" w:rsidRDefault="009C2CD2" w:rsidP="00B04E8E">
      <w:pPr>
        <w:ind w:firstLine="709"/>
        <w:jc w:val="both"/>
      </w:pPr>
      <w:hyperlink r:id="rId11" w:history="1">
        <w:r w:rsidR="00774D79" w:rsidRPr="001B0837">
          <w:rPr>
            <w:rStyle w:val="ac"/>
            <w:color w:val="auto"/>
            <w:u w:val="none"/>
            <w:lang w:val="en-US"/>
          </w:rPr>
          <w:t>http</w:t>
        </w:r>
        <w:r w:rsidR="00774D79" w:rsidRPr="001B0837">
          <w:rPr>
            <w:rStyle w:val="ac"/>
            <w:color w:val="auto"/>
            <w:u w:val="none"/>
          </w:rPr>
          <w:t>://</w:t>
        </w:r>
        <w:r w:rsidR="00774D79" w:rsidRPr="001B0837">
          <w:rPr>
            <w:rStyle w:val="ac"/>
            <w:color w:val="auto"/>
            <w:u w:val="none"/>
            <w:lang w:val="en-US"/>
          </w:rPr>
          <w:t>www</w:t>
        </w:r>
        <w:r w:rsidR="00774D79" w:rsidRPr="001B0837">
          <w:rPr>
            <w:rStyle w:val="ac"/>
            <w:color w:val="auto"/>
            <w:u w:val="none"/>
          </w:rPr>
          <w:t>.</w:t>
        </w:r>
        <w:proofErr w:type="spellStart"/>
        <w:r w:rsidR="00774D79" w:rsidRPr="001B0837">
          <w:rPr>
            <w:rStyle w:val="ac"/>
            <w:color w:val="auto"/>
            <w:u w:val="none"/>
            <w:lang w:val="en-US"/>
          </w:rPr>
          <w:t>akmeology</w:t>
        </w:r>
        <w:proofErr w:type="spellEnd"/>
        <w:r w:rsidR="00774D79" w:rsidRPr="001B0837">
          <w:rPr>
            <w:rStyle w:val="ac"/>
            <w:color w:val="auto"/>
            <w:u w:val="none"/>
          </w:rPr>
          <w:t>.</w:t>
        </w:r>
        <w:proofErr w:type="spellStart"/>
        <w:r w:rsidR="00774D79" w:rsidRPr="001B0837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  <w:r w:rsidR="00774D79" w:rsidRPr="001B0837">
        <w:t xml:space="preserve"> - </w:t>
      </w:r>
      <w:hyperlink r:id="rId12" w:history="1">
        <w:r w:rsidR="00774D79" w:rsidRPr="001B0837">
          <w:t>Электронный</w:t>
        </w:r>
      </w:hyperlink>
      <w:r w:rsidR="00774D79" w:rsidRPr="001B0837">
        <w:t xml:space="preserve"> журнал «</w:t>
      </w:r>
      <w:proofErr w:type="spellStart"/>
      <w:r w:rsidR="00774D79" w:rsidRPr="001B0837">
        <w:t>Акмеология</w:t>
      </w:r>
      <w:proofErr w:type="spellEnd"/>
    </w:p>
    <w:p w:rsidR="006D5A91" w:rsidRPr="001B0837" w:rsidRDefault="006D5A91" w:rsidP="00B04E8E">
      <w:pPr>
        <w:ind w:firstLine="709"/>
        <w:jc w:val="both"/>
        <w:rPr>
          <w:b/>
        </w:rPr>
      </w:pPr>
    </w:p>
    <w:p w:rsidR="00774D79" w:rsidRPr="001B0837" w:rsidRDefault="00774D79" w:rsidP="006D5A91">
      <w:pPr>
        <w:ind w:firstLine="709"/>
        <w:jc w:val="center"/>
        <w:rPr>
          <w:i/>
        </w:rPr>
      </w:pPr>
      <w:r w:rsidRPr="001B0837">
        <w:rPr>
          <w:b/>
          <w:i/>
        </w:rPr>
        <w:t>6.6. Иные источники</w:t>
      </w:r>
    </w:p>
    <w:p w:rsidR="000B0D28" w:rsidRPr="001B0837" w:rsidRDefault="000B0D28" w:rsidP="00B04E8E">
      <w:pPr>
        <w:numPr>
          <w:ilvl w:val="0"/>
          <w:numId w:val="31"/>
        </w:numPr>
        <w:suppressAutoHyphens/>
        <w:ind w:left="0" w:firstLine="709"/>
        <w:jc w:val="both"/>
        <w:rPr>
          <w:bCs/>
        </w:rPr>
      </w:pPr>
      <w:proofErr w:type="spellStart"/>
      <w:r w:rsidRPr="001B0837">
        <w:rPr>
          <w:bCs/>
        </w:rPr>
        <w:t>Oxford</w:t>
      </w:r>
      <w:proofErr w:type="spellEnd"/>
      <w:r w:rsidRPr="001B0837">
        <w:rPr>
          <w:bCs/>
        </w:rPr>
        <w:t xml:space="preserve"> </w:t>
      </w:r>
      <w:proofErr w:type="spellStart"/>
      <w:r w:rsidRPr="001B0837">
        <w:rPr>
          <w:bCs/>
        </w:rPr>
        <w:t>Journals</w:t>
      </w:r>
      <w:proofErr w:type="spellEnd"/>
      <w:r w:rsidRPr="001B0837">
        <w:rPr>
          <w:bCs/>
        </w:rPr>
        <w:t xml:space="preserve"> </w:t>
      </w:r>
      <w:proofErr w:type="spellStart"/>
      <w:r w:rsidRPr="001B0837">
        <w:rPr>
          <w:bCs/>
        </w:rPr>
        <w:t>Archive</w:t>
      </w:r>
      <w:proofErr w:type="spellEnd"/>
      <w:r w:rsidRPr="001B0837">
        <w:rPr>
          <w:bCs/>
        </w:rPr>
        <w:t xml:space="preserve"> </w:t>
      </w:r>
      <w:r w:rsidR="001B0837">
        <w:t>–</w:t>
      </w:r>
      <w:r w:rsidRPr="001B0837">
        <w:rPr>
          <w:bCs/>
        </w:rPr>
        <w:t xml:space="preserve"> </w:t>
      </w:r>
      <w:r w:rsidRPr="001B0837">
        <w:t xml:space="preserve">архив политематических научных журналов издательства </w:t>
      </w:r>
      <w:proofErr w:type="spellStart"/>
      <w:r w:rsidRPr="001B0837">
        <w:t>Oxford</w:t>
      </w:r>
      <w:proofErr w:type="spellEnd"/>
      <w:r w:rsidRPr="001B0837">
        <w:t xml:space="preserve"> </w:t>
      </w:r>
      <w:proofErr w:type="spellStart"/>
      <w:r w:rsidRPr="001B0837">
        <w:t>University</w:t>
      </w:r>
      <w:proofErr w:type="spellEnd"/>
      <w:r w:rsidRPr="001B0837">
        <w:t xml:space="preserve"> </w:t>
      </w:r>
      <w:proofErr w:type="spellStart"/>
      <w:r w:rsidRPr="001B0837">
        <w:t>Press</w:t>
      </w:r>
      <w:proofErr w:type="spellEnd"/>
      <w:r w:rsidRPr="001B0837">
        <w:t>.</w:t>
      </w:r>
    </w:p>
    <w:p w:rsidR="000B0D28" w:rsidRPr="001B0837" w:rsidRDefault="000B0D28" w:rsidP="00B04E8E">
      <w:pPr>
        <w:numPr>
          <w:ilvl w:val="0"/>
          <w:numId w:val="31"/>
        </w:numPr>
        <w:suppressAutoHyphens/>
        <w:ind w:left="0" w:firstLine="709"/>
        <w:jc w:val="both"/>
        <w:rPr>
          <w:bCs/>
          <w:lang w:val="en-US"/>
        </w:rPr>
      </w:pPr>
      <w:r w:rsidRPr="001B0837">
        <w:rPr>
          <w:bCs/>
          <w:lang w:val="en-US"/>
        </w:rPr>
        <w:t xml:space="preserve">The American Association for the Advancement of Science (AAAS) - </w:t>
      </w:r>
      <w:r w:rsidRPr="001B0837">
        <w:t>цифровой</w:t>
      </w:r>
      <w:r w:rsidRPr="001B0837">
        <w:rPr>
          <w:lang w:val="en-US"/>
        </w:rPr>
        <w:t xml:space="preserve"> </w:t>
      </w:r>
      <w:r w:rsidRPr="001B0837">
        <w:t>архив</w:t>
      </w:r>
      <w:r w:rsidRPr="001B0837">
        <w:rPr>
          <w:lang w:val="en-US"/>
        </w:rPr>
        <w:t xml:space="preserve"> </w:t>
      </w:r>
      <w:r w:rsidRPr="001B0837">
        <w:t>статей</w:t>
      </w:r>
      <w:r w:rsidRPr="001B0837">
        <w:rPr>
          <w:lang w:val="en-US"/>
        </w:rPr>
        <w:t xml:space="preserve"> </w:t>
      </w:r>
      <w:r w:rsidRPr="001B0837">
        <w:t>журнала</w:t>
      </w:r>
      <w:r w:rsidRPr="001B0837">
        <w:rPr>
          <w:lang w:val="en-US"/>
        </w:rPr>
        <w:t xml:space="preserve"> Science.</w:t>
      </w:r>
    </w:p>
    <w:p w:rsidR="000B0D28" w:rsidRPr="001B0837" w:rsidRDefault="000B0D28" w:rsidP="00B04E8E">
      <w:pPr>
        <w:suppressAutoHyphens/>
        <w:ind w:firstLine="709"/>
        <w:jc w:val="both"/>
        <w:rPr>
          <w:lang w:val="en-US"/>
        </w:rPr>
      </w:pPr>
    </w:p>
    <w:p w:rsidR="00B04E8E" w:rsidRPr="001B0837" w:rsidRDefault="00B04E8E" w:rsidP="00B04E8E">
      <w:pPr>
        <w:suppressAutoHyphens/>
        <w:autoSpaceDN w:val="0"/>
        <w:ind w:left="709"/>
        <w:jc w:val="center"/>
        <w:textAlignment w:val="baseline"/>
        <w:rPr>
          <w:b/>
        </w:rPr>
      </w:pPr>
      <w:r w:rsidRPr="001B0837">
        <w:rPr>
          <w:b/>
        </w:rPr>
        <w:t>7. Материально-техническая база, информационные технологии, программное обеспечение и информационные справочные системы</w:t>
      </w:r>
    </w:p>
    <w:p w:rsidR="00B04E8E" w:rsidRPr="001B0837" w:rsidRDefault="00B04E8E" w:rsidP="00B04E8E">
      <w:pPr>
        <w:suppressAutoHyphens/>
        <w:autoSpaceDN w:val="0"/>
        <w:ind w:left="709"/>
        <w:jc w:val="center"/>
        <w:textAlignment w:val="baseline"/>
        <w:rPr>
          <w:b/>
        </w:rPr>
      </w:pPr>
    </w:p>
    <w:p w:rsidR="001B0837" w:rsidRDefault="001B0837" w:rsidP="001B0837">
      <w:pPr>
        <w:ind w:firstLine="709"/>
        <w:jc w:val="both"/>
      </w:pPr>
      <w:r>
        <w:t>В процессе реализации программы используются следующие методы сбора, обр</w:t>
      </w:r>
      <w:r>
        <w:t>а</w:t>
      </w:r>
      <w:r>
        <w:t>ботки, хранения, передачи информации: коммуникативные информационные технологии, дистанционные технологии обучения, информационно-поисковые, аналитические.</w:t>
      </w:r>
    </w:p>
    <w:p w:rsidR="001B0837" w:rsidRDefault="001B0837" w:rsidP="001B0837">
      <w:pPr>
        <w:pStyle w:val="af7"/>
        <w:ind w:firstLine="709"/>
        <w:jc w:val="both"/>
      </w:pPr>
      <w:r>
        <w:t>Это определяет необходимость следующего оборудования и программ: персонал</w:t>
      </w:r>
      <w:r>
        <w:t>ь</w:t>
      </w:r>
      <w:r>
        <w:t xml:space="preserve">ные компьютеры, программные комплексы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1B0837" w:rsidRDefault="001B0837" w:rsidP="001B0837">
      <w:pPr>
        <w:ind w:firstLine="709"/>
        <w:jc w:val="both"/>
      </w:pPr>
    </w:p>
    <w:p w:rsidR="001B0837" w:rsidRDefault="001B0837" w:rsidP="001B0837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Компьютерные и информационно-коммуникативные средства.</w:t>
      </w:r>
    </w:p>
    <w:p w:rsidR="001B0837" w:rsidRDefault="001B0837" w:rsidP="001B0837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Технические средства обучения.</w:t>
      </w:r>
    </w:p>
    <w:tbl>
      <w:tblPr>
        <w:tblW w:w="9351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534"/>
        <w:gridCol w:w="8817"/>
      </w:tblGrid>
      <w:tr w:rsidR="001B0837" w:rsidTr="001B083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B0837" w:rsidRDefault="001B083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gramEnd"/>
            <w:r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8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B0837" w:rsidRDefault="001B083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Наименование</w:t>
            </w:r>
          </w:p>
        </w:tc>
      </w:tr>
      <w:tr w:rsidR="001B0837" w:rsidTr="001B083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B0837" w:rsidRDefault="001B083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B0837" w:rsidRDefault="001B083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Специализированные залы для проведения лекций, оборудованные мультимедийной техникой, по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воляющей демонстрировать презентации и просматривать кино и видео материалы.</w:t>
            </w:r>
          </w:p>
        </w:tc>
      </w:tr>
      <w:tr w:rsidR="001B0837" w:rsidTr="001B083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B0837" w:rsidRDefault="001B083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B0837" w:rsidRDefault="001B083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Специализированная мебель и </w:t>
            </w:r>
            <w:proofErr w:type="spellStart"/>
            <w:r>
              <w:rPr>
                <w:bCs/>
                <w:sz w:val="20"/>
                <w:szCs w:val="20"/>
              </w:rPr>
              <w:t>оргсредства</w:t>
            </w:r>
            <w:proofErr w:type="spellEnd"/>
            <w:r>
              <w:rPr>
                <w:bCs/>
                <w:sz w:val="20"/>
                <w:szCs w:val="20"/>
              </w:rPr>
              <w:t>: аудитории и компьютерные классы, оборудованные посадочными местами</w:t>
            </w:r>
          </w:p>
        </w:tc>
      </w:tr>
      <w:tr w:rsidR="001B0837" w:rsidTr="001B083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B0837" w:rsidRDefault="001B083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B0837" w:rsidRDefault="001B083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в форматах AVI, MPEG-4, </w:t>
            </w:r>
            <w:proofErr w:type="spellStart"/>
            <w:r>
              <w:rPr>
                <w:bCs/>
                <w:sz w:val="20"/>
                <w:szCs w:val="20"/>
              </w:rPr>
              <w:t>DivX</w:t>
            </w:r>
            <w:proofErr w:type="spellEnd"/>
            <w:r>
              <w:rPr>
                <w:bCs/>
                <w:sz w:val="20"/>
                <w:szCs w:val="20"/>
              </w:rPr>
              <w:t>, RMVB, WMV.</w:t>
            </w:r>
          </w:p>
        </w:tc>
      </w:tr>
    </w:tbl>
    <w:p w:rsidR="00646134" w:rsidRPr="001B0837" w:rsidRDefault="00646134" w:rsidP="001B0837">
      <w:pPr>
        <w:pStyle w:val="3"/>
        <w:suppressAutoHyphens/>
        <w:ind w:left="0" w:right="0" w:firstLine="709"/>
        <w:jc w:val="both"/>
        <w:rPr>
          <w:sz w:val="20"/>
        </w:rPr>
      </w:pPr>
    </w:p>
    <w:sectPr w:rsidR="00646134" w:rsidRPr="001B0837" w:rsidSect="004D5714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D2" w:rsidRDefault="009C2CD2">
      <w:r>
        <w:separator/>
      </w:r>
    </w:p>
  </w:endnote>
  <w:endnote w:type="continuationSeparator" w:id="0">
    <w:p w:rsidR="009C2CD2" w:rsidRDefault="009C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Segoe UI"/>
    <w:panose1 w:val="020B0502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D2" w:rsidRDefault="009C2CD2">
      <w:r>
        <w:separator/>
      </w:r>
    </w:p>
  </w:footnote>
  <w:footnote w:type="continuationSeparator" w:id="0">
    <w:p w:rsidR="009C2CD2" w:rsidRDefault="009C2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80" w:rsidRDefault="000941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E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3E80">
      <w:rPr>
        <w:rStyle w:val="a5"/>
        <w:noProof/>
      </w:rPr>
      <w:t>12</w:t>
    </w:r>
    <w:r>
      <w:rPr>
        <w:rStyle w:val="a5"/>
      </w:rPr>
      <w:fldChar w:fldCharType="end"/>
    </w:r>
  </w:p>
  <w:p w:rsidR="00953E80" w:rsidRDefault="00953E8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80" w:rsidRDefault="000941EB">
    <w:pPr>
      <w:pStyle w:val="a3"/>
      <w:jc w:val="right"/>
    </w:pPr>
    <w:r>
      <w:fldChar w:fldCharType="begin"/>
    </w:r>
    <w:r w:rsidR="001241D9">
      <w:instrText xml:space="preserve"> PAGE   \* MERGEFORMAT </w:instrText>
    </w:r>
    <w:r>
      <w:fldChar w:fldCharType="separate"/>
    </w:r>
    <w:r w:rsidR="00B01A85">
      <w:rPr>
        <w:noProof/>
      </w:rPr>
      <w:t>2</w:t>
    </w:r>
    <w:r>
      <w:rPr>
        <w:noProof/>
      </w:rPr>
      <w:fldChar w:fldCharType="end"/>
    </w:r>
  </w:p>
  <w:p w:rsidR="00953E80" w:rsidRPr="008C6793" w:rsidRDefault="00953E80">
    <w:pPr>
      <w:pStyle w:val="a3"/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52F"/>
    <w:multiLevelType w:val="hybridMultilevel"/>
    <w:tmpl w:val="86144B4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9E12820"/>
    <w:multiLevelType w:val="hybridMultilevel"/>
    <w:tmpl w:val="0E82D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44566"/>
    <w:multiLevelType w:val="hybridMultilevel"/>
    <w:tmpl w:val="0A860EFC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>
    <w:nsid w:val="1133067D"/>
    <w:multiLevelType w:val="hybridMultilevel"/>
    <w:tmpl w:val="3A9AA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55946"/>
    <w:multiLevelType w:val="multilevel"/>
    <w:tmpl w:val="A1F00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5">
    <w:nsid w:val="17B948A5"/>
    <w:multiLevelType w:val="hybridMultilevel"/>
    <w:tmpl w:val="62000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D016C"/>
    <w:multiLevelType w:val="hybridMultilevel"/>
    <w:tmpl w:val="89DAF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E716B"/>
    <w:multiLevelType w:val="multilevel"/>
    <w:tmpl w:val="D7B4B684"/>
    <w:styleLink w:val="WWNum12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>
    <w:nsid w:val="202A2E4C"/>
    <w:multiLevelType w:val="hybridMultilevel"/>
    <w:tmpl w:val="8F1A818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2DE5F60"/>
    <w:multiLevelType w:val="hybridMultilevel"/>
    <w:tmpl w:val="74B83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F24D51"/>
    <w:multiLevelType w:val="singleLevel"/>
    <w:tmpl w:val="E64C9A3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33B3883"/>
    <w:multiLevelType w:val="hybridMultilevel"/>
    <w:tmpl w:val="E98A00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A13455"/>
    <w:multiLevelType w:val="hybridMultilevel"/>
    <w:tmpl w:val="E07EFC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6F654DF"/>
    <w:multiLevelType w:val="hybridMultilevel"/>
    <w:tmpl w:val="78BC37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7162810"/>
    <w:multiLevelType w:val="hybridMultilevel"/>
    <w:tmpl w:val="62F8575C"/>
    <w:lvl w:ilvl="0" w:tplc="B26A312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9B244AA"/>
    <w:multiLevelType w:val="hybridMultilevel"/>
    <w:tmpl w:val="DA6A8F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D02F41"/>
    <w:multiLevelType w:val="hybridMultilevel"/>
    <w:tmpl w:val="F7FE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4373D"/>
    <w:multiLevelType w:val="singleLevel"/>
    <w:tmpl w:val="D0BE8FE2"/>
    <w:lvl w:ilvl="0">
      <w:start w:val="1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2E2D3ACD"/>
    <w:multiLevelType w:val="hybridMultilevel"/>
    <w:tmpl w:val="043E3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7900CD"/>
    <w:multiLevelType w:val="hybridMultilevel"/>
    <w:tmpl w:val="CA14E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BF1209"/>
    <w:multiLevelType w:val="hybridMultilevel"/>
    <w:tmpl w:val="DB8E70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26D2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1B55C9"/>
    <w:multiLevelType w:val="hybridMultilevel"/>
    <w:tmpl w:val="79E825E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0D4480C"/>
    <w:multiLevelType w:val="hybridMultilevel"/>
    <w:tmpl w:val="4DFA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0729D"/>
    <w:multiLevelType w:val="hybridMultilevel"/>
    <w:tmpl w:val="EB5A85BC"/>
    <w:lvl w:ilvl="0" w:tplc="CA26D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24">
    <w:nsid w:val="4377623B"/>
    <w:multiLevelType w:val="hybridMultilevel"/>
    <w:tmpl w:val="64022FAC"/>
    <w:lvl w:ilvl="0" w:tplc="0FDE0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10DBF"/>
    <w:multiLevelType w:val="hybridMultilevel"/>
    <w:tmpl w:val="0B3E8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24698C"/>
    <w:multiLevelType w:val="multilevel"/>
    <w:tmpl w:val="2318D7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4C76230E"/>
    <w:multiLevelType w:val="hybridMultilevel"/>
    <w:tmpl w:val="EFE6F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6E6F80"/>
    <w:multiLevelType w:val="hybridMultilevel"/>
    <w:tmpl w:val="85A6DB88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A664C8"/>
    <w:multiLevelType w:val="hybridMultilevel"/>
    <w:tmpl w:val="519E6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E10BAA"/>
    <w:multiLevelType w:val="hybridMultilevel"/>
    <w:tmpl w:val="72965C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65D79A4"/>
    <w:multiLevelType w:val="hybridMultilevel"/>
    <w:tmpl w:val="A072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5E6E70"/>
    <w:multiLevelType w:val="hybridMultilevel"/>
    <w:tmpl w:val="1F3CA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730C2E"/>
    <w:multiLevelType w:val="hybridMultilevel"/>
    <w:tmpl w:val="FB48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D13B40"/>
    <w:multiLevelType w:val="hybridMultilevel"/>
    <w:tmpl w:val="79261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F277D0"/>
    <w:multiLevelType w:val="hybridMultilevel"/>
    <w:tmpl w:val="8D7C7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1D00AE"/>
    <w:multiLevelType w:val="hybridMultilevel"/>
    <w:tmpl w:val="504CDF32"/>
    <w:lvl w:ilvl="0" w:tplc="0FDE0C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F46A5D"/>
    <w:multiLevelType w:val="hybridMultilevel"/>
    <w:tmpl w:val="8174BA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8907E4F"/>
    <w:multiLevelType w:val="hybridMultilevel"/>
    <w:tmpl w:val="4AC25666"/>
    <w:lvl w:ilvl="0" w:tplc="CA26D2CA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38"/>
  </w:num>
  <w:num w:numId="2">
    <w:abstractNumId w:val="12"/>
  </w:num>
  <w:num w:numId="3">
    <w:abstractNumId w:val="37"/>
  </w:num>
  <w:num w:numId="4">
    <w:abstractNumId w:val="21"/>
  </w:num>
  <w:num w:numId="5">
    <w:abstractNumId w:val="20"/>
  </w:num>
  <w:num w:numId="6">
    <w:abstractNumId w:val="8"/>
  </w:num>
  <w:num w:numId="7">
    <w:abstractNumId w:val="30"/>
  </w:num>
  <w:num w:numId="8">
    <w:abstractNumId w:val="23"/>
  </w:num>
  <w:num w:numId="9">
    <w:abstractNumId w:val="4"/>
  </w:num>
  <w:num w:numId="10">
    <w:abstractNumId w:val="27"/>
  </w:num>
  <w:num w:numId="11">
    <w:abstractNumId w:val="31"/>
  </w:num>
  <w:num w:numId="12">
    <w:abstractNumId w:val="32"/>
  </w:num>
  <w:num w:numId="13">
    <w:abstractNumId w:val="13"/>
  </w:num>
  <w:num w:numId="14">
    <w:abstractNumId w:val="18"/>
  </w:num>
  <w:num w:numId="15">
    <w:abstractNumId w:val="19"/>
  </w:num>
  <w:num w:numId="16">
    <w:abstractNumId w:val="29"/>
  </w:num>
  <w:num w:numId="17">
    <w:abstractNumId w:val="33"/>
  </w:num>
  <w:num w:numId="18">
    <w:abstractNumId w:val="9"/>
  </w:num>
  <w:num w:numId="19">
    <w:abstractNumId w:val="3"/>
  </w:num>
  <w:num w:numId="20">
    <w:abstractNumId w:val="1"/>
  </w:num>
  <w:num w:numId="21">
    <w:abstractNumId w:val="10"/>
  </w:num>
  <w:num w:numId="22">
    <w:abstractNumId w:val="17"/>
  </w:num>
  <w:num w:numId="23">
    <w:abstractNumId w:val="11"/>
  </w:num>
  <w:num w:numId="24">
    <w:abstractNumId w:val="5"/>
  </w:num>
  <w:num w:numId="25">
    <w:abstractNumId w:val="35"/>
  </w:num>
  <w:num w:numId="26">
    <w:abstractNumId w:val="34"/>
  </w:num>
  <w:num w:numId="27">
    <w:abstractNumId w:val="6"/>
  </w:num>
  <w:num w:numId="28">
    <w:abstractNumId w:val="0"/>
  </w:num>
  <w:num w:numId="29">
    <w:abstractNumId w:val="2"/>
  </w:num>
  <w:num w:numId="30">
    <w:abstractNumId w:val="36"/>
  </w:num>
  <w:num w:numId="31">
    <w:abstractNumId w:val="24"/>
  </w:num>
  <w:num w:numId="32">
    <w:abstractNumId w:val="7"/>
  </w:num>
  <w:num w:numId="33">
    <w:abstractNumId w:val="7"/>
    <w:lvlOverride w:ilvl="0">
      <w:startOverride w:val="1"/>
    </w:lvlOverride>
  </w:num>
  <w:num w:numId="34">
    <w:abstractNumId w:val="22"/>
  </w:num>
  <w:num w:numId="35">
    <w:abstractNumId w:val="16"/>
  </w:num>
  <w:num w:numId="36">
    <w:abstractNumId w:val="11"/>
  </w:num>
  <w:num w:numId="37">
    <w:abstractNumId w:val="14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B11"/>
    <w:rsid w:val="000037B9"/>
    <w:rsid w:val="000070EC"/>
    <w:rsid w:val="00014639"/>
    <w:rsid w:val="000154F3"/>
    <w:rsid w:val="000219F5"/>
    <w:rsid w:val="00021D0E"/>
    <w:rsid w:val="00030776"/>
    <w:rsid w:val="0004136D"/>
    <w:rsid w:val="000476B0"/>
    <w:rsid w:val="00056662"/>
    <w:rsid w:val="000779DC"/>
    <w:rsid w:val="000810AC"/>
    <w:rsid w:val="00084B27"/>
    <w:rsid w:val="000852AA"/>
    <w:rsid w:val="000855AA"/>
    <w:rsid w:val="00085F32"/>
    <w:rsid w:val="00086869"/>
    <w:rsid w:val="000941EB"/>
    <w:rsid w:val="00096494"/>
    <w:rsid w:val="000A1FE7"/>
    <w:rsid w:val="000B0D28"/>
    <w:rsid w:val="000C01BF"/>
    <w:rsid w:val="000C104A"/>
    <w:rsid w:val="000C1890"/>
    <w:rsid w:val="000C238D"/>
    <w:rsid w:val="000D77BF"/>
    <w:rsid w:val="000E3C7A"/>
    <w:rsid w:val="000E7FFD"/>
    <w:rsid w:val="000F129B"/>
    <w:rsid w:val="000F2E51"/>
    <w:rsid w:val="000F35DC"/>
    <w:rsid w:val="000F4FF8"/>
    <w:rsid w:val="000F5BB5"/>
    <w:rsid w:val="000F7B46"/>
    <w:rsid w:val="00111FB2"/>
    <w:rsid w:val="00115578"/>
    <w:rsid w:val="001226B8"/>
    <w:rsid w:val="001241D9"/>
    <w:rsid w:val="00141CCD"/>
    <w:rsid w:val="00152780"/>
    <w:rsid w:val="0015526D"/>
    <w:rsid w:val="00156321"/>
    <w:rsid w:val="00161012"/>
    <w:rsid w:val="0016457E"/>
    <w:rsid w:val="0018130A"/>
    <w:rsid w:val="001872B9"/>
    <w:rsid w:val="00194B22"/>
    <w:rsid w:val="001A7A26"/>
    <w:rsid w:val="001B0837"/>
    <w:rsid w:val="001B45D0"/>
    <w:rsid w:val="001B4E92"/>
    <w:rsid w:val="001B53BD"/>
    <w:rsid w:val="001B5651"/>
    <w:rsid w:val="001C2EB5"/>
    <w:rsid w:val="001C3561"/>
    <w:rsid w:val="001D0F81"/>
    <w:rsid w:val="001D487D"/>
    <w:rsid w:val="001E25A9"/>
    <w:rsid w:val="001E319A"/>
    <w:rsid w:val="001E64C8"/>
    <w:rsid w:val="001F7C51"/>
    <w:rsid w:val="002002C7"/>
    <w:rsid w:val="00212F4C"/>
    <w:rsid w:val="00215E79"/>
    <w:rsid w:val="00220571"/>
    <w:rsid w:val="00225C27"/>
    <w:rsid w:val="002345B5"/>
    <w:rsid w:val="00234754"/>
    <w:rsid w:val="002362D1"/>
    <w:rsid w:val="00242360"/>
    <w:rsid w:val="00242E83"/>
    <w:rsid w:val="00245C16"/>
    <w:rsid w:val="002732B0"/>
    <w:rsid w:val="00286DB3"/>
    <w:rsid w:val="00286E0A"/>
    <w:rsid w:val="00286FE3"/>
    <w:rsid w:val="00293039"/>
    <w:rsid w:val="0029349D"/>
    <w:rsid w:val="00297786"/>
    <w:rsid w:val="002A0A30"/>
    <w:rsid w:val="002A4A8A"/>
    <w:rsid w:val="002A53B5"/>
    <w:rsid w:val="002B189B"/>
    <w:rsid w:val="002B6549"/>
    <w:rsid w:val="002C0AF3"/>
    <w:rsid w:val="002C146C"/>
    <w:rsid w:val="002C408F"/>
    <w:rsid w:val="002D39C1"/>
    <w:rsid w:val="002D5142"/>
    <w:rsid w:val="002D651C"/>
    <w:rsid w:val="002E1530"/>
    <w:rsid w:val="002F11EB"/>
    <w:rsid w:val="002F54A6"/>
    <w:rsid w:val="00303A25"/>
    <w:rsid w:val="00304787"/>
    <w:rsid w:val="003121B0"/>
    <w:rsid w:val="0031314F"/>
    <w:rsid w:val="00315D71"/>
    <w:rsid w:val="00316EFF"/>
    <w:rsid w:val="00327A28"/>
    <w:rsid w:val="00331DB5"/>
    <w:rsid w:val="00332088"/>
    <w:rsid w:val="00334D0A"/>
    <w:rsid w:val="0034499D"/>
    <w:rsid w:val="003473D9"/>
    <w:rsid w:val="00350DE9"/>
    <w:rsid w:val="00352F84"/>
    <w:rsid w:val="00355C38"/>
    <w:rsid w:val="00370647"/>
    <w:rsid w:val="00375153"/>
    <w:rsid w:val="003930B3"/>
    <w:rsid w:val="003A160E"/>
    <w:rsid w:val="003A4096"/>
    <w:rsid w:val="003B3C9A"/>
    <w:rsid w:val="003B5675"/>
    <w:rsid w:val="003C17DF"/>
    <w:rsid w:val="003C626A"/>
    <w:rsid w:val="003D0A3C"/>
    <w:rsid w:val="003D43FD"/>
    <w:rsid w:val="003D4721"/>
    <w:rsid w:val="003D5D77"/>
    <w:rsid w:val="003D7E80"/>
    <w:rsid w:val="003E06C6"/>
    <w:rsid w:val="003E2B5D"/>
    <w:rsid w:val="003E4B33"/>
    <w:rsid w:val="003F2535"/>
    <w:rsid w:val="0040090B"/>
    <w:rsid w:val="00400B61"/>
    <w:rsid w:val="00400D7F"/>
    <w:rsid w:val="00402CA6"/>
    <w:rsid w:val="00403F1A"/>
    <w:rsid w:val="004063B0"/>
    <w:rsid w:val="004104F3"/>
    <w:rsid w:val="00414042"/>
    <w:rsid w:val="004178A6"/>
    <w:rsid w:val="004243A0"/>
    <w:rsid w:val="00434143"/>
    <w:rsid w:val="00441DC9"/>
    <w:rsid w:val="004428F3"/>
    <w:rsid w:val="004432C7"/>
    <w:rsid w:val="00454827"/>
    <w:rsid w:val="00455AC0"/>
    <w:rsid w:val="004608F0"/>
    <w:rsid w:val="00463586"/>
    <w:rsid w:val="00480B90"/>
    <w:rsid w:val="00491A12"/>
    <w:rsid w:val="00492673"/>
    <w:rsid w:val="00497B1C"/>
    <w:rsid w:val="004A419B"/>
    <w:rsid w:val="004A5D8E"/>
    <w:rsid w:val="004B126E"/>
    <w:rsid w:val="004B4968"/>
    <w:rsid w:val="004B61CA"/>
    <w:rsid w:val="004D0B18"/>
    <w:rsid w:val="004D24E7"/>
    <w:rsid w:val="004D5714"/>
    <w:rsid w:val="004D7F26"/>
    <w:rsid w:val="004F168E"/>
    <w:rsid w:val="004F3725"/>
    <w:rsid w:val="004F46AF"/>
    <w:rsid w:val="0050616F"/>
    <w:rsid w:val="00506BC1"/>
    <w:rsid w:val="00517936"/>
    <w:rsid w:val="005400DC"/>
    <w:rsid w:val="00543BDD"/>
    <w:rsid w:val="00552AE5"/>
    <w:rsid w:val="0056316A"/>
    <w:rsid w:val="00574CD3"/>
    <w:rsid w:val="0058089D"/>
    <w:rsid w:val="00581A48"/>
    <w:rsid w:val="00583BB9"/>
    <w:rsid w:val="00591855"/>
    <w:rsid w:val="00591F61"/>
    <w:rsid w:val="00592CA0"/>
    <w:rsid w:val="005A0BF3"/>
    <w:rsid w:val="005A11CA"/>
    <w:rsid w:val="005A5EB2"/>
    <w:rsid w:val="005A61BF"/>
    <w:rsid w:val="005B37C9"/>
    <w:rsid w:val="005C6FAC"/>
    <w:rsid w:val="005D2DD7"/>
    <w:rsid w:val="005D3257"/>
    <w:rsid w:val="005E561B"/>
    <w:rsid w:val="005E67DF"/>
    <w:rsid w:val="005E6F5B"/>
    <w:rsid w:val="005F00DD"/>
    <w:rsid w:val="005F11DF"/>
    <w:rsid w:val="005F2712"/>
    <w:rsid w:val="005F35DB"/>
    <w:rsid w:val="005F6F40"/>
    <w:rsid w:val="00604A6A"/>
    <w:rsid w:val="00606C6F"/>
    <w:rsid w:val="006170B4"/>
    <w:rsid w:val="006176AB"/>
    <w:rsid w:val="006307BA"/>
    <w:rsid w:val="0063108B"/>
    <w:rsid w:val="00633E6E"/>
    <w:rsid w:val="006346D8"/>
    <w:rsid w:val="00635E58"/>
    <w:rsid w:val="00643C46"/>
    <w:rsid w:val="00646134"/>
    <w:rsid w:val="006564D2"/>
    <w:rsid w:val="00657E1F"/>
    <w:rsid w:val="006603D5"/>
    <w:rsid w:val="00670142"/>
    <w:rsid w:val="00677342"/>
    <w:rsid w:val="00681841"/>
    <w:rsid w:val="00686DDA"/>
    <w:rsid w:val="006A7FD7"/>
    <w:rsid w:val="006B282F"/>
    <w:rsid w:val="006B2933"/>
    <w:rsid w:val="006B310D"/>
    <w:rsid w:val="006B6DB1"/>
    <w:rsid w:val="006C3684"/>
    <w:rsid w:val="006C4829"/>
    <w:rsid w:val="006D5A91"/>
    <w:rsid w:val="006E445D"/>
    <w:rsid w:val="006F0D62"/>
    <w:rsid w:val="0070402A"/>
    <w:rsid w:val="00704C2F"/>
    <w:rsid w:val="007054DF"/>
    <w:rsid w:val="00707856"/>
    <w:rsid w:val="00716E67"/>
    <w:rsid w:val="00733930"/>
    <w:rsid w:val="00742E37"/>
    <w:rsid w:val="0074442C"/>
    <w:rsid w:val="00744750"/>
    <w:rsid w:val="00744B4D"/>
    <w:rsid w:val="00751EBE"/>
    <w:rsid w:val="00752A29"/>
    <w:rsid w:val="00755917"/>
    <w:rsid w:val="0076763D"/>
    <w:rsid w:val="00772CC7"/>
    <w:rsid w:val="00773498"/>
    <w:rsid w:val="0077388D"/>
    <w:rsid w:val="00774C14"/>
    <w:rsid w:val="00774D79"/>
    <w:rsid w:val="00775410"/>
    <w:rsid w:val="00785A1D"/>
    <w:rsid w:val="00786A6E"/>
    <w:rsid w:val="00796025"/>
    <w:rsid w:val="00797248"/>
    <w:rsid w:val="007A10F3"/>
    <w:rsid w:val="007A79D6"/>
    <w:rsid w:val="007B0A20"/>
    <w:rsid w:val="007B0BF3"/>
    <w:rsid w:val="007B4FD4"/>
    <w:rsid w:val="007B5A83"/>
    <w:rsid w:val="007B6144"/>
    <w:rsid w:val="007C6157"/>
    <w:rsid w:val="007C770E"/>
    <w:rsid w:val="007D3E6D"/>
    <w:rsid w:val="007D4F9F"/>
    <w:rsid w:val="007E24A1"/>
    <w:rsid w:val="007E5745"/>
    <w:rsid w:val="007E69E0"/>
    <w:rsid w:val="007F1194"/>
    <w:rsid w:val="0080585C"/>
    <w:rsid w:val="008063A9"/>
    <w:rsid w:val="008075F1"/>
    <w:rsid w:val="00807600"/>
    <w:rsid w:val="00811C25"/>
    <w:rsid w:val="00811C9B"/>
    <w:rsid w:val="00811DF3"/>
    <w:rsid w:val="008137BF"/>
    <w:rsid w:val="008212AE"/>
    <w:rsid w:val="008254AB"/>
    <w:rsid w:val="00834690"/>
    <w:rsid w:val="008361FD"/>
    <w:rsid w:val="00842F03"/>
    <w:rsid w:val="008465E9"/>
    <w:rsid w:val="0085373B"/>
    <w:rsid w:val="00856B8C"/>
    <w:rsid w:val="0086107F"/>
    <w:rsid w:val="00864008"/>
    <w:rsid w:val="008672BD"/>
    <w:rsid w:val="0087431F"/>
    <w:rsid w:val="00874FE5"/>
    <w:rsid w:val="008836C0"/>
    <w:rsid w:val="00883C32"/>
    <w:rsid w:val="0088560E"/>
    <w:rsid w:val="008876D8"/>
    <w:rsid w:val="00890755"/>
    <w:rsid w:val="0089224A"/>
    <w:rsid w:val="00893994"/>
    <w:rsid w:val="008944F2"/>
    <w:rsid w:val="00896CEC"/>
    <w:rsid w:val="008B397F"/>
    <w:rsid w:val="008B3B76"/>
    <w:rsid w:val="008B4D10"/>
    <w:rsid w:val="008B6D31"/>
    <w:rsid w:val="008C4B37"/>
    <w:rsid w:val="008C6793"/>
    <w:rsid w:val="008D13BE"/>
    <w:rsid w:val="008D47CF"/>
    <w:rsid w:val="008E485A"/>
    <w:rsid w:val="008F04E6"/>
    <w:rsid w:val="008F0659"/>
    <w:rsid w:val="0090324F"/>
    <w:rsid w:val="00903FCF"/>
    <w:rsid w:val="00907E43"/>
    <w:rsid w:val="00911BE0"/>
    <w:rsid w:val="00931C58"/>
    <w:rsid w:val="00934CF3"/>
    <w:rsid w:val="00934D8C"/>
    <w:rsid w:val="00934FB5"/>
    <w:rsid w:val="009420B8"/>
    <w:rsid w:val="00950106"/>
    <w:rsid w:val="00953E80"/>
    <w:rsid w:val="00956D14"/>
    <w:rsid w:val="00957941"/>
    <w:rsid w:val="00957D9F"/>
    <w:rsid w:val="0096027B"/>
    <w:rsid w:val="0096613A"/>
    <w:rsid w:val="009714A5"/>
    <w:rsid w:val="009762C5"/>
    <w:rsid w:val="00976ED3"/>
    <w:rsid w:val="00987339"/>
    <w:rsid w:val="009929E4"/>
    <w:rsid w:val="00994817"/>
    <w:rsid w:val="00997492"/>
    <w:rsid w:val="009974C3"/>
    <w:rsid w:val="009979D9"/>
    <w:rsid w:val="009A31F8"/>
    <w:rsid w:val="009A4C06"/>
    <w:rsid w:val="009B08EB"/>
    <w:rsid w:val="009B1552"/>
    <w:rsid w:val="009B2538"/>
    <w:rsid w:val="009C1F7D"/>
    <w:rsid w:val="009C2CD2"/>
    <w:rsid w:val="009C7BED"/>
    <w:rsid w:val="009D2280"/>
    <w:rsid w:val="009E1B11"/>
    <w:rsid w:val="009E7406"/>
    <w:rsid w:val="009E7470"/>
    <w:rsid w:val="009F446A"/>
    <w:rsid w:val="009F7795"/>
    <w:rsid w:val="00A15CAF"/>
    <w:rsid w:val="00A25FA5"/>
    <w:rsid w:val="00A41C03"/>
    <w:rsid w:val="00A451C0"/>
    <w:rsid w:val="00A5105A"/>
    <w:rsid w:val="00A51C96"/>
    <w:rsid w:val="00A56131"/>
    <w:rsid w:val="00A66F06"/>
    <w:rsid w:val="00A82F1D"/>
    <w:rsid w:val="00A841BE"/>
    <w:rsid w:val="00A85BDE"/>
    <w:rsid w:val="00A92DE0"/>
    <w:rsid w:val="00A976D2"/>
    <w:rsid w:val="00AA5ACD"/>
    <w:rsid w:val="00AB2EC6"/>
    <w:rsid w:val="00AB3192"/>
    <w:rsid w:val="00AC0D13"/>
    <w:rsid w:val="00AC44FC"/>
    <w:rsid w:val="00AD3495"/>
    <w:rsid w:val="00AD5E1F"/>
    <w:rsid w:val="00AE4DBD"/>
    <w:rsid w:val="00AE7782"/>
    <w:rsid w:val="00B01667"/>
    <w:rsid w:val="00B01A85"/>
    <w:rsid w:val="00B033BA"/>
    <w:rsid w:val="00B04E8E"/>
    <w:rsid w:val="00B05C1D"/>
    <w:rsid w:val="00B30F5A"/>
    <w:rsid w:val="00B31520"/>
    <w:rsid w:val="00B32CDF"/>
    <w:rsid w:val="00B35669"/>
    <w:rsid w:val="00B56116"/>
    <w:rsid w:val="00B60050"/>
    <w:rsid w:val="00B642CB"/>
    <w:rsid w:val="00B664DA"/>
    <w:rsid w:val="00B676AE"/>
    <w:rsid w:val="00B73DBE"/>
    <w:rsid w:val="00B76F64"/>
    <w:rsid w:val="00B829DE"/>
    <w:rsid w:val="00B86F59"/>
    <w:rsid w:val="00B933DB"/>
    <w:rsid w:val="00BA0101"/>
    <w:rsid w:val="00BA0752"/>
    <w:rsid w:val="00BA4784"/>
    <w:rsid w:val="00BB3EE7"/>
    <w:rsid w:val="00BB5AA4"/>
    <w:rsid w:val="00BB6887"/>
    <w:rsid w:val="00BB7286"/>
    <w:rsid w:val="00BC0786"/>
    <w:rsid w:val="00BC2550"/>
    <w:rsid w:val="00BC7239"/>
    <w:rsid w:val="00BF3AA8"/>
    <w:rsid w:val="00BF52EC"/>
    <w:rsid w:val="00BF5D17"/>
    <w:rsid w:val="00C03D6B"/>
    <w:rsid w:val="00C0628F"/>
    <w:rsid w:val="00C07CE9"/>
    <w:rsid w:val="00C10DF3"/>
    <w:rsid w:val="00C11A66"/>
    <w:rsid w:val="00C14A0D"/>
    <w:rsid w:val="00C1532C"/>
    <w:rsid w:val="00C1544A"/>
    <w:rsid w:val="00C16292"/>
    <w:rsid w:val="00C40357"/>
    <w:rsid w:val="00C4643A"/>
    <w:rsid w:val="00C5208B"/>
    <w:rsid w:val="00C5508D"/>
    <w:rsid w:val="00C61FCE"/>
    <w:rsid w:val="00C631B6"/>
    <w:rsid w:val="00C64EA1"/>
    <w:rsid w:val="00C701CC"/>
    <w:rsid w:val="00C716BD"/>
    <w:rsid w:val="00C81A25"/>
    <w:rsid w:val="00C82FC7"/>
    <w:rsid w:val="00C87817"/>
    <w:rsid w:val="00C95E32"/>
    <w:rsid w:val="00CA11DF"/>
    <w:rsid w:val="00CA2641"/>
    <w:rsid w:val="00CA45F2"/>
    <w:rsid w:val="00CB0491"/>
    <w:rsid w:val="00CB24E9"/>
    <w:rsid w:val="00CB3593"/>
    <w:rsid w:val="00CC11FF"/>
    <w:rsid w:val="00CC12B5"/>
    <w:rsid w:val="00CC4714"/>
    <w:rsid w:val="00CC5D4D"/>
    <w:rsid w:val="00D030D6"/>
    <w:rsid w:val="00D0581A"/>
    <w:rsid w:val="00D07C6E"/>
    <w:rsid w:val="00D108B4"/>
    <w:rsid w:val="00D11601"/>
    <w:rsid w:val="00D15F26"/>
    <w:rsid w:val="00D23077"/>
    <w:rsid w:val="00D2764B"/>
    <w:rsid w:val="00D27D56"/>
    <w:rsid w:val="00D33BEA"/>
    <w:rsid w:val="00D35686"/>
    <w:rsid w:val="00D35B88"/>
    <w:rsid w:val="00D3791B"/>
    <w:rsid w:val="00D446B8"/>
    <w:rsid w:val="00D4524B"/>
    <w:rsid w:val="00D52479"/>
    <w:rsid w:val="00D545E2"/>
    <w:rsid w:val="00D57CFC"/>
    <w:rsid w:val="00D62851"/>
    <w:rsid w:val="00D65A02"/>
    <w:rsid w:val="00D74AA6"/>
    <w:rsid w:val="00D82156"/>
    <w:rsid w:val="00D84A1F"/>
    <w:rsid w:val="00D87FE9"/>
    <w:rsid w:val="00D907AC"/>
    <w:rsid w:val="00D90A8A"/>
    <w:rsid w:val="00D9190C"/>
    <w:rsid w:val="00D9570B"/>
    <w:rsid w:val="00DA0F4B"/>
    <w:rsid w:val="00DA40AD"/>
    <w:rsid w:val="00DA643C"/>
    <w:rsid w:val="00DB110A"/>
    <w:rsid w:val="00DB2C71"/>
    <w:rsid w:val="00DB39C0"/>
    <w:rsid w:val="00DB4439"/>
    <w:rsid w:val="00DB554A"/>
    <w:rsid w:val="00DB6403"/>
    <w:rsid w:val="00DB7328"/>
    <w:rsid w:val="00DC7B7F"/>
    <w:rsid w:val="00DE580F"/>
    <w:rsid w:val="00DE607B"/>
    <w:rsid w:val="00DF2C52"/>
    <w:rsid w:val="00DF5BEC"/>
    <w:rsid w:val="00DF7379"/>
    <w:rsid w:val="00E110A2"/>
    <w:rsid w:val="00E1383A"/>
    <w:rsid w:val="00E347D3"/>
    <w:rsid w:val="00E423FD"/>
    <w:rsid w:val="00E6175C"/>
    <w:rsid w:val="00E62B48"/>
    <w:rsid w:val="00E646CB"/>
    <w:rsid w:val="00E6757C"/>
    <w:rsid w:val="00E80BB0"/>
    <w:rsid w:val="00E84846"/>
    <w:rsid w:val="00E97000"/>
    <w:rsid w:val="00EA6586"/>
    <w:rsid w:val="00EA7EC0"/>
    <w:rsid w:val="00ED6281"/>
    <w:rsid w:val="00ED6387"/>
    <w:rsid w:val="00EE4B37"/>
    <w:rsid w:val="00EE5F09"/>
    <w:rsid w:val="00EF1547"/>
    <w:rsid w:val="00F018C1"/>
    <w:rsid w:val="00F02168"/>
    <w:rsid w:val="00F108B7"/>
    <w:rsid w:val="00F15086"/>
    <w:rsid w:val="00F27259"/>
    <w:rsid w:val="00F3721F"/>
    <w:rsid w:val="00F40BA7"/>
    <w:rsid w:val="00F45514"/>
    <w:rsid w:val="00F50F86"/>
    <w:rsid w:val="00F50F98"/>
    <w:rsid w:val="00F532F9"/>
    <w:rsid w:val="00F55826"/>
    <w:rsid w:val="00F62FA0"/>
    <w:rsid w:val="00F66F52"/>
    <w:rsid w:val="00F760C4"/>
    <w:rsid w:val="00F81486"/>
    <w:rsid w:val="00F81CC7"/>
    <w:rsid w:val="00FA41AC"/>
    <w:rsid w:val="00FB24EF"/>
    <w:rsid w:val="00FB2B6B"/>
    <w:rsid w:val="00FB3C2F"/>
    <w:rsid w:val="00FB5008"/>
    <w:rsid w:val="00FB5AF6"/>
    <w:rsid w:val="00FC4D7A"/>
    <w:rsid w:val="00FC6EA8"/>
    <w:rsid w:val="00FD33E1"/>
    <w:rsid w:val="00FD5E43"/>
    <w:rsid w:val="00FE2305"/>
    <w:rsid w:val="00FE63B3"/>
    <w:rsid w:val="00FE685F"/>
    <w:rsid w:val="00FF1F5D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99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714"/>
    <w:pPr>
      <w:keepNext/>
      <w:tabs>
        <w:tab w:val="left" w:pos="9355"/>
      </w:tabs>
      <w:spacing w:before="340" w:line="360" w:lineRule="auto"/>
      <w:ind w:right="-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5714"/>
    <w:pPr>
      <w:keepNext/>
      <w:autoSpaceDE w:val="0"/>
      <w:autoSpaceDN w:val="0"/>
      <w:adjustRightInd w:val="0"/>
      <w:spacing w:before="120"/>
      <w:ind w:left="80"/>
      <w:jc w:val="both"/>
      <w:outlineLvl w:val="1"/>
    </w:pPr>
    <w:rPr>
      <w:bCs/>
      <w:szCs w:val="16"/>
      <w:u w:val="single"/>
    </w:rPr>
  </w:style>
  <w:style w:type="paragraph" w:styleId="3">
    <w:name w:val="heading 3"/>
    <w:basedOn w:val="a"/>
    <w:next w:val="a"/>
    <w:link w:val="30"/>
    <w:qFormat/>
    <w:rsid w:val="004D5714"/>
    <w:pPr>
      <w:keepNext/>
      <w:overflowPunct w:val="0"/>
      <w:autoSpaceDE w:val="0"/>
      <w:autoSpaceDN w:val="0"/>
      <w:adjustRightInd w:val="0"/>
      <w:ind w:left="1134" w:right="1134" w:firstLine="567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4D5714"/>
    <w:pPr>
      <w:keepNext/>
      <w:overflowPunct w:val="0"/>
      <w:autoSpaceDE w:val="0"/>
      <w:autoSpaceDN w:val="0"/>
      <w:adjustRightInd w:val="0"/>
      <w:ind w:left="1134" w:right="1134"/>
      <w:textAlignment w:val="baseline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4D5714"/>
    <w:pPr>
      <w:keepNext/>
      <w:overflowPunct w:val="0"/>
      <w:autoSpaceDE w:val="0"/>
      <w:autoSpaceDN w:val="0"/>
      <w:adjustRightInd w:val="0"/>
      <w:ind w:left="1134" w:right="1134"/>
      <w:textAlignment w:val="baseline"/>
      <w:outlineLvl w:val="4"/>
    </w:pPr>
    <w:rPr>
      <w:rFonts w:ascii="Arial" w:hAnsi="Arial"/>
      <w:sz w:val="28"/>
      <w:szCs w:val="20"/>
      <w:u w:val="single"/>
    </w:rPr>
  </w:style>
  <w:style w:type="paragraph" w:styleId="6">
    <w:name w:val="heading 6"/>
    <w:basedOn w:val="a"/>
    <w:next w:val="a"/>
    <w:qFormat/>
    <w:rsid w:val="004D5714"/>
    <w:pPr>
      <w:keepNext/>
      <w:spacing w:before="160" w:line="360" w:lineRule="auto"/>
      <w:ind w:left="40"/>
      <w:outlineLvl w:val="5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итата1"/>
    <w:basedOn w:val="a"/>
    <w:rsid w:val="004D5714"/>
    <w:pPr>
      <w:overflowPunct w:val="0"/>
      <w:autoSpaceDE w:val="0"/>
      <w:autoSpaceDN w:val="0"/>
      <w:adjustRightInd w:val="0"/>
      <w:ind w:left="1134" w:right="1134" w:firstLine="567"/>
      <w:jc w:val="both"/>
      <w:textAlignment w:val="baseline"/>
    </w:pPr>
    <w:rPr>
      <w:sz w:val="28"/>
      <w:szCs w:val="20"/>
    </w:rPr>
  </w:style>
  <w:style w:type="paragraph" w:styleId="a3">
    <w:name w:val="header"/>
    <w:basedOn w:val="a"/>
    <w:link w:val="a4"/>
    <w:rsid w:val="004D57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5714"/>
  </w:style>
  <w:style w:type="paragraph" w:styleId="a6">
    <w:name w:val="footer"/>
    <w:basedOn w:val="a"/>
    <w:link w:val="a7"/>
    <w:uiPriority w:val="99"/>
    <w:rsid w:val="004D5714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4D5714"/>
    <w:pPr>
      <w:spacing w:before="180"/>
      <w:ind w:left="40"/>
    </w:pPr>
  </w:style>
  <w:style w:type="paragraph" w:styleId="21">
    <w:name w:val="Body Text 2"/>
    <w:basedOn w:val="a"/>
    <w:rsid w:val="004D5714"/>
    <w:pPr>
      <w:jc w:val="both"/>
    </w:pPr>
    <w:rPr>
      <w:sz w:val="28"/>
      <w:szCs w:val="20"/>
    </w:rPr>
  </w:style>
  <w:style w:type="paragraph" w:styleId="a9">
    <w:name w:val="Body Text"/>
    <w:basedOn w:val="a"/>
    <w:rsid w:val="004D5714"/>
    <w:pPr>
      <w:spacing w:line="360" w:lineRule="auto"/>
      <w:ind w:right="600"/>
    </w:pPr>
    <w:rPr>
      <w:sz w:val="28"/>
    </w:rPr>
  </w:style>
  <w:style w:type="paragraph" w:styleId="31">
    <w:name w:val="Body Text 3"/>
    <w:basedOn w:val="a"/>
    <w:rsid w:val="004D5714"/>
    <w:pPr>
      <w:spacing w:before="360" w:line="360" w:lineRule="auto"/>
      <w:ind w:right="1000"/>
    </w:pPr>
    <w:rPr>
      <w:sz w:val="28"/>
    </w:rPr>
  </w:style>
  <w:style w:type="paragraph" w:styleId="aa">
    <w:name w:val="Block Text"/>
    <w:basedOn w:val="a"/>
    <w:rsid w:val="004D5714"/>
    <w:pPr>
      <w:shd w:val="clear" w:color="auto" w:fill="FFFFFF"/>
      <w:spacing w:line="240" w:lineRule="atLeast"/>
      <w:ind w:left="-567" w:right="-286" w:firstLine="283"/>
      <w:jc w:val="both"/>
    </w:pPr>
    <w:rPr>
      <w:color w:val="000000"/>
      <w:szCs w:val="20"/>
    </w:rPr>
  </w:style>
  <w:style w:type="paragraph" w:styleId="22">
    <w:name w:val="Body Text Indent 2"/>
    <w:basedOn w:val="a"/>
    <w:rsid w:val="004D5714"/>
    <w:pPr>
      <w:shd w:val="clear" w:color="auto" w:fill="FFFFFF"/>
      <w:spacing w:line="360" w:lineRule="auto"/>
      <w:ind w:right="-2" w:firstLine="567"/>
      <w:jc w:val="both"/>
    </w:pPr>
    <w:rPr>
      <w:color w:val="000000"/>
      <w:sz w:val="28"/>
    </w:rPr>
  </w:style>
  <w:style w:type="character" w:customStyle="1" w:styleId="10">
    <w:name w:val="Заголовок 1 Знак"/>
    <w:link w:val="1"/>
    <w:rsid w:val="00A66F0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156321"/>
    <w:rPr>
      <w:bCs/>
      <w:sz w:val="24"/>
      <w:szCs w:val="16"/>
      <w:u w:val="single"/>
      <w:lang w:val="ru-RU" w:eastAsia="ru-RU" w:bidi="ar-SA"/>
    </w:rPr>
  </w:style>
  <w:style w:type="paragraph" w:customStyle="1" w:styleId="Iauiue">
    <w:name w:val="Iau.iue"/>
    <w:basedOn w:val="a"/>
    <w:next w:val="a"/>
    <w:rsid w:val="004F46AF"/>
    <w:pPr>
      <w:autoSpaceDE w:val="0"/>
      <w:autoSpaceDN w:val="0"/>
      <w:adjustRightInd w:val="0"/>
    </w:pPr>
  </w:style>
  <w:style w:type="paragraph" w:styleId="ab">
    <w:name w:val="Balloon Text"/>
    <w:basedOn w:val="a"/>
    <w:semiHidden/>
    <w:rsid w:val="00E646C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1E25A9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5">
    <w:name w:val="Style5"/>
    <w:basedOn w:val="a"/>
    <w:rsid w:val="001E25A9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2">
    <w:name w:val="Font Style12"/>
    <w:rsid w:val="001E25A9"/>
    <w:rPr>
      <w:rFonts w:ascii="Times New Roman" w:hAnsi="Times New Roman" w:cs="Times New Roman"/>
      <w:sz w:val="18"/>
      <w:szCs w:val="18"/>
    </w:rPr>
  </w:style>
  <w:style w:type="character" w:styleId="ac">
    <w:name w:val="Hyperlink"/>
    <w:rsid w:val="00F50F86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2A0A30"/>
    <w:pPr>
      <w:tabs>
        <w:tab w:val="right" w:leader="dot" w:pos="9345"/>
      </w:tabs>
      <w:spacing w:line="480" w:lineRule="auto"/>
    </w:pPr>
    <w:rPr>
      <w:noProof/>
    </w:rPr>
  </w:style>
  <w:style w:type="character" w:customStyle="1" w:styleId="a4">
    <w:name w:val="Верхний колонтитул Знак"/>
    <w:link w:val="a3"/>
    <w:rsid w:val="00D27D56"/>
    <w:rPr>
      <w:sz w:val="24"/>
      <w:szCs w:val="24"/>
    </w:rPr>
  </w:style>
  <w:style w:type="character" w:customStyle="1" w:styleId="30">
    <w:name w:val="Заголовок 3 Знак"/>
    <w:link w:val="3"/>
    <w:rsid w:val="001B4E92"/>
    <w:rPr>
      <w:b/>
      <w:sz w:val="32"/>
      <w:lang w:val="ru-RU" w:eastAsia="ru-RU" w:bidi="ar-SA"/>
    </w:rPr>
  </w:style>
  <w:style w:type="character" w:customStyle="1" w:styleId="50">
    <w:name w:val="Знак Знак5"/>
    <w:rsid w:val="002345B5"/>
    <w:rPr>
      <w:sz w:val="28"/>
      <w:szCs w:val="24"/>
      <w:lang w:val="ru-RU" w:eastAsia="ru-RU" w:bidi="ar-SA"/>
    </w:rPr>
  </w:style>
  <w:style w:type="paragraph" w:customStyle="1" w:styleId="13">
    <w:name w:val="Обычный1"/>
    <w:rsid w:val="006C4829"/>
    <w:pPr>
      <w:widowControl w:val="0"/>
      <w:suppressAutoHyphens/>
      <w:spacing w:before="180" w:line="300" w:lineRule="auto"/>
    </w:pPr>
    <w:rPr>
      <w:sz w:val="22"/>
      <w:lang w:eastAsia="zh-CN"/>
    </w:rPr>
  </w:style>
  <w:style w:type="paragraph" w:customStyle="1" w:styleId="14">
    <w:name w:val="Обычный1"/>
    <w:uiPriority w:val="99"/>
    <w:rsid w:val="0088560E"/>
    <w:pPr>
      <w:widowControl w:val="0"/>
      <w:spacing w:before="180" w:line="300" w:lineRule="auto"/>
    </w:pPr>
    <w:rPr>
      <w:snapToGrid w:val="0"/>
      <w:sz w:val="22"/>
    </w:rPr>
  </w:style>
  <w:style w:type="paragraph" w:customStyle="1" w:styleId="15">
    <w:name w:val="Абзац списка1"/>
    <w:basedOn w:val="a"/>
    <w:rsid w:val="008856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УМК_Название"/>
    <w:basedOn w:val="a"/>
    <w:uiPriority w:val="99"/>
    <w:rsid w:val="001F7C51"/>
    <w:pPr>
      <w:spacing w:before="2400" w:after="3600"/>
      <w:ind w:firstLine="397"/>
      <w:jc w:val="center"/>
    </w:pPr>
    <w:rPr>
      <w:rFonts w:ascii="Century Gothic" w:hAnsi="Century Gothic"/>
      <w:b/>
      <w:sz w:val="28"/>
    </w:rPr>
  </w:style>
  <w:style w:type="character" w:styleId="ae">
    <w:name w:val="Emphasis"/>
    <w:uiPriority w:val="99"/>
    <w:qFormat/>
    <w:rsid w:val="001F7C51"/>
    <w:rPr>
      <w:rFonts w:cs="Times New Roman"/>
      <w:i/>
      <w:iCs/>
    </w:rPr>
  </w:style>
  <w:style w:type="character" w:customStyle="1" w:styleId="a7">
    <w:name w:val="Нижний колонтитул Знак"/>
    <w:link w:val="a6"/>
    <w:uiPriority w:val="99"/>
    <w:rsid w:val="000B0D28"/>
    <w:rPr>
      <w:sz w:val="24"/>
      <w:szCs w:val="24"/>
    </w:rPr>
  </w:style>
  <w:style w:type="paragraph" w:styleId="af">
    <w:name w:val="No Spacing"/>
    <w:link w:val="af0"/>
    <w:qFormat/>
    <w:rsid w:val="000B0D28"/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0B0D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List Paragraph"/>
    <w:basedOn w:val="a"/>
    <w:link w:val="af2"/>
    <w:uiPriority w:val="34"/>
    <w:qFormat/>
    <w:rsid w:val="00D4524B"/>
    <w:pPr>
      <w:ind w:left="720"/>
      <w:contextualSpacing/>
    </w:pPr>
  </w:style>
  <w:style w:type="numbering" w:customStyle="1" w:styleId="WWNum12">
    <w:name w:val="WWNum12"/>
    <w:rsid w:val="00D4524B"/>
    <w:pPr>
      <w:numPr>
        <w:numId w:val="32"/>
      </w:numPr>
    </w:pPr>
  </w:style>
  <w:style w:type="paragraph" w:customStyle="1" w:styleId="Standard">
    <w:name w:val="Standard"/>
    <w:rsid w:val="00D4524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table" w:styleId="af3">
    <w:name w:val="Table Grid"/>
    <w:basedOn w:val="a1"/>
    <w:uiPriority w:val="59"/>
    <w:rsid w:val="00F4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semiHidden/>
    <w:unhideWhenUsed/>
    <w:rsid w:val="002A4A8A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A4A8A"/>
    <w:rPr>
      <w:rFonts w:ascii="Calibri" w:eastAsia="Calibri" w:hAnsi="Calibri"/>
      <w:lang w:eastAsia="en-US"/>
    </w:rPr>
  </w:style>
  <w:style w:type="character" w:styleId="af6">
    <w:name w:val="annotation reference"/>
    <w:basedOn w:val="a0"/>
    <w:uiPriority w:val="99"/>
    <w:semiHidden/>
    <w:unhideWhenUsed/>
    <w:rsid w:val="002A4A8A"/>
    <w:rPr>
      <w:sz w:val="16"/>
      <w:szCs w:val="16"/>
    </w:rPr>
  </w:style>
  <w:style w:type="paragraph" w:customStyle="1" w:styleId="23">
    <w:name w:val="Абзац списка2"/>
    <w:basedOn w:val="a"/>
    <w:rsid w:val="00DE58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6">
    <w:name w:val="Обычный (веб)1"/>
    <w:rsid w:val="005A11CA"/>
    <w:pPr>
      <w:spacing w:after="200" w:line="276" w:lineRule="auto"/>
    </w:pPr>
    <w:rPr>
      <w:rFonts w:ascii="Calibri" w:hAnsi="Calibri"/>
      <w:sz w:val="22"/>
    </w:rPr>
  </w:style>
  <w:style w:type="character" w:customStyle="1" w:styleId="af0">
    <w:name w:val="Без интервала Знак"/>
    <w:link w:val="af"/>
    <w:locked/>
    <w:rsid w:val="004243A0"/>
    <w:rPr>
      <w:rFonts w:eastAsia="Calibri"/>
      <w:sz w:val="28"/>
      <w:szCs w:val="28"/>
      <w:lang w:eastAsia="en-US"/>
    </w:rPr>
  </w:style>
  <w:style w:type="character" w:customStyle="1" w:styleId="af2">
    <w:name w:val="Абзац списка Знак"/>
    <w:link w:val="af1"/>
    <w:uiPriority w:val="34"/>
    <w:locked/>
    <w:rsid w:val="001B0837"/>
    <w:rPr>
      <w:sz w:val="24"/>
      <w:szCs w:val="24"/>
    </w:rPr>
  </w:style>
  <w:style w:type="paragraph" w:customStyle="1" w:styleId="ParagraphStyle">
    <w:name w:val="Paragraph Style"/>
    <w:rsid w:val="001B08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7">
    <w:name w:val="Стиль"/>
    <w:uiPriority w:val="99"/>
    <w:rsid w:val="001B083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WWNum1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kmeolog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vocabulary.ru/dictionary/870/word/akmeologi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wapa.spb.ru/%2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B046-8A46-4BAF-A150-968A9CD9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3770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ГОСУДАРСТВЕННОЙ СЛУЖБЫ</vt:lpstr>
    </vt:vector>
  </TitlesOfParts>
  <Company>ivc</Company>
  <LinksUpToDate>false</LinksUpToDate>
  <CharactersWithSpaces>25211</CharactersWithSpaces>
  <SharedDoc>false</SharedDoc>
  <HLinks>
    <vt:vector size="36" baseType="variant">
      <vt:variant>
        <vt:i4>1048661</vt:i4>
      </vt:variant>
      <vt:variant>
        <vt:i4>15</vt:i4>
      </vt:variant>
      <vt:variant>
        <vt:i4>0</vt:i4>
      </vt:variant>
      <vt:variant>
        <vt:i4>5</vt:i4>
      </vt:variant>
      <vt:variant>
        <vt:lpwstr>http://nwipa.ru/</vt:lpwstr>
      </vt:variant>
      <vt:variant>
        <vt:lpwstr/>
      </vt:variant>
      <vt:variant>
        <vt:i4>2424944</vt:i4>
      </vt:variant>
      <vt:variant>
        <vt:i4>12</vt:i4>
      </vt:variant>
      <vt:variant>
        <vt:i4>0</vt:i4>
      </vt:variant>
      <vt:variant>
        <vt:i4>5</vt:i4>
      </vt:variant>
      <vt:variant>
        <vt:lpwstr>http://www.sas.com/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http://www.akmeology.ru/</vt:lpwstr>
      </vt:variant>
      <vt:variant>
        <vt:lpwstr/>
      </vt:variant>
      <vt:variant>
        <vt:i4>5439504</vt:i4>
      </vt:variant>
      <vt:variant>
        <vt:i4>6</vt:i4>
      </vt:variant>
      <vt:variant>
        <vt:i4>0</vt:i4>
      </vt:variant>
      <vt:variant>
        <vt:i4>5</vt:i4>
      </vt:variant>
      <vt:variant>
        <vt:lpwstr>http://vocabulary.ru/dictionary/870/word/akmeologija</vt:lpwstr>
      </vt:variant>
      <vt:variant>
        <vt:lpwstr/>
      </vt:variant>
      <vt:variant>
        <vt:i4>2883698</vt:i4>
      </vt:variant>
      <vt:variant>
        <vt:i4>3</vt:i4>
      </vt:variant>
      <vt:variant>
        <vt:i4>0</vt:i4>
      </vt:variant>
      <vt:variant>
        <vt:i4>5</vt:i4>
      </vt:variant>
      <vt:variant>
        <vt:lpwstr>http://lib.ranepa.ru/base/</vt:lpwstr>
      </vt:variant>
      <vt:variant>
        <vt:lpwstr/>
      </vt:variant>
      <vt:variant>
        <vt:i4>5308449</vt:i4>
      </vt:variant>
      <vt:variant>
        <vt:i4>0</vt:i4>
      </vt:variant>
      <vt:variant>
        <vt:i4>0</vt:i4>
      </vt:variant>
      <vt:variant>
        <vt:i4>5</vt:i4>
      </vt:variant>
      <vt:variant>
        <vt:lpwstr>http://www.nwapa.spb.ru/cat/avesta_elcat.php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ГОСУДАРСТВЕННОЙ СЛУЖБЫ</dc:title>
  <dc:creator>User</dc:creator>
  <cp:lastModifiedBy>Frau</cp:lastModifiedBy>
  <cp:revision>9</cp:revision>
  <cp:lastPrinted>2011-11-09T18:17:00Z</cp:lastPrinted>
  <dcterms:created xsi:type="dcterms:W3CDTF">2017-10-06T10:27:00Z</dcterms:created>
  <dcterms:modified xsi:type="dcterms:W3CDTF">2017-12-15T06:22:00Z</dcterms:modified>
</cp:coreProperties>
</file>