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b/>
          <w:bCs/>
          <w:sz w:val="24"/>
          <w:szCs w:val="24"/>
        </w:rPr>
      </w:pPr>
      <w:bookmarkStart w:id="0" w:name="_Toc435134873"/>
      <w:bookmarkStart w:id="1" w:name="_Toc435745405"/>
      <w:r w:rsidRPr="00731851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И ГОСУДАРСТВЕННОЙ СЛУЖБЫ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ПРИ ПРЕЗИДЕНТЕ РОССИЙСКОЙ ФЕДЕРАЦИИ»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AD0D66" w:rsidRPr="00731851" w:rsidRDefault="00AD0D66" w:rsidP="00AD0D66">
      <w:pPr>
        <w:pBdr>
          <w:bottom w:val="thinThickSmallGap" w:sz="24" w:space="1" w:color="auto"/>
        </w:pBdr>
        <w:spacing w:after="0"/>
        <w:rPr>
          <w:rFonts w:ascii="Times New Roman" w:hAnsi="Times New Roman"/>
          <w:strike/>
          <w:sz w:val="24"/>
          <w:szCs w:val="24"/>
        </w:rPr>
      </w:pPr>
    </w:p>
    <w:p w:rsidR="00AD0D66" w:rsidRPr="00731851" w:rsidRDefault="00AD0D66" w:rsidP="00AD0D66">
      <w:pPr>
        <w:spacing w:after="0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73185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851">
        <w:rPr>
          <w:rFonts w:ascii="Times New Roman" w:eastAsia="MS Mincho" w:hAnsi="Times New Roman"/>
          <w:b/>
          <w:sz w:val="24"/>
          <w:szCs w:val="24"/>
        </w:rPr>
        <w:t>Кафедра связей с общественностью и социальных технологий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731851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УТВЕРЖДЕНА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31851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37.06.01 Психологические науки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Протокол от 29 августа 2018 г. № 1</w:t>
      </w:r>
    </w:p>
    <w:p w:rsidR="00AD0D66" w:rsidRPr="00731851" w:rsidRDefault="00AD0D66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731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right="-284"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731851" w:rsidRPr="00731851" w:rsidRDefault="00C1497C" w:rsidP="00AD0D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.В.ДВ.01.01 </w:t>
      </w:r>
      <w:r w:rsidR="00AD0D66"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АДАПТИЦИОННЫЕ СПОСОБНОСТИ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>КАК СВОЙСТВО ЛИЧНОСТИ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31851">
        <w:rPr>
          <w:rFonts w:ascii="Times New Roman" w:hAnsi="Times New Roman"/>
          <w:sz w:val="24"/>
          <w:szCs w:val="24"/>
          <w:u w:val="single"/>
        </w:rPr>
        <w:t>АС/СЛ</w:t>
      </w:r>
    </w:p>
    <w:p w:rsidR="00AD0D66" w:rsidRPr="00731851" w:rsidRDefault="00AD0D66" w:rsidP="00AD0D66">
      <w:pPr>
        <w:pStyle w:val="ad"/>
        <w:jc w:val="center"/>
        <w:rPr>
          <w:i/>
          <w:iCs/>
          <w:sz w:val="16"/>
          <w:szCs w:val="16"/>
        </w:rPr>
      </w:pPr>
      <w:r w:rsidRPr="00731851">
        <w:rPr>
          <w:i/>
          <w:iCs/>
          <w:sz w:val="16"/>
          <w:szCs w:val="16"/>
        </w:rPr>
        <w:t>краткое наименование дисциплины (модуля) (при наличии)</w:t>
      </w:r>
    </w:p>
    <w:p w:rsidR="00AD0D66" w:rsidRPr="00731851" w:rsidRDefault="00AD0D66" w:rsidP="00AD0D66">
      <w:pPr>
        <w:spacing w:after="0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37.06.01 Психологические науки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31851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Психология развития, акмеология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731851">
        <w:rPr>
          <w:rFonts w:ascii="Times New Roman" w:hAnsi="Times New Roman"/>
          <w:i/>
          <w:iCs/>
          <w:sz w:val="16"/>
          <w:szCs w:val="16"/>
        </w:rPr>
        <w:t>ь(</w:t>
      </w:r>
      <w:proofErr w:type="gramEnd"/>
      <w:r w:rsidRPr="00731851">
        <w:rPr>
          <w:rFonts w:ascii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731851">
        <w:rPr>
          <w:rFonts w:ascii="Times New Roman" w:hAnsi="Times New Roman"/>
          <w:i/>
          <w:iCs/>
          <w:sz w:val="16"/>
          <w:szCs w:val="16"/>
        </w:rPr>
        <w:t>ии</w:t>
      </w:r>
      <w:proofErr w:type="spellEnd"/>
      <w:r w:rsidRPr="00731851">
        <w:rPr>
          <w:rFonts w:ascii="Times New Roman" w:hAnsi="Times New Roman"/>
          <w:i/>
          <w:iCs/>
          <w:sz w:val="16"/>
          <w:szCs w:val="16"/>
        </w:rPr>
        <w:t>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(квалификация)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Очная, заочная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(форм</w:t>
      </w:r>
      <w:proofErr w:type="gramStart"/>
      <w:r w:rsidRPr="00731851">
        <w:rPr>
          <w:rFonts w:ascii="Times New Roman" w:hAnsi="Times New Roman"/>
          <w:i/>
          <w:iCs/>
          <w:sz w:val="16"/>
          <w:szCs w:val="16"/>
        </w:rPr>
        <w:t>а(</w:t>
      </w:r>
      <w:proofErr w:type="gramEnd"/>
      <w:r w:rsidRPr="00731851">
        <w:rPr>
          <w:rFonts w:ascii="Times New Roman" w:hAnsi="Times New Roman"/>
          <w:i/>
          <w:iCs/>
          <w:sz w:val="16"/>
          <w:szCs w:val="16"/>
        </w:rPr>
        <w:t>ы) обучения)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Год набора – 201</w:t>
      </w:r>
      <w:r w:rsidR="00731851" w:rsidRPr="00731851">
        <w:rPr>
          <w:rFonts w:ascii="Times New Roman" w:hAnsi="Times New Roman"/>
          <w:sz w:val="24"/>
          <w:szCs w:val="24"/>
          <w:lang w:eastAsia="ru-RU"/>
        </w:rPr>
        <w:t>8</w:t>
      </w: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4DA9" w:rsidRPr="00731851" w:rsidRDefault="00AD0D66" w:rsidP="00AD0D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Санкт-Петербург, 201</w:t>
      </w:r>
      <w:r w:rsidR="00C1497C" w:rsidRPr="00731851">
        <w:rPr>
          <w:rFonts w:ascii="Times New Roman" w:hAnsi="Times New Roman"/>
          <w:sz w:val="24"/>
          <w:szCs w:val="24"/>
          <w:lang w:eastAsia="ru-RU"/>
        </w:rPr>
        <w:t>8</w:t>
      </w:r>
    </w:p>
    <w:p w:rsidR="00034DA9" w:rsidRPr="00731851" w:rsidRDefault="00034DA9" w:rsidP="0073185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sz w:val="24"/>
        </w:rPr>
        <w:br w:type="page"/>
      </w:r>
      <w:r w:rsidRPr="00731851">
        <w:rPr>
          <w:rFonts w:ascii="Times New Roman" w:eastAsia="MS Mincho" w:hAnsi="Times New Roman"/>
          <w:b/>
          <w:sz w:val="24"/>
          <w:lang w:eastAsia="ru-RU"/>
        </w:rPr>
        <w:lastRenderedPageBreak/>
        <w:t>Автор–составитель</w:t>
      </w:r>
      <w:r w:rsidR="00731851">
        <w:rPr>
          <w:rFonts w:ascii="Times New Roman" w:eastAsia="MS Mincho" w:hAnsi="Times New Roman"/>
          <w:b/>
          <w:sz w:val="24"/>
          <w:lang w:eastAsia="ru-RU"/>
        </w:rPr>
        <w:t xml:space="preserve">: </w:t>
      </w:r>
      <w:r w:rsidR="00731851" w:rsidRPr="00731851">
        <w:rPr>
          <w:rFonts w:ascii="Times New Roman" w:eastAsia="MS Mincho" w:hAnsi="Times New Roman"/>
          <w:sz w:val="24"/>
          <w:lang w:eastAsia="ru-RU"/>
        </w:rPr>
        <w:t>к</w:t>
      </w:r>
      <w:r w:rsidRPr="00731851">
        <w:rPr>
          <w:rFonts w:ascii="Times New Roman" w:eastAsia="MS Mincho" w:hAnsi="Times New Roman"/>
          <w:sz w:val="24"/>
          <w:szCs w:val="24"/>
          <w:lang w:eastAsia="ru-RU"/>
        </w:rPr>
        <w:t>андидат психологических наук, доцент</w:t>
      </w:r>
      <w:r w:rsidR="0007000A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07000A" w:rsidRPr="0007000A">
        <w:rPr>
          <w:rFonts w:ascii="Times New Roman" w:hAnsi="Times New Roman"/>
          <w:sz w:val="24"/>
          <w:szCs w:val="24"/>
        </w:rPr>
        <w:t xml:space="preserve"> </w:t>
      </w:r>
      <w:r w:rsidR="0007000A">
        <w:rPr>
          <w:rFonts w:ascii="Times New Roman" w:hAnsi="Times New Roman"/>
          <w:sz w:val="24"/>
          <w:szCs w:val="24"/>
        </w:rPr>
        <w:t>кафедры связей с общественностью и социальных технологий</w:t>
      </w:r>
      <w:r w:rsidR="009B1D66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731851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А.Н. </w:t>
      </w:r>
      <w:r w:rsidR="00A06E23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Кутейников </w:t>
      </w:r>
    </w:p>
    <w:p w:rsidR="00731851" w:rsidRPr="00731851" w:rsidRDefault="00731851" w:rsidP="0073185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31851" w:rsidRPr="00731851" w:rsidRDefault="00731851" w:rsidP="00731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31851">
        <w:rPr>
          <w:rFonts w:ascii="Times New Roman" w:hAnsi="Times New Roman"/>
          <w:spacing w:val="-4"/>
          <w:sz w:val="24"/>
        </w:rPr>
        <w:t>И.О.</w:t>
      </w:r>
      <w:r w:rsidRPr="00731851">
        <w:rPr>
          <w:rFonts w:ascii="Times New Roman" w:hAnsi="Times New Roman"/>
          <w:b/>
          <w:spacing w:val="-4"/>
          <w:sz w:val="24"/>
        </w:rPr>
        <w:t xml:space="preserve"> заведующего </w:t>
      </w:r>
      <w:r w:rsidRPr="00731851">
        <w:rPr>
          <w:rFonts w:ascii="Times New Roman" w:hAnsi="Times New Roman"/>
          <w:b/>
          <w:sz w:val="24"/>
        </w:rPr>
        <w:t>кафедрой</w:t>
      </w:r>
      <w:r w:rsidRPr="00731851">
        <w:rPr>
          <w:rFonts w:ascii="Times New Roman" w:hAnsi="Times New Roman"/>
          <w:sz w:val="24"/>
        </w:rPr>
        <w:t xml:space="preserve"> связей с общественностью и социальных технологий</w:t>
      </w:r>
      <w:r w:rsidRPr="00731851">
        <w:rPr>
          <w:rFonts w:ascii="Times New Roman" w:hAnsi="Times New Roman"/>
          <w:sz w:val="24"/>
          <w:szCs w:val="28"/>
        </w:rPr>
        <w:t xml:space="preserve"> канд. полит</w:t>
      </w:r>
      <w:proofErr w:type="gramStart"/>
      <w:r w:rsidRPr="00731851">
        <w:rPr>
          <w:rFonts w:ascii="Times New Roman" w:hAnsi="Times New Roman"/>
          <w:sz w:val="24"/>
          <w:szCs w:val="28"/>
        </w:rPr>
        <w:t>.</w:t>
      </w:r>
      <w:proofErr w:type="gramEnd"/>
      <w:r w:rsidRPr="0073185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31851">
        <w:rPr>
          <w:rFonts w:ascii="Times New Roman" w:hAnsi="Times New Roman"/>
          <w:sz w:val="24"/>
          <w:szCs w:val="28"/>
        </w:rPr>
        <w:t>н</w:t>
      </w:r>
      <w:proofErr w:type="gramEnd"/>
      <w:r w:rsidRPr="00731851">
        <w:rPr>
          <w:rFonts w:ascii="Times New Roman" w:hAnsi="Times New Roman"/>
          <w:sz w:val="24"/>
          <w:szCs w:val="28"/>
        </w:rPr>
        <w:t>аук О.С. Кузин.</w:t>
      </w:r>
    </w:p>
    <w:p w:rsidR="000B6C35" w:rsidRPr="00731851" w:rsidRDefault="00034DA9" w:rsidP="00BC300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31851">
        <w:rPr>
          <w:rFonts w:ascii="Times New Roman" w:eastAsia="MS Mincho" w:hAnsi="Times New Roman"/>
          <w:sz w:val="24"/>
          <w:szCs w:val="24"/>
          <w:lang w:eastAsia="ru-RU"/>
        </w:rPr>
        <w:br w:type="page"/>
      </w:r>
    </w:p>
    <w:p w:rsidR="009B1D66" w:rsidRPr="00731851" w:rsidRDefault="009B1D66" w:rsidP="007318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b/>
          <w:sz w:val="24"/>
        </w:rPr>
        <w:lastRenderedPageBreak/>
        <w:t>СОДЕРЖАНИЕ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sz w:val="24"/>
        </w:rPr>
        <w:t xml:space="preserve">Перечень планируемых результатов </w:t>
      </w:r>
      <w:proofErr w:type="gramStart"/>
      <w:r w:rsidRPr="00731851">
        <w:rPr>
          <w:rFonts w:ascii="Times New Roman" w:hAnsi="Times New Roman"/>
          <w:sz w:val="24"/>
        </w:rPr>
        <w:t>обучения по дисциплине</w:t>
      </w:r>
      <w:proofErr w:type="gramEnd"/>
      <w:r w:rsidRPr="00731851">
        <w:rPr>
          <w:rFonts w:ascii="Times New Roman" w:hAnsi="Times New Roman"/>
          <w:sz w:val="24"/>
        </w:rPr>
        <w:t>, соотнесенных с планируемыми результатами освоения образовательной программы.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Объем и место дисциплины в структуре образовательной программы.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Содержание и структура дисциплины.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Материалы текущего контроля успеваемости обучающихся и фонд оцено</w:t>
      </w:r>
      <w:r w:rsidRPr="00731851">
        <w:rPr>
          <w:rFonts w:ascii="Times New Roman" w:hAnsi="Times New Roman"/>
          <w:sz w:val="24"/>
        </w:rPr>
        <w:t>ч</w:t>
      </w:r>
      <w:r w:rsidRPr="00731851">
        <w:rPr>
          <w:rFonts w:ascii="Times New Roman" w:hAnsi="Times New Roman"/>
          <w:sz w:val="24"/>
        </w:rPr>
        <w:t>ных сре</w:t>
      </w:r>
      <w:proofErr w:type="gramStart"/>
      <w:r w:rsidRPr="00731851">
        <w:rPr>
          <w:rFonts w:ascii="Times New Roman" w:hAnsi="Times New Roman"/>
          <w:sz w:val="24"/>
        </w:rPr>
        <w:t>дств пр</w:t>
      </w:r>
      <w:proofErr w:type="gramEnd"/>
      <w:r w:rsidRPr="00731851">
        <w:rPr>
          <w:rFonts w:ascii="Times New Roman" w:hAnsi="Times New Roman"/>
          <w:sz w:val="24"/>
        </w:rPr>
        <w:t>омежуточной аттестации по дисциплине.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Методические указания для </w:t>
      </w:r>
      <w:proofErr w:type="gramStart"/>
      <w:r w:rsidRPr="00731851">
        <w:rPr>
          <w:rFonts w:ascii="Times New Roman" w:hAnsi="Times New Roman"/>
          <w:sz w:val="24"/>
        </w:rPr>
        <w:t>обучающихся</w:t>
      </w:r>
      <w:proofErr w:type="gramEnd"/>
      <w:r w:rsidRPr="00731851">
        <w:rPr>
          <w:rFonts w:ascii="Times New Roman" w:hAnsi="Times New Roman"/>
          <w:sz w:val="24"/>
        </w:rPr>
        <w:t xml:space="preserve"> по освоению дисциплины.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Основная литература.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Дополнительная литература.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Учебно-методическое обеспечение самостоятельной работы.</w:t>
      </w:r>
    </w:p>
    <w:p w:rsidR="00731851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 Нормативно-правовые документы 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Интернет-ресурсы.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 Иные источники.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системы.</w:t>
      </w: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P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24376" w:rsidRPr="00731851" w:rsidRDefault="0022437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B353D" w:rsidRPr="00731851" w:rsidRDefault="007B353D" w:rsidP="00731851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731851">
        <w:rPr>
          <w:rFonts w:ascii="Times New Roman" w:eastAsia="Calibri" w:hAnsi="Times New Roman"/>
          <w:b/>
          <w:sz w:val="24"/>
          <w:szCs w:val="24"/>
        </w:rPr>
        <w:t>обучения по дисциплине</w:t>
      </w:r>
      <w:proofErr w:type="gramEnd"/>
      <w:r w:rsidRPr="00731851">
        <w:rPr>
          <w:rFonts w:ascii="Times New Roman" w:eastAsia="Calibri" w:hAnsi="Times New Roman"/>
          <w:b/>
          <w:sz w:val="24"/>
          <w:szCs w:val="24"/>
        </w:rPr>
        <w:t>, соотн</w:t>
      </w:r>
      <w:r w:rsidRPr="00731851">
        <w:rPr>
          <w:rFonts w:ascii="Times New Roman" w:eastAsia="Calibri" w:hAnsi="Times New Roman"/>
          <w:b/>
          <w:sz w:val="24"/>
          <w:szCs w:val="24"/>
        </w:rPr>
        <w:t>е</w:t>
      </w:r>
      <w:r w:rsidRPr="00731851">
        <w:rPr>
          <w:rFonts w:ascii="Times New Roman" w:eastAsia="Calibri" w:hAnsi="Times New Roman"/>
          <w:b/>
          <w:sz w:val="24"/>
          <w:szCs w:val="24"/>
        </w:rPr>
        <w:t>сенных с планируемыми результатами освоения образовательной программы</w:t>
      </w:r>
    </w:p>
    <w:p w:rsidR="007B353D" w:rsidRPr="00731851" w:rsidRDefault="007B353D" w:rsidP="0073185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Дисциплина </w:t>
      </w:r>
      <w:r w:rsidR="00C1497C" w:rsidRPr="00731851">
        <w:rPr>
          <w:rFonts w:ascii="Times New Roman" w:hAnsi="Times New Roman"/>
          <w:sz w:val="24"/>
          <w:szCs w:val="24"/>
        </w:rPr>
        <w:t>Б</w:t>
      </w:r>
      <w:proofErr w:type="gramStart"/>
      <w:r w:rsidR="00C1497C" w:rsidRPr="00731851">
        <w:rPr>
          <w:rFonts w:ascii="Times New Roman" w:hAnsi="Times New Roman"/>
          <w:sz w:val="24"/>
          <w:szCs w:val="24"/>
        </w:rPr>
        <w:t>1</w:t>
      </w:r>
      <w:proofErr w:type="gramEnd"/>
      <w:r w:rsidR="00C1497C" w:rsidRPr="00731851">
        <w:rPr>
          <w:rFonts w:ascii="Times New Roman" w:hAnsi="Times New Roman"/>
          <w:sz w:val="24"/>
          <w:szCs w:val="24"/>
        </w:rPr>
        <w:t>.В.ДВ.01.01</w:t>
      </w:r>
      <w:r w:rsidRPr="00731851">
        <w:rPr>
          <w:rFonts w:ascii="Times New Roman" w:hAnsi="Times New Roman"/>
          <w:sz w:val="24"/>
          <w:szCs w:val="24"/>
        </w:rPr>
        <w:t xml:space="preserve"> </w:t>
      </w:r>
      <w:r w:rsidR="00034DA9" w:rsidRPr="00731851">
        <w:rPr>
          <w:rFonts w:ascii="Times New Roman" w:hAnsi="Times New Roman"/>
          <w:sz w:val="24"/>
          <w:szCs w:val="24"/>
        </w:rPr>
        <w:t>«</w:t>
      </w:r>
      <w:r w:rsidRPr="00731851">
        <w:rPr>
          <w:rFonts w:ascii="Times New Roman" w:hAnsi="Times New Roman"/>
          <w:sz w:val="24"/>
          <w:szCs w:val="24"/>
        </w:rPr>
        <w:t>Адаптационные способности как свойство ли</w:t>
      </w:r>
      <w:r w:rsidRPr="00731851">
        <w:rPr>
          <w:rFonts w:ascii="Times New Roman" w:hAnsi="Times New Roman"/>
          <w:sz w:val="24"/>
          <w:szCs w:val="24"/>
        </w:rPr>
        <w:t>ч</w:t>
      </w:r>
      <w:r w:rsidRPr="00731851">
        <w:rPr>
          <w:rFonts w:ascii="Times New Roman" w:hAnsi="Times New Roman"/>
          <w:sz w:val="24"/>
          <w:szCs w:val="24"/>
        </w:rPr>
        <w:t>ности</w:t>
      </w:r>
      <w:r w:rsidR="00034DA9" w:rsidRPr="00731851">
        <w:rPr>
          <w:rFonts w:ascii="Times New Roman" w:hAnsi="Times New Roman"/>
          <w:sz w:val="24"/>
          <w:szCs w:val="24"/>
        </w:rPr>
        <w:t>»</w:t>
      </w:r>
      <w:r w:rsidRPr="00731851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p w:rsidR="007B353D" w:rsidRPr="00731851" w:rsidRDefault="009B1D66" w:rsidP="00731851">
      <w:pPr>
        <w:pStyle w:val="12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731851">
        <w:rPr>
          <w:i/>
          <w:sz w:val="24"/>
          <w:szCs w:val="24"/>
        </w:rPr>
        <w:t>Таблица 1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1418"/>
        <w:gridCol w:w="3118"/>
      </w:tblGrid>
      <w:tr w:rsidR="00C35D95" w:rsidRPr="00731851" w:rsidTr="007318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241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35D95" w:rsidRPr="00731851" w:rsidRDefault="00241091" w:rsidP="00241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</w:t>
            </w: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C35D95" w:rsidRPr="00731851" w:rsidTr="00241091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к проведению теор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тических и экспериментальных исследований, ориентированных на оптимизацию психического развития человека на разных ст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диях этого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241091" w:rsidP="0073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241091" w:rsidP="00731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тодологией экспериме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тальных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дований в области психологии</w:t>
            </w:r>
          </w:p>
        </w:tc>
      </w:tr>
      <w:tr w:rsidR="00241091" w:rsidRPr="00731851" w:rsidTr="00731851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сопровождения развития личности с учетом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альных, возрастных,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хофизических и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 особенностей</w:t>
            </w:r>
          </w:p>
        </w:tc>
      </w:tr>
    </w:tbl>
    <w:p w:rsidR="007B353D" w:rsidRPr="00731851" w:rsidRDefault="007B353D" w:rsidP="00731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06ED" w:rsidRPr="00731851" w:rsidRDefault="00EB06ED" w:rsidP="00731851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В результате освоения дисциплины у студентов должны быть сформиров</w:t>
      </w:r>
      <w:r w:rsidRPr="00731851">
        <w:rPr>
          <w:rFonts w:ascii="Times New Roman" w:eastAsia="Calibri" w:hAnsi="Times New Roman"/>
          <w:sz w:val="24"/>
          <w:szCs w:val="24"/>
        </w:rPr>
        <w:t>а</w:t>
      </w:r>
      <w:r w:rsidRPr="00731851">
        <w:rPr>
          <w:rFonts w:ascii="Times New Roman" w:eastAsia="Calibri" w:hAnsi="Times New Roman"/>
          <w:sz w:val="24"/>
          <w:szCs w:val="24"/>
        </w:rPr>
        <w:t>ны:</w:t>
      </w:r>
    </w:p>
    <w:p w:rsidR="00EB06ED" w:rsidRPr="00731851" w:rsidRDefault="00EB06E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267"/>
      </w:tblGrid>
      <w:tr w:rsidR="00731851" w:rsidRPr="00731851" w:rsidTr="00731851">
        <w:tc>
          <w:tcPr>
            <w:tcW w:w="1231" w:type="dxa"/>
          </w:tcPr>
          <w:p w:rsidR="00731851" w:rsidRPr="00731851" w:rsidRDefault="00731851" w:rsidP="0073185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>Код эт</w:t>
            </w:r>
            <w:r w:rsidRPr="00731851">
              <w:rPr>
                <w:rFonts w:ascii="Times New Roman" w:hAnsi="Times New Roman"/>
                <w:b/>
                <w:sz w:val="24"/>
              </w:rPr>
              <w:t>а</w:t>
            </w:r>
            <w:r w:rsidRPr="00731851">
              <w:rPr>
                <w:rFonts w:ascii="Times New Roman" w:hAnsi="Times New Roman"/>
                <w:b/>
                <w:sz w:val="24"/>
              </w:rPr>
              <w:t>па осв</w:t>
            </w:r>
            <w:r w:rsidRPr="00731851">
              <w:rPr>
                <w:rFonts w:ascii="Times New Roman" w:hAnsi="Times New Roman"/>
                <w:b/>
                <w:sz w:val="24"/>
              </w:rPr>
              <w:t>о</w:t>
            </w:r>
            <w:r w:rsidRPr="00731851">
              <w:rPr>
                <w:rFonts w:ascii="Times New Roman" w:hAnsi="Times New Roman"/>
                <w:b/>
                <w:sz w:val="24"/>
              </w:rPr>
              <w:t>ения комп</w:t>
            </w:r>
            <w:r w:rsidRPr="00731851">
              <w:rPr>
                <w:rFonts w:ascii="Times New Roman" w:hAnsi="Times New Roman"/>
                <w:b/>
                <w:sz w:val="24"/>
              </w:rPr>
              <w:t>е</w:t>
            </w:r>
            <w:r w:rsidRPr="00731851">
              <w:rPr>
                <w:rFonts w:ascii="Times New Roman" w:hAnsi="Times New Roman"/>
                <w:b/>
                <w:sz w:val="24"/>
              </w:rPr>
              <w:t>тенции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>Результаты обучения</w:t>
            </w:r>
          </w:p>
        </w:tc>
      </w:tr>
      <w:tr w:rsidR="00731851" w:rsidRPr="00731851" w:rsidTr="00731851"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  <w:r w:rsidR="002410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Знание: </w:t>
            </w:r>
            <w:r w:rsidRPr="00731851">
              <w:rPr>
                <w:rFonts w:ascii="Times New Roman" w:hAnsi="Times New Roman"/>
                <w:sz w:val="24"/>
              </w:rPr>
              <w:t>новейших отечественных и зарубежных теорий обучения психол</w:t>
            </w:r>
            <w:r w:rsidRPr="00731851">
              <w:rPr>
                <w:rFonts w:ascii="Times New Roman" w:hAnsi="Times New Roman"/>
                <w:sz w:val="24"/>
              </w:rPr>
              <w:t>о</w:t>
            </w:r>
            <w:r w:rsidRPr="00731851">
              <w:rPr>
                <w:rFonts w:ascii="Times New Roman" w:hAnsi="Times New Roman"/>
                <w:sz w:val="24"/>
              </w:rPr>
              <w:t>гии и личностного развития; теоретико-методологических основ педагогики и психологии развития</w:t>
            </w:r>
          </w:p>
        </w:tc>
      </w:tr>
      <w:tr w:rsidR="00731851" w:rsidRPr="00731851" w:rsidTr="00731851"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Умение: </w:t>
            </w:r>
            <w:r w:rsidRPr="00731851">
              <w:rPr>
                <w:rFonts w:ascii="Times New Roman" w:hAnsi="Times New Roman"/>
                <w:sz w:val="24"/>
              </w:rPr>
              <w:t>работать с теоретическим содержанием учебной дисциплины; д</w:t>
            </w:r>
            <w:r w:rsidRPr="00731851">
              <w:rPr>
                <w:rFonts w:ascii="Times New Roman" w:hAnsi="Times New Roman"/>
                <w:sz w:val="24"/>
              </w:rPr>
              <w:t>е</w:t>
            </w:r>
            <w:r w:rsidRPr="00731851">
              <w:rPr>
                <w:rFonts w:ascii="Times New Roman" w:hAnsi="Times New Roman"/>
                <w:sz w:val="24"/>
              </w:rPr>
              <w:t>лать выводы в рамках теоретических положений психолого-педагогической науки.</w:t>
            </w:r>
          </w:p>
        </w:tc>
      </w:tr>
      <w:tr w:rsidR="00731851" w:rsidRPr="00731851" w:rsidTr="00731851">
        <w:trPr>
          <w:trHeight w:val="617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Навыки: </w:t>
            </w:r>
            <w:r w:rsidRPr="00731851">
              <w:rPr>
                <w:rFonts w:ascii="Times New Roman" w:hAnsi="Times New Roman"/>
                <w:sz w:val="24"/>
              </w:rPr>
              <w:t>планирования и организации научных исследований; использов</w:t>
            </w:r>
            <w:r w:rsidRPr="00731851">
              <w:rPr>
                <w:rFonts w:ascii="Times New Roman" w:hAnsi="Times New Roman"/>
                <w:sz w:val="24"/>
              </w:rPr>
              <w:t>а</w:t>
            </w:r>
            <w:r w:rsidRPr="00731851">
              <w:rPr>
                <w:rFonts w:ascii="Times New Roman" w:hAnsi="Times New Roman"/>
                <w:sz w:val="24"/>
              </w:rPr>
              <w:t xml:space="preserve">ния прикладных </w:t>
            </w:r>
            <w:proofErr w:type="spellStart"/>
            <w:r w:rsidRPr="00731851">
              <w:rPr>
                <w:rFonts w:ascii="Times New Roman" w:hAnsi="Times New Roman"/>
                <w:sz w:val="24"/>
              </w:rPr>
              <w:t>психотехнологий</w:t>
            </w:r>
            <w:proofErr w:type="spellEnd"/>
            <w:r w:rsidRPr="00731851">
              <w:rPr>
                <w:rFonts w:ascii="Times New Roman" w:hAnsi="Times New Roman"/>
                <w:sz w:val="24"/>
              </w:rPr>
              <w:t xml:space="preserve"> при проведении психологических исслед</w:t>
            </w:r>
            <w:r w:rsidRPr="00731851">
              <w:rPr>
                <w:rFonts w:ascii="Times New Roman" w:hAnsi="Times New Roman"/>
                <w:sz w:val="24"/>
              </w:rPr>
              <w:t>о</w:t>
            </w:r>
            <w:r w:rsidRPr="00731851">
              <w:rPr>
                <w:rFonts w:ascii="Times New Roman" w:hAnsi="Times New Roman"/>
                <w:sz w:val="24"/>
              </w:rPr>
              <w:t>ваний.</w:t>
            </w:r>
          </w:p>
        </w:tc>
      </w:tr>
      <w:tr w:rsidR="00731851" w:rsidRPr="00731851" w:rsidTr="00731851">
        <w:tc>
          <w:tcPr>
            <w:tcW w:w="1231" w:type="dxa"/>
            <w:vMerge w:val="restart"/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ПК-2</w:t>
            </w:r>
            <w:r w:rsidR="002410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Знание: </w:t>
            </w:r>
            <w:r w:rsidRPr="00731851">
              <w:rPr>
                <w:rFonts w:ascii="Times New Roman" w:hAnsi="Times New Roman"/>
                <w:sz w:val="24"/>
              </w:rPr>
              <w:t>новейших отечественных и зарубежных теорий развития в области психологии; теоретико-методологических основ осуществления научно-исследовательской деятельности; основ культуры проведения научного и</w:t>
            </w:r>
            <w:r w:rsidRPr="00731851">
              <w:rPr>
                <w:rFonts w:ascii="Times New Roman" w:hAnsi="Times New Roman"/>
                <w:sz w:val="24"/>
              </w:rPr>
              <w:t>с</w:t>
            </w:r>
            <w:r w:rsidRPr="00731851">
              <w:rPr>
                <w:rFonts w:ascii="Times New Roman" w:hAnsi="Times New Roman"/>
                <w:sz w:val="24"/>
              </w:rPr>
              <w:t>следования в области психологии.</w:t>
            </w:r>
          </w:p>
        </w:tc>
      </w:tr>
      <w:tr w:rsidR="00731851" w:rsidRPr="00731851" w:rsidTr="00731851">
        <w:tc>
          <w:tcPr>
            <w:tcW w:w="1231" w:type="dxa"/>
            <w:vMerge/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Умение: </w:t>
            </w:r>
            <w:r w:rsidRPr="00731851">
              <w:rPr>
                <w:rFonts w:ascii="Times New Roman" w:hAnsi="Times New Roman"/>
                <w:sz w:val="24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731851" w:rsidRPr="00731851" w:rsidTr="00731851">
        <w:tc>
          <w:tcPr>
            <w:tcW w:w="1231" w:type="dxa"/>
            <w:vMerge/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Навыки: </w:t>
            </w:r>
            <w:r w:rsidRPr="00731851">
              <w:rPr>
                <w:rFonts w:ascii="Times New Roman" w:hAnsi="Times New Roman"/>
                <w:sz w:val="24"/>
              </w:rPr>
              <w:t>планирования и организации научных исследований; использов</w:t>
            </w:r>
            <w:r w:rsidRPr="00731851">
              <w:rPr>
                <w:rFonts w:ascii="Times New Roman" w:hAnsi="Times New Roman"/>
                <w:sz w:val="24"/>
              </w:rPr>
              <w:t>а</w:t>
            </w:r>
            <w:r w:rsidRPr="00731851">
              <w:rPr>
                <w:rFonts w:ascii="Times New Roman" w:hAnsi="Times New Roman"/>
                <w:sz w:val="24"/>
              </w:rPr>
              <w:t>ния методов отслеживания личностной динамики.</w:t>
            </w:r>
          </w:p>
        </w:tc>
      </w:tr>
    </w:tbl>
    <w:p w:rsidR="009B1D66" w:rsidRPr="00731851" w:rsidRDefault="009B1D66" w:rsidP="00BF05A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3"/>
          <w:sz w:val="24"/>
          <w:szCs w:val="24"/>
        </w:rPr>
      </w:pPr>
    </w:p>
    <w:p w:rsidR="004C4548" w:rsidRPr="00731851" w:rsidRDefault="004C4548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b/>
          <w:sz w:val="24"/>
        </w:rPr>
        <w:t>2. Объем и место дисциплины в структуре образовательной программы</w:t>
      </w:r>
    </w:p>
    <w:p w:rsidR="004C4548" w:rsidRPr="00731851" w:rsidRDefault="004C4548" w:rsidP="0073185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731851">
        <w:rPr>
          <w:rFonts w:ascii="Times New Roman" w:hAnsi="Times New Roman"/>
          <w:bCs/>
          <w:sz w:val="24"/>
        </w:rPr>
        <w:t xml:space="preserve">Общая трудоемкость дисциплины составляет 2 зачетных единиц, 72 часа. </w:t>
      </w:r>
    </w:p>
    <w:p w:rsidR="004C4548" w:rsidRPr="00731851" w:rsidRDefault="004C4548" w:rsidP="0073185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731851">
        <w:rPr>
          <w:rFonts w:ascii="Times New Roman" w:hAnsi="Times New Roman"/>
          <w:bCs/>
          <w:sz w:val="24"/>
        </w:rPr>
        <w:t>Форма обучения: очная/заочная.</w:t>
      </w:r>
    </w:p>
    <w:p w:rsidR="005D43CD" w:rsidRPr="00731851" w:rsidRDefault="005D43C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>Таблица 4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7"/>
        <w:gridCol w:w="5809"/>
      </w:tblGrid>
      <w:tr w:rsidR="004C4548" w:rsidRPr="00731851" w:rsidTr="00731851">
        <w:trPr>
          <w:trHeight w:val="715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Вид работы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Трудоемкость</w:t>
            </w:r>
          </w:p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(</w:t>
            </w:r>
            <w:proofErr w:type="spellStart"/>
            <w:r w:rsidRPr="00731851">
              <w:rPr>
                <w:sz w:val="24"/>
                <w:szCs w:val="20"/>
              </w:rPr>
              <w:t>очн</w:t>
            </w:r>
            <w:proofErr w:type="spellEnd"/>
            <w:r w:rsidRPr="00731851">
              <w:rPr>
                <w:sz w:val="24"/>
                <w:szCs w:val="20"/>
              </w:rPr>
              <w:t xml:space="preserve">/ </w:t>
            </w:r>
            <w:proofErr w:type="spellStart"/>
            <w:r w:rsidRPr="00731851">
              <w:rPr>
                <w:sz w:val="24"/>
                <w:szCs w:val="20"/>
              </w:rPr>
              <w:t>заочн</w:t>
            </w:r>
            <w:proofErr w:type="spellEnd"/>
            <w:r w:rsidRPr="00731851">
              <w:rPr>
                <w:sz w:val="24"/>
                <w:szCs w:val="20"/>
              </w:rPr>
              <w:t xml:space="preserve"> в </w:t>
            </w:r>
            <w:proofErr w:type="spellStart"/>
            <w:r w:rsidRPr="00731851">
              <w:rPr>
                <w:sz w:val="24"/>
                <w:szCs w:val="20"/>
              </w:rPr>
              <w:t>академ</w:t>
            </w:r>
            <w:proofErr w:type="spellEnd"/>
            <w:r w:rsidRPr="00731851">
              <w:rPr>
                <w:sz w:val="24"/>
                <w:szCs w:val="20"/>
              </w:rPr>
              <w:t>. часах)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Общая трудоемкость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72 / 72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Контактная работа с преп</w:t>
            </w:r>
            <w:r w:rsidRPr="00731851">
              <w:rPr>
                <w:b/>
                <w:sz w:val="24"/>
                <w:szCs w:val="20"/>
              </w:rPr>
              <w:t>о</w:t>
            </w:r>
            <w:r w:rsidRPr="00731851">
              <w:rPr>
                <w:b/>
                <w:sz w:val="24"/>
                <w:szCs w:val="20"/>
              </w:rPr>
              <w:t>давателем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24 / 18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Лекции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16 / 14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Практические занятия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8 / 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Лабораторные занятия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Самостоятельная работа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48 / 54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Контроль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Формы текущего контроля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sz w:val="24"/>
              </w:rPr>
              <w:t>Устный опрос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Форма промежуточной атт</w:t>
            </w:r>
            <w:r w:rsidRPr="00731851">
              <w:rPr>
                <w:b/>
                <w:sz w:val="24"/>
                <w:szCs w:val="20"/>
              </w:rPr>
              <w:t>е</w:t>
            </w:r>
            <w:r w:rsidRPr="00731851">
              <w:rPr>
                <w:b/>
                <w:sz w:val="24"/>
                <w:szCs w:val="20"/>
              </w:rPr>
              <w:t>стации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Зачет</w:t>
            </w:r>
          </w:p>
        </w:tc>
      </w:tr>
    </w:tbl>
    <w:p w:rsidR="00731851" w:rsidRDefault="00731851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B245D" w:rsidRPr="00731851" w:rsidRDefault="009B245D" w:rsidP="00B80593">
      <w:pPr>
        <w:spacing w:after="0" w:line="240" w:lineRule="auto"/>
        <w:ind w:firstLine="709"/>
        <w:jc w:val="center"/>
        <w:rPr>
          <w:rFonts w:ascii="Times New Roman" w:eastAsia="Calibri" w:hAnsi="Times New Roman"/>
          <w:spacing w:val="-3"/>
          <w:sz w:val="24"/>
          <w:szCs w:val="24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731851">
        <w:rPr>
          <w:rFonts w:ascii="Times New Roman" w:eastAsia="Calibri" w:hAnsi="Times New Roman"/>
          <w:b/>
          <w:sz w:val="24"/>
          <w:szCs w:val="24"/>
        </w:rPr>
        <w:t>ВО</w:t>
      </w:r>
      <w:proofErr w:type="gramEnd"/>
    </w:p>
    <w:bookmarkEnd w:id="0"/>
    <w:bookmarkEnd w:id="1"/>
    <w:p w:rsidR="002769C1" w:rsidRPr="0073185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Дисциплина «Адаптационные способности как свойство личности» относится к </w:t>
      </w:r>
      <w:r w:rsidR="00F907C4" w:rsidRPr="00731851">
        <w:rPr>
          <w:rFonts w:ascii="Times New Roman" w:hAnsi="Times New Roman"/>
          <w:sz w:val="24"/>
          <w:szCs w:val="24"/>
        </w:rPr>
        <w:t xml:space="preserve">группе </w:t>
      </w:r>
      <w:r w:rsidRPr="00731851">
        <w:rPr>
          <w:rFonts w:ascii="Times New Roman" w:hAnsi="Times New Roman"/>
          <w:sz w:val="24"/>
          <w:szCs w:val="24"/>
        </w:rPr>
        <w:t xml:space="preserve">дисциплин </w:t>
      </w:r>
      <w:r w:rsidR="00F907C4" w:rsidRPr="00731851">
        <w:rPr>
          <w:rFonts w:ascii="Times New Roman" w:hAnsi="Times New Roman"/>
          <w:sz w:val="24"/>
          <w:szCs w:val="24"/>
        </w:rPr>
        <w:t xml:space="preserve">по выбору в </w:t>
      </w:r>
      <w:r w:rsidRPr="00731851">
        <w:rPr>
          <w:rFonts w:ascii="Times New Roman" w:hAnsi="Times New Roman"/>
          <w:sz w:val="24"/>
          <w:szCs w:val="24"/>
        </w:rPr>
        <w:t>программ</w:t>
      </w:r>
      <w:r w:rsidR="00F907C4" w:rsidRPr="00731851">
        <w:rPr>
          <w:rFonts w:ascii="Times New Roman" w:hAnsi="Times New Roman"/>
          <w:sz w:val="24"/>
          <w:szCs w:val="24"/>
        </w:rPr>
        <w:t>е</w:t>
      </w:r>
      <w:r w:rsidRPr="00731851">
        <w:rPr>
          <w:rFonts w:ascii="Times New Roman" w:hAnsi="Times New Roman"/>
          <w:sz w:val="24"/>
          <w:szCs w:val="24"/>
        </w:rPr>
        <w:t xml:space="preserve"> подготовки аспирантов.</w:t>
      </w:r>
    </w:p>
    <w:p w:rsidR="002769C1" w:rsidRPr="0073185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В соответствии с учебным планом аспирантской программы «Психология развития, акмеология» изучается на 2 курсе аспирантуры.</w:t>
      </w:r>
    </w:p>
    <w:p w:rsidR="002769C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Знания, умения, навыки, полученные в процессе изучения дисциплины, использ</w:t>
      </w:r>
      <w:r w:rsidRPr="00731851">
        <w:rPr>
          <w:rFonts w:ascii="Times New Roman" w:hAnsi="Times New Roman"/>
          <w:sz w:val="24"/>
          <w:szCs w:val="24"/>
        </w:rPr>
        <w:t>у</w:t>
      </w:r>
      <w:r w:rsidRPr="00731851">
        <w:rPr>
          <w:rFonts w:ascii="Times New Roman" w:hAnsi="Times New Roman"/>
          <w:sz w:val="24"/>
          <w:szCs w:val="24"/>
        </w:rPr>
        <w:t>ются при написании диссертации, в научно-исследовательской работе и при изучении п</w:t>
      </w:r>
      <w:r w:rsidRPr="00731851">
        <w:rPr>
          <w:rFonts w:ascii="Times New Roman" w:hAnsi="Times New Roman"/>
          <w:sz w:val="24"/>
          <w:szCs w:val="24"/>
        </w:rPr>
        <w:t>о</w:t>
      </w:r>
      <w:r w:rsidRPr="00731851">
        <w:rPr>
          <w:rFonts w:ascii="Times New Roman" w:hAnsi="Times New Roman"/>
          <w:sz w:val="24"/>
          <w:szCs w:val="24"/>
        </w:rPr>
        <w:t>следующих дисциплин учебного плана.</w:t>
      </w:r>
    </w:p>
    <w:p w:rsidR="00731851" w:rsidRDefault="0073185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548" w:rsidRPr="00731851" w:rsidRDefault="004C4548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bookmarkStart w:id="2" w:name="_Toc493239215"/>
      <w:r w:rsidRPr="00731851">
        <w:rPr>
          <w:rFonts w:ascii="Times New Roman" w:hAnsi="Times New Roman"/>
          <w:b/>
          <w:sz w:val="24"/>
        </w:rPr>
        <w:t>3. Содержание и структура дисциплины</w:t>
      </w:r>
    </w:p>
    <w:p w:rsidR="005D43CD" w:rsidRPr="00731851" w:rsidRDefault="005D43C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>Таблица 5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31"/>
        <w:gridCol w:w="994"/>
        <w:gridCol w:w="846"/>
        <w:gridCol w:w="943"/>
        <w:gridCol w:w="965"/>
        <w:gridCol w:w="822"/>
        <w:gridCol w:w="11"/>
        <w:gridCol w:w="697"/>
        <w:gridCol w:w="11"/>
        <w:gridCol w:w="1527"/>
      </w:tblGrid>
      <w:tr w:rsidR="004C4548" w:rsidRPr="00731851" w:rsidTr="005D43CD">
        <w:trPr>
          <w:trHeight w:val="20"/>
          <w:jc w:val="center"/>
        </w:trPr>
        <w:tc>
          <w:tcPr>
            <w:tcW w:w="139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bookmarkEnd w:id="2"/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Наименование темы</w:t>
            </w:r>
          </w:p>
        </w:tc>
        <w:tc>
          <w:tcPr>
            <w:tcW w:w="52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 xml:space="preserve">Всего 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часов</w:t>
            </w:r>
          </w:p>
        </w:tc>
        <w:tc>
          <w:tcPr>
            <w:tcW w:w="2274" w:type="pct"/>
            <w:gridSpan w:val="7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Объем дисциплины, час.</w:t>
            </w:r>
          </w:p>
        </w:tc>
        <w:tc>
          <w:tcPr>
            <w:tcW w:w="80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Форма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 xml:space="preserve">текущего 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контроля успеваем</w:t>
            </w:r>
            <w:r w:rsidRPr="00731851">
              <w:rPr>
                <w:i/>
                <w:sz w:val="24"/>
              </w:rPr>
              <w:t>о</w:t>
            </w:r>
            <w:r w:rsidRPr="00731851">
              <w:rPr>
                <w:i/>
                <w:sz w:val="24"/>
              </w:rPr>
              <w:t>сти, пр</w:t>
            </w:r>
            <w:r w:rsidRPr="00731851">
              <w:rPr>
                <w:i/>
                <w:sz w:val="24"/>
              </w:rPr>
              <w:t>о</w:t>
            </w:r>
            <w:r w:rsidRPr="00731851">
              <w:rPr>
                <w:i/>
                <w:sz w:val="24"/>
              </w:rPr>
              <w:t>межуточной аттестации</w:t>
            </w: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1899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Контактная работа обуча</w:t>
            </w: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ю</w:t>
            </w: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щихся с преподавателем</w:t>
            </w:r>
            <w:r w:rsidRPr="00731851">
              <w:rPr>
                <w:rFonts w:ascii="Times New Roman" w:hAnsi="Times New Roman"/>
                <w:i/>
                <w:sz w:val="24"/>
                <w:szCs w:val="20"/>
              </w:rPr>
              <w:br/>
              <w:t>по видам учебных занятий</w:t>
            </w:r>
          </w:p>
        </w:tc>
        <w:tc>
          <w:tcPr>
            <w:tcW w:w="375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СР</w:t>
            </w:r>
          </w:p>
        </w:tc>
        <w:tc>
          <w:tcPr>
            <w:tcW w:w="80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</w:tr>
      <w:tr w:rsidR="004C4548" w:rsidRPr="00731851" w:rsidTr="005D43CD">
        <w:trPr>
          <w:trHeight w:val="482"/>
          <w:jc w:val="center"/>
        </w:trPr>
        <w:tc>
          <w:tcPr>
            <w:tcW w:w="139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44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Л</w:t>
            </w:r>
          </w:p>
        </w:tc>
        <w:tc>
          <w:tcPr>
            <w:tcW w:w="4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ЛР</w:t>
            </w:r>
          </w:p>
        </w:tc>
        <w:tc>
          <w:tcPr>
            <w:tcW w:w="51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ПЗ</w:t>
            </w:r>
          </w:p>
        </w:tc>
        <w:tc>
          <w:tcPr>
            <w:tcW w:w="44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КСР</w:t>
            </w:r>
          </w:p>
        </w:tc>
        <w:tc>
          <w:tcPr>
            <w:tcW w:w="375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80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</w:tr>
      <w:tr w:rsidR="004C4548" w:rsidRPr="00731851" w:rsidTr="00731851">
        <w:trPr>
          <w:trHeight w:val="20"/>
          <w:jc w:val="center"/>
        </w:trPr>
        <w:tc>
          <w:tcPr>
            <w:tcW w:w="5000" w:type="pct"/>
            <w:gridSpan w:val="1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b/>
                <w:i/>
                <w:sz w:val="24"/>
              </w:rPr>
              <w:lastRenderedPageBreak/>
              <w:t>Очная форма обучения</w:t>
            </w: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Лидерство как с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о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циально-психологическое явл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е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ние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80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Лидерские стили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80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Функции лидера и руководителя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80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Перцептивно-коммуникативные а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с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пекты руководства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80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napToGrid w:val="0"/>
                <w:sz w:val="24"/>
                <w:szCs w:val="20"/>
              </w:rPr>
              <w:t>Промежуточный ко</w:t>
            </w:r>
            <w:r w:rsidRPr="00731851">
              <w:rPr>
                <w:rFonts w:ascii="Times New Roman" w:hAnsi="Times New Roman"/>
                <w:snapToGrid w:val="0"/>
                <w:sz w:val="24"/>
                <w:szCs w:val="20"/>
              </w:rPr>
              <w:t>н</w:t>
            </w:r>
            <w:r w:rsidRPr="00731851">
              <w:rPr>
                <w:rFonts w:ascii="Times New Roman" w:hAnsi="Times New Roman"/>
                <w:snapToGrid w:val="0"/>
                <w:sz w:val="24"/>
                <w:szCs w:val="20"/>
              </w:rPr>
              <w:t>троль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0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Зачет</w:t>
            </w:r>
          </w:p>
        </w:tc>
      </w:tr>
      <w:tr w:rsidR="004C4548" w:rsidRPr="00731851" w:rsidTr="005D43CD">
        <w:trPr>
          <w:trHeight w:val="20"/>
          <w:jc w:val="center"/>
        </w:trPr>
        <w:tc>
          <w:tcPr>
            <w:tcW w:w="139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 xml:space="preserve">Всего </w:t>
            </w:r>
            <w:r w:rsidRPr="00731851">
              <w:rPr>
                <w:sz w:val="24"/>
              </w:rPr>
              <w:t>(</w:t>
            </w:r>
            <w:proofErr w:type="spellStart"/>
            <w:r w:rsidRPr="00731851">
              <w:rPr>
                <w:sz w:val="24"/>
              </w:rPr>
              <w:t>ак</w:t>
            </w:r>
            <w:proofErr w:type="spellEnd"/>
            <w:r w:rsidRPr="00731851">
              <w:rPr>
                <w:sz w:val="24"/>
              </w:rPr>
              <w:t>. ч. / астр</w:t>
            </w:r>
            <w:proofErr w:type="gramStart"/>
            <w:r w:rsidRPr="00731851">
              <w:rPr>
                <w:sz w:val="24"/>
              </w:rPr>
              <w:t>.</w:t>
            </w:r>
            <w:proofErr w:type="gramEnd"/>
            <w:r w:rsidRPr="00731851">
              <w:rPr>
                <w:sz w:val="24"/>
              </w:rPr>
              <w:t xml:space="preserve"> </w:t>
            </w:r>
            <w:proofErr w:type="gramStart"/>
            <w:r w:rsidRPr="00731851">
              <w:rPr>
                <w:sz w:val="24"/>
              </w:rPr>
              <w:t>ч</w:t>
            </w:r>
            <w:proofErr w:type="gramEnd"/>
            <w:r w:rsidRPr="00731851">
              <w:rPr>
                <w:sz w:val="24"/>
              </w:rPr>
              <w:t>.)</w:t>
            </w:r>
          </w:p>
        </w:tc>
        <w:tc>
          <w:tcPr>
            <w:tcW w:w="526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72/54</w:t>
            </w:r>
          </w:p>
        </w:tc>
        <w:tc>
          <w:tcPr>
            <w:tcW w:w="44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16</w:t>
            </w:r>
            <w:r w:rsidRPr="00731851">
              <w:rPr>
                <w:b/>
                <w:sz w:val="24"/>
                <w:lang w:val="en-US"/>
              </w:rPr>
              <w:t>/</w:t>
            </w:r>
            <w:r w:rsidRPr="00731851">
              <w:rPr>
                <w:b/>
                <w:sz w:val="24"/>
              </w:rPr>
              <w:t>12</w:t>
            </w:r>
          </w:p>
        </w:tc>
        <w:tc>
          <w:tcPr>
            <w:tcW w:w="499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8/6</w:t>
            </w:r>
          </w:p>
        </w:tc>
        <w:tc>
          <w:tcPr>
            <w:tcW w:w="441" w:type="pct"/>
            <w:gridSpan w:val="2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375" w:type="pct"/>
            <w:gridSpan w:val="2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sz w:val="24"/>
              </w:rPr>
              <w:t>48</w:t>
            </w:r>
            <w:r w:rsidRPr="00731851">
              <w:rPr>
                <w:sz w:val="24"/>
                <w:lang w:val="en-US"/>
              </w:rPr>
              <w:t>/</w:t>
            </w:r>
            <w:r w:rsidRPr="00731851">
              <w:rPr>
                <w:sz w:val="24"/>
              </w:rPr>
              <w:t>36</w:t>
            </w:r>
          </w:p>
        </w:tc>
        <w:tc>
          <w:tcPr>
            <w:tcW w:w="80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rPr>
                <w:b/>
                <w:sz w:val="24"/>
              </w:rPr>
            </w:pPr>
          </w:p>
        </w:tc>
      </w:tr>
      <w:tr w:rsidR="004C4548" w:rsidRPr="00731851" w:rsidTr="00731851">
        <w:trPr>
          <w:trHeight w:val="340"/>
          <w:jc w:val="center"/>
        </w:trPr>
        <w:tc>
          <w:tcPr>
            <w:tcW w:w="5000" w:type="pct"/>
            <w:gridSpan w:val="10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i/>
                <w:sz w:val="24"/>
                <w:szCs w:val="20"/>
              </w:rPr>
              <w:t>Заочная форма обучения</w:t>
            </w:r>
          </w:p>
        </w:tc>
      </w:tr>
      <w:tr w:rsidR="004C4548" w:rsidRPr="00731851" w:rsidTr="005D43CD">
        <w:trPr>
          <w:trHeight w:val="34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Лидерство как с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о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циально-психологическое явл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е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ние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81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5D43CD">
        <w:trPr>
          <w:trHeight w:val="34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Лидерские стили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3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81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5D43CD">
        <w:trPr>
          <w:trHeight w:val="34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Функции лидера и руководителя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81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5D43CD">
        <w:trPr>
          <w:trHeight w:val="34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Перцептивно-коммуникативные а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с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пекты руководства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3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81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5D43CD">
        <w:trPr>
          <w:trHeight w:val="34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tabs>
                <w:tab w:val="left" w:pos="387"/>
              </w:tabs>
              <w:snapToGrid/>
              <w:spacing w:before="0" w:line="240" w:lineRule="auto"/>
              <w:rPr>
                <w:snapToGrid w:val="0"/>
                <w:sz w:val="24"/>
              </w:rPr>
            </w:pPr>
            <w:r w:rsidRPr="00731851">
              <w:rPr>
                <w:snapToGrid w:val="0"/>
                <w:sz w:val="24"/>
              </w:rPr>
              <w:t>Промежуточный ко</w:t>
            </w:r>
            <w:r w:rsidRPr="00731851">
              <w:rPr>
                <w:snapToGrid w:val="0"/>
                <w:sz w:val="24"/>
              </w:rPr>
              <w:t>н</w:t>
            </w:r>
            <w:r w:rsidRPr="00731851">
              <w:rPr>
                <w:snapToGrid w:val="0"/>
                <w:sz w:val="24"/>
              </w:rPr>
              <w:t>троль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1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Зачет</w:t>
            </w:r>
          </w:p>
        </w:tc>
      </w:tr>
      <w:tr w:rsidR="004C4548" w:rsidRPr="00731851" w:rsidTr="005D43CD">
        <w:trPr>
          <w:trHeight w:val="340"/>
          <w:jc w:val="center"/>
        </w:trPr>
        <w:tc>
          <w:tcPr>
            <w:tcW w:w="139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 xml:space="preserve">Всего 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(</w:t>
            </w:r>
            <w:proofErr w:type="spellStart"/>
            <w:r w:rsidRPr="00731851">
              <w:rPr>
                <w:rFonts w:ascii="Times New Roman" w:hAnsi="Times New Roman"/>
                <w:sz w:val="24"/>
                <w:szCs w:val="20"/>
              </w:rPr>
              <w:t>ак</w:t>
            </w:r>
            <w:proofErr w:type="spellEnd"/>
            <w:r w:rsidRPr="00731851">
              <w:rPr>
                <w:rFonts w:ascii="Times New Roman" w:hAnsi="Times New Roman"/>
                <w:sz w:val="24"/>
                <w:szCs w:val="20"/>
              </w:rPr>
              <w:t>. ч. / астр</w:t>
            </w:r>
            <w:proofErr w:type="gramStart"/>
            <w:r w:rsidRPr="00731851"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  <w:r w:rsidRPr="0073185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731851">
              <w:rPr>
                <w:rFonts w:ascii="Times New Roman" w:hAnsi="Times New Roman"/>
                <w:sz w:val="24"/>
                <w:szCs w:val="20"/>
              </w:rPr>
              <w:t>ч</w:t>
            </w:r>
            <w:proofErr w:type="gramEnd"/>
            <w:r w:rsidRPr="00731851">
              <w:rPr>
                <w:rFonts w:ascii="Times New Roman" w:hAnsi="Times New Roman"/>
                <w:sz w:val="24"/>
                <w:szCs w:val="20"/>
              </w:rPr>
              <w:t>.)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72/54</w:t>
            </w:r>
          </w:p>
        </w:tc>
        <w:tc>
          <w:tcPr>
            <w:tcW w:w="44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14/10,5</w:t>
            </w:r>
          </w:p>
        </w:tc>
        <w:tc>
          <w:tcPr>
            <w:tcW w:w="49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4/3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7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54</w:t>
            </w:r>
            <w:r w:rsidRPr="0073185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40,5</w:t>
            </w:r>
          </w:p>
        </w:tc>
        <w:tc>
          <w:tcPr>
            <w:tcW w:w="81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C4548" w:rsidRPr="00731851" w:rsidRDefault="004C4548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УО* – устный опрос </w:t>
      </w:r>
    </w:p>
    <w:p w:rsidR="004C4548" w:rsidRPr="00731851" w:rsidRDefault="004C4548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 xml:space="preserve">Содержание дисциплины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1. Общенаучные принципы изучения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</w:t>
      </w:r>
      <w:r w:rsidRPr="00731851">
        <w:rPr>
          <w:rFonts w:ascii="Times New Roman" w:hAnsi="Times New Roman"/>
          <w:sz w:val="24"/>
          <w:szCs w:val="24"/>
        </w:rPr>
        <w:t>и</w:t>
      </w:r>
      <w:r w:rsidRPr="00731851">
        <w:rPr>
          <w:rFonts w:ascii="Times New Roman" w:hAnsi="Times New Roman"/>
          <w:sz w:val="24"/>
          <w:szCs w:val="24"/>
        </w:rPr>
        <w:t xml:space="preserve">стемный. Специфика собственно психологического понимания адаптации. Сущностные свойства адаптации.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lastRenderedPageBreak/>
        <w:t xml:space="preserve">Классификация адаптации. Адаптация и социализация. </w:t>
      </w:r>
      <w:proofErr w:type="spellStart"/>
      <w:r w:rsidRPr="00731851">
        <w:rPr>
          <w:rFonts w:ascii="Times New Roman" w:hAnsi="Times New Roman"/>
          <w:sz w:val="24"/>
          <w:szCs w:val="24"/>
        </w:rPr>
        <w:t>Реадаптация</w:t>
      </w:r>
      <w:proofErr w:type="spellEnd"/>
      <w:r w:rsidRPr="00731851">
        <w:rPr>
          <w:rFonts w:ascii="Times New Roman" w:hAnsi="Times New Roman"/>
          <w:sz w:val="24"/>
          <w:szCs w:val="24"/>
        </w:rPr>
        <w:t>. Уровни ада</w:t>
      </w:r>
      <w:r w:rsidRPr="00731851">
        <w:rPr>
          <w:rFonts w:ascii="Times New Roman" w:hAnsi="Times New Roman"/>
          <w:sz w:val="24"/>
          <w:szCs w:val="24"/>
        </w:rPr>
        <w:t>п</w:t>
      </w:r>
      <w:r w:rsidRPr="00731851">
        <w:rPr>
          <w:rFonts w:ascii="Times New Roman" w:hAnsi="Times New Roman"/>
          <w:sz w:val="24"/>
          <w:szCs w:val="24"/>
        </w:rPr>
        <w:t xml:space="preserve">тации. Этапы адаптации. Адаптивная ситуация. Адаптивные барьеры. </w:t>
      </w:r>
      <w:proofErr w:type="spellStart"/>
      <w:r w:rsidRPr="00731851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1851">
        <w:rPr>
          <w:rFonts w:ascii="Times New Roman" w:hAnsi="Times New Roman"/>
          <w:sz w:val="24"/>
          <w:szCs w:val="24"/>
        </w:rPr>
        <w:t>дезадаптированность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как результат процесса адаптации. Основные критерии и показат</w:t>
      </w:r>
      <w:r w:rsidRPr="00731851">
        <w:rPr>
          <w:rFonts w:ascii="Times New Roman" w:hAnsi="Times New Roman"/>
          <w:sz w:val="24"/>
          <w:szCs w:val="24"/>
        </w:rPr>
        <w:t>е</w:t>
      </w:r>
      <w:r w:rsidRPr="00731851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Pr="0073185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161" w:rsidRPr="00731851" w:rsidRDefault="00E15161" w:rsidP="00B805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3. Факторы адаптации личности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Понятие факторов адаптации. Внешние и внутренние факторы адаптации. Соц</w:t>
      </w:r>
      <w:r w:rsidRPr="00731851">
        <w:rPr>
          <w:rFonts w:ascii="Times New Roman" w:hAnsi="Times New Roman"/>
          <w:sz w:val="24"/>
          <w:szCs w:val="24"/>
        </w:rPr>
        <w:t>и</w:t>
      </w:r>
      <w:r w:rsidRPr="00731851">
        <w:rPr>
          <w:rFonts w:ascii="Times New Roman" w:hAnsi="Times New Roman"/>
          <w:sz w:val="24"/>
          <w:szCs w:val="24"/>
        </w:rPr>
        <w:t xml:space="preserve">ально-психологические, психологические и психофизиологические факторы адаптации. Семейные факторы адаптации. </w:t>
      </w:r>
    </w:p>
    <w:p w:rsidR="00956BAE" w:rsidRPr="00731851" w:rsidRDefault="00956BAE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4. Личностный адаптационный синдром и адаптационные свойства ли</w:t>
      </w:r>
      <w:r w:rsidRPr="00731851">
        <w:rPr>
          <w:rFonts w:ascii="Times New Roman" w:hAnsi="Times New Roman"/>
          <w:b/>
          <w:sz w:val="24"/>
          <w:szCs w:val="24"/>
        </w:rPr>
        <w:t>ч</w:t>
      </w:r>
      <w:r w:rsidRPr="00731851">
        <w:rPr>
          <w:rFonts w:ascii="Times New Roman" w:hAnsi="Times New Roman"/>
          <w:b/>
          <w:sz w:val="24"/>
          <w:szCs w:val="24"/>
        </w:rPr>
        <w:t xml:space="preserve">ности.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Понятие личностного адаптационного синдрома. Компоненты личностного адапт</w:t>
      </w:r>
      <w:r w:rsidRPr="00731851">
        <w:rPr>
          <w:rFonts w:ascii="Times New Roman" w:hAnsi="Times New Roman"/>
          <w:sz w:val="24"/>
          <w:szCs w:val="24"/>
        </w:rPr>
        <w:t>а</w:t>
      </w:r>
      <w:r w:rsidRPr="00731851">
        <w:rPr>
          <w:rFonts w:ascii="Times New Roman" w:hAnsi="Times New Roman"/>
          <w:sz w:val="24"/>
          <w:szCs w:val="24"/>
        </w:rPr>
        <w:t>ционного синдрома. Многообразие адаптационных личностных проявлений: адаптацио</w:t>
      </w:r>
      <w:r w:rsidRPr="00731851">
        <w:rPr>
          <w:rFonts w:ascii="Times New Roman" w:hAnsi="Times New Roman"/>
          <w:sz w:val="24"/>
          <w:szCs w:val="24"/>
        </w:rPr>
        <w:t>н</w:t>
      </w:r>
      <w:r w:rsidRPr="00731851">
        <w:rPr>
          <w:rFonts w:ascii="Times New Roman" w:hAnsi="Times New Roman"/>
          <w:sz w:val="24"/>
          <w:szCs w:val="24"/>
        </w:rPr>
        <w:t xml:space="preserve">ные реакции, состояния, поведение и стратегии поведения. Механизмы психологической защиты. </w:t>
      </w:r>
      <w:proofErr w:type="spellStart"/>
      <w:r w:rsidRPr="00731851">
        <w:rPr>
          <w:rFonts w:ascii="Times New Roman" w:hAnsi="Times New Roman"/>
          <w:sz w:val="24"/>
          <w:szCs w:val="24"/>
        </w:rPr>
        <w:t>Копинг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-стратегии. Адаптация и креативность. </w:t>
      </w:r>
    </w:p>
    <w:p w:rsidR="001001C2" w:rsidRPr="00731851" w:rsidRDefault="001001C2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 w:rsidRPr="00731851">
        <w:rPr>
          <w:rFonts w:ascii="Times New Roman" w:hAnsi="Times New Roman"/>
          <w:b/>
          <w:sz w:val="24"/>
          <w:szCs w:val="24"/>
        </w:rPr>
        <w:t>Аутоадаптация</w:t>
      </w:r>
      <w:proofErr w:type="spellEnd"/>
      <w:r w:rsidRPr="00731851">
        <w:rPr>
          <w:rFonts w:ascii="Times New Roman" w:hAnsi="Times New Roman"/>
          <w:b/>
          <w:sz w:val="24"/>
          <w:szCs w:val="24"/>
        </w:rPr>
        <w:t xml:space="preserve"> как адаптация человека к самому себе</w:t>
      </w:r>
    </w:p>
    <w:p w:rsidR="00E1516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Специфика </w:t>
      </w:r>
      <w:proofErr w:type="spellStart"/>
      <w:r w:rsidRPr="00731851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. Различные пути </w:t>
      </w:r>
      <w:proofErr w:type="spellStart"/>
      <w:r w:rsidRPr="00731851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. Типичные ситуации </w:t>
      </w:r>
      <w:proofErr w:type="spellStart"/>
      <w:r w:rsidRPr="00731851">
        <w:rPr>
          <w:rFonts w:ascii="Times New Roman" w:hAnsi="Times New Roman"/>
          <w:sz w:val="24"/>
          <w:szCs w:val="24"/>
        </w:rPr>
        <w:t>аутоадаптации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1851">
        <w:rPr>
          <w:rFonts w:ascii="Times New Roman" w:hAnsi="Times New Roman"/>
          <w:sz w:val="24"/>
          <w:szCs w:val="24"/>
        </w:rPr>
        <w:t>Аутоадаптация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беременных женщин. </w:t>
      </w:r>
    </w:p>
    <w:p w:rsidR="00B80593" w:rsidRPr="00731851" w:rsidRDefault="00B80593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161" w:rsidRPr="00731851" w:rsidRDefault="00E15161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t>4. Материалы текущего контроля успеваемости обучающихся и фонд оцено</w:t>
      </w:r>
      <w:r w:rsidRPr="00731851">
        <w:rPr>
          <w:rFonts w:ascii="Times New Roman" w:eastAsia="Calibri" w:hAnsi="Times New Roman"/>
          <w:b/>
          <w:sz w:val="24"/>
          <w:szCs w:val="24"/>
        </w:rPr>
        <w:t>ч</w:t>
      </w:r>
      <w:r w:rsidRPr="00731851">
        <w:rPr>
          <w:rFonts w:ascii="Times New Roman" w:eastAsia="Calibri" w:hAnsi="Times New Roman"/>
          <w:b/>
          <w:sz w:val="24"/>
          <w:szCs w:val="24"/>
        </w:rPr>
        <w:t>ных сре</w:t>
      </w:r>
      <w:proofErr w:type="gramStart"/>
      <w:r w:rsidRPr="00731851">
        <w:rPr>
          <w:rFonts w:ascii="Times New Roman" w:eastAsia="Calibri" w:hAnsi="Times New Roman"/>
          <w:b/>
          <w:sz w:val="24"/>
          <w:szCs w:val="24"/>
        </w:rPr>
        <w:t>дств пр</w:t>
      </w:r>
      <w:proofErr w:type="gramEnd"/>
      <w:r w:rsidRPr="00731851">
        <w:rPr>
          <w:rFonts w:ascii="Times New Roman" w:eastAsia="Calibri" w:hAnsi="Times New Roman"/>
          <w:b/>
          <w:sz w:val="24"/>
          <w:szCs w:val="24"/>
        </w:rPr>
        <w:t>омежуточной аттестации по дисциплине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4.1.1. В ходе реализации дисциплины </w:t>
      </w:r>
      <w:r w:rsidR="00C1497C" w:rsidRPr="00731851">
        <w:rPr>
          <w:rFonts w:ascii="Times New Roman" w:eastAsia="Calibri" w:hAnsi="Times New Roman"/>
          <w:b/>
          <w:bCs/>
          <w:i/>
          <w:sz w:val="24"/>
          <w:szCs w:val="24"/>
        </w:rPr>
        <w:t>Б</w:t>
      </w:r>
      <w:proofErr w:type="gramStart"/>
      <w:r w:rsidR="00C1497C" w:rsidRPr="00731851">
        <w:rPr>
          <w:rFonts w:ascii="Times New Roman" w:eastAsia="Calibri" w:hAnsi="Times New Roman"/>
          <w:b/>
          <w:bCs/>
          <w:i/>
          <w:sz w:val="24"/>
          <w:szCs w:val="24"/>
        </w:rPr>
        <w:t>1</w:t>
      </w:r>
      <w:proofErr w:type="gramEnd"/>
      <w:r w:rsidR="00C1497C" w:rsidRPr="00731851">
        <w:rPr>
          <w:rFonts w:ascii="Times New Roman" w:eastAsia="Calibri" w:hAnsi="Times New Roman"/>
          <w:b/>
          <w:bCs/>
          <w:i/>
          <w:sz w:val="24"/>
          <w:szCs w:val="24"/>
        </w:rPr>
        <w:t>.В.ДВ.01.01</w:t>
      </w: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 «Адаптационные способн</w:t>
      </w: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>о</w:t>
      </w: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>сти как свойство личности» используются следующие методы текущего контроля успеваемости обучающихся:</w:t>
      </w:r>
    </w:p>
    <w:p w:rsidR="00E15161" w:rsidRPr="00731851" w:rsidRDefault="00E15161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Для решения воспитательных и учебных задач преподавателем используются сл</w:t>
      </w:r>
      <w:r w:rsidRPr="00731851">
        <w:rPr>
          <w:rFonts w:ascii="Times New Roman" w:eastAsia="Calibri" w:hAnsi="Times New Roman"/>
          <w:sz w:val="24"/>
          <w:szCs w:val="24"/>
        </w:rPr>
        <w:t>е</w:t>
      </w:r>
      <w:r w:rsidRPr="00731851">
        <w:rPr>
          <w:rFonts w:ascii="Times New Roman" w:eastAsia="Calibri" w:hAnsi="Times New Roman"/>
          <w:sz w:val="24"/>
          <w:szCs w:val="24"/>
        </w:rPr>
        <w:t xml:space="preserve">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ab/>
        <w:t>при проведении занятий лекционного типа: устный опрос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проведении занятий семинарского типа: устный опрос, защита проектов;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контроле результатов самостоятельной работы студентов: устный опрос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>4.1.2. Зачет проводится с применением следующих методов (средств):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iCs/>
          <w:sz w:val="24"/>
          <w:szCs w:val="24"/>
        </w:rPr>
      </w:pPr>
      <w:r w:rsidRPr="00731851">
        <w:rPr>
          <w:rFonts w:ascii="Times New Roman" w:eastAsia="Calibri" w:hAnsi="Times New Roman"/>
          <w:iCs/>
          <w:sz w:val="24"/>
          <w:szCs w:val="24"/>
        </w:rPr>
        <w:t>в форме итогового устного опроса по экзаменационным вопросам (устный опрос)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4.2. Материалы текущего контроля успеваемости</w:t>
      </w:r>
    </w:p>
    <w:p w:rsidR="00E15161" w:rsidRPr="00731851" w:rsidRDefault="00E15161" w:rsidP="00731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Вопросы для устного опроса на семинарах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Принудительная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Ресурсная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Фоновая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Информационная неопределенность как ситуация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3. Факторы адаптации личности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1.Возрастные особенности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2. Факторы, негативно/позитивно влияющие на процесс адаптации студентов-первокурсников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3. Гендерные особенности адаптации</w:t>
      </w:r>
      <w:r w:rsidR="00B80593">
        <w:rPr>
          <w:rFonts w:ascii="Times New Roman" w:hAnsi="Times New Roman"/>
          <w:sz w:val="24"/>
          <w:szCs w:val="24"/>
        </w:rPr>
        <w:t>.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lastRenderedPageBreak/>
        <w:t>Тема 4. Личностный адаптационный синдром и адаптационные свойства ли</w:t>
      </w:r>
      <w:r w:rsidRPr="00731851">
        <w:rPr>
          <w:rFonts w:ascii="Times New Roman" w:hAnsi="Times New Roman"/>
          <w:b/>
          <w:sz w:val="24"/>
          <w:szCs w:val="24"/>
        </w:rPr>
        <w:t>ч</w:t>
      </w:r>
      <w:r w:rsidRPr="00731851">
        <w:rPr>
          <w:rFonts w:ascii="Times New Roman" w:hAnsi="Times New Roman"/>
          <w:b/>
          <w:sz w:val="24"/>
          <w:szCs w:val="24"/>
        </w:rPr>
        <w:t>ности.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i/>
          <w:sz w:val="24"/>
          <w:szCs w:val="24"/>
        </w:rPr>
        <w:t xml:space="preserve">Практикум </w:t>
      </w:r>
      <w:r w:rsidRPr="00731851">
        <w:rPr>
          <w:rFonts w:ascii="Times New Roman" w:hAnsi="Times New Roman"/>
          <w:sz w:val="24"/>
          <w:szCs w:val="24"/>
        </w:rPr>
        <w:t>Составление личностного адаптационного профиля</w:t>
      </w:r>
      <w:r w:rsidR="004C4548" w:rsidRPr="00731851">
        <w:rPr>
          <w:rFonts w:ascii="Times New Roman" w:hAnsi="Times New Roman"/>
          <w:sz w:val="24"/>
          <w:szCs w:val="24"/>
        </w:rPr>
        <w:t xml:space="preserve"> по следующим т</w:t>
      </w:r>
      <w:r w:rsidR="004C4548" w:rsidRPr="00731851">
        <w:rPr>
          <w:rFonts w:ascii="Times New Roman" w:hAnsi="Times New Roman"/>
          <w:sz w:val="24"/>
          <w:szCs w:val="24"/>
        </w:rPr>
        <w:t>е</w:t>
      </w:r>
      <w:r w:rsidR="004C4548" w:rsidRPr="00731851">
        <w:rPr>
          <w:rFonts w:ascii="Times New Roman" w:hAnsi="Times New Roman"/>
          <w:sz w:val="24"/>
          <w:szCs w:val="24"/>
        </w:rPr>
        <w:t>стовым методикам: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16PF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Кеттелла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Келлермана-Плутчика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>.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Шкала тревоги Тейлор.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самоотношения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Столина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Басса-Дарки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Многоуровневый личностный опросник “Адаптивность” (МЛО-АМ</w:t>
      </w:r>
      <w:proofErr w:type="gramStart"/>
      <w:r w:rsidRPr="00731851"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731851">
        <w:rPr>
          <w:rFonts w:ascii="Times New Roman" w:hAnsi="Times New Roman"/>
          <w:sz w:val="24"/>
          <w:szCs w:val="24"/>
          <w:lang w:eastAsia="ru-RU"/>
        </w:rPr>
        <w:t>.Г.Маклакова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С.В.Чермянина</w:t>
      </w:r>
      <w:proofErr w:type="spellEnd"/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Методика диагностики социально-психологической адаптации К.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Роджерса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 и Р.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Даймонда</w:t>
      </w:r>
      <w:proofErr w:type="spellEnd"/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Тест нервно-психической адаптации И.Н. Гурвича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31851">
        <w:rPr>
          <w:rFonts w:ascii="Times New Roman" w:hAnsi="Times New Roman"/>
          <w:sz w:val="24"/>
          <w:szCs w:val="24"/>
          <w:lang w:eastAsia="ru-RU"/>
        </w:rPr>
        <w:t>Хейма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 Э. (E.</w:t>
      </w:r>
      <w:proofErr w:type="gram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1851">
        <w:rPr>
          <w:rFonts w:ascii="Times New Roman" w:hAnsi="Times New Roman"/>
          <w:sz w:val="24"/>
          <w:szCs w:val="24"/>
          <w:lang w:eastAsia="ru-RU"/>
        </w:rPr>
        <w:t>Heim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) методика диагностики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копинг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>-механизмов</w:t>
      </w:r>
      <w:proofErr w:type="gramEnd"/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Методика «Индикатор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копинг-стратегий</w:t>
      </w:r>
      <w:proofErr w:type="gramStart"/>
      <w:r w:rsidRPr="00731851">
        <w:rPr>
          <w:rFonts w:ascii="Times New Roman" w:hAnsi="Times New Roman"/>
          <w:sz w:val="24"/>
          <w:szCs w:val="24"/>
          <w:lang w:eastAsia="ru-RU"/>
        </w:rPr>
        <w:t>»Д</w:t>
      </w:r>
      <w:proofErr w:type="spellEnd"/>
      <w:proofErr w:type="gram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Амирхана</w:t>
      </w:r>
      <w:proofErr w:type="spellEnd"/>
    </w:p>
    <w:p w:rsidR="00CD0BD4" w:rsidRPr="00731851" w:rsidRDefault="00CD0BD4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731851" w:rsidRDefault="00E15161" w:rsidP="0073185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731851">
        <w:rPr>
          <w:rFonts w:ascii="Times New Roman" w:hAnsi="Times New Roman"/>
          <w:b/>
          <w:bCs/>
          <w:i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p w:rsidR="00E15161" w:rsidRPr="00731851" w:rsidRDefault="00E15161" w:rsidP="0073185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31851">
        <w:rPr>
          <w:rFonts w:ascii="Times New Roman" w:hAnsi="Times New Roman"/>
          <w:i/>
          <w:sz w:val="24"/>
          <w:szCs w:val="24"/>
        </w:rPr>
        <w:t xml:space="preserve">Таблица </w:t>
      </w:r>
      <w:r w:rsidR="005D43CD" w:rsidRPr="00731851"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1418"/>
        <w:gridCol w:w="3118"/>
      </w:tblGrid>
      <w:tr w:rsidR="00241091" w:rsidRPr="00731851" w:rsidTr="00433D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</w:t>
            </w: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241091" w:rsidRPr="00731851" w:rsidTr="00433D64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к проведению теор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тических и экспериментальных исследований, ориентированных на оптимизацию психического развития человека на разных ст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851">
              <w:rPr>
                <w:rFonts w:ascii="Times New Roman" w:hAnsi="Times New Roman"/>
                <w:sz w:val="24"/>
                <w:szCs w:val="24"/>
              </w:rPr>
              <w:t>диях этого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тодологией экспериме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тальных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дований в области психологии</w:t>
            </w:r>
          </w:p>
        </w:tc>
      </w:tr>
      <w:tr w:rsidR="00241091" w:rsidRPr="00731851" w:rsidTr="00433D64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43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сопровождения развития личности с учетом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альных, возрастных,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хофизических и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 особенностей</w:t>
            </w:r>
          </w:p>
        </w:tc>
      </w:tr>
    </w:tbl>
    <w:p w:rsidR="00731851" w:rsidRDefault="0073185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Показатели и критерии оценивания компетенций с учетом этапа их формир</w:t>
      </w: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sz w:val="24"/>
          <w:szCs w:val="24"/>
        </w:rPr>
        <w:t>вания</w:t>
      </w:r>
    </w:p>
    <w:p w:rsidR="00E15161" w:rsidRPr="00731851" w:rsidRDefault="00E1516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731851">
        <w:rPr>
          <w:rFonts w:ascii="Times New Roman" w:hAnsi="Times New Roman"/>
          <w:i/>
          <w:sz w:val="24"/>
          <w:szCs w:val="24"/>
        </w:rPr>
        <w:t xml:space="preserve">Таблица </w:t>
      </w:r>
      <w:r w:rsidR="005D43CD" w:rsidRPr="00731851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0"/>
        <w:gridCol w:w="2977"/>
      </w:tblGrid>
      <w:tr w:rsidR="004C4548" w:rsidRPr="00731851" w:rsidTr="00731851">
        <w:trPr>
          <w:trHeight w:val="404"/>
          <w:tblHeader/>
        </w:trPr>
        <w:tc>
          <w:tcPr>
            <w:tcW w:w="3261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Этап освоения компетенции</w:t>
            </w: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Показатель</w:t>
            </w:r>
          </w:p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оценивания</w:t>
            </w:r>
          </w:p>
        </w:tc>
        <w:tc>
          <w:tcPr>
            <w:tcW w:w="2977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Критерий оценивания</w:t>
            </w:r>
          </w:p>
          <w:p w:rsidR="004C4548" w:rsidRPr="00731851" w:rsidRDefault="004C4548" w:rsidP="00731851">
            <w:pPr>
              <w:pStyle w:val="ad"/>
              <w:contextualSpacing/>
              <w:jc w:val="center"/>
              <w:rPr>
                <w:b/>
                <w:i/>
                <w:iCs/>
                <w:sz w:val="24"/>
                <w:szCs w:val="22"/>
              </w:rPr>
            </w:pPr>
          </w:p>
        </w:tc>
      </w:tr>
      <w:tr w:rsidR="00241091" w:rsidRPr="00731851" w:rsidTr="00731851">
        <w:trPr>
          <w:trHeight w:val="62"/>
        </w:trPr>
        <w:tc>
          <w:tcPr>
            <w:tcW w:w="326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ПК-1.2 </w:t>
            </w:r>
          </w:p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дологией экспериментал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психологии.</w:t>
            </w: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Применяет основные нау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ные подходы при обоснов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нии полученной оценки и р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зультатов анализа исслед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297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Установлены все завис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мости.</w:t>
            </w:r>
          </w:p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опирается на достоверную информ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цию и с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стемность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091" w:rsidRPr="00731851" w:rsidTr="00731851">
        <w:trPr>
          <w:trHeight w:val="62"/>
        </w:trPr>
        <w:tc>
          <w:tcPr>
            <w:tcW w:w="326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E1CEA" w:rsidRDefault="00241091" w:rsidP="00433D6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 w:colFirst="0" w:colLast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  <w:p w:rsidR="00241091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методы психологич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сопровождения развития личности с учетом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ных, возрастных, психоф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зических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дивидуальных особенностей.</w:t>
            </w:r>
          </w:p>
          <w:p w:rsidR="00241091" w:rsidRPr="004E1CEA" w:rsidRDefault="00241091" w:rsidP="00433D6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326CF6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Аспирантом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демонстрируе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умение использовать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тоды психологического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личности с учетом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циальных, возрастных,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хофизических и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альных особенностей во время проведения 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занятий, в ходе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гической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но-исследовательской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тоды псих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логического сопр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вождения развития личности с учетом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альных, возрастных,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хофизических и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дуальных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241091" w:rsidRPr="004E1CEA" w:rsidRDefault="00241091" w:rsidP="00433D6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1634B7" w:rsidRPr="00731851" w:rsidRDefault="001634B7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EB2752" w:rsidRPr="00731851" w:rsidRDefault="00EB2752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Перечень вопросов для подготовки к зачету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1.</w:t>
      </w:r>
      <w:r w:rsidRPr="00731851">
        <w:rPr>
          <w:rFonts w:ascii="Times New Roman" w:hAnsi="Times New Roman"/>
          <w:sz w:val="24"/>
          <w:szCs w:val="24"/>
        </w:rPr>
        <w:tab/>
        <w:t>Понятия «адаптация» и «адаптивные способности»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2.</w:t>
      </w:r>
      <w:r w:rsidRPr="00731851">
        <w:rPr>
          <w:rFonts w:ascii="Times New Roman" w:hAnsi="Times New Roman"/>
          <w:sz w:val="24"/>
          <w:szCs w:val="24"/>
        </w:rPr>
        <w:tab/>
        <w:t>Определения «реабилитация», «социальная интеграция», «образ жизни».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3.</w:t>
      </w:r>
      <w:r w:rsidRPr="00731851">
        <w:rPr>
          <w:rFonts w:ascii="Times New Roman" w:hAnsi="Times New Roman"/>
          <w:sz w:val="24"/>
          <w:szCs w:val="24"/>
        </w:rPr>
        <w:tab/>
        <w:t xml:space="preserve">Адаптивность как системное качество организма.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4.</w:t>
      </w:r>
      <w:r w:rsidRPr="00731851">
        <w:rPr>
          <w:rFonts w:ascii="Times New Roman" w:hAnsi="Times New Roman"/>
          <w:sz w:val="24"/>
          <w:szCs w:val="24"/>
        </w:rPr>
        <w:tab/>
        <w:t xml:space="preserve">Теория стресса.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5.</w:t>
      </w:r>
      <w:r w:rsidRPr="00731851">
        <w:rPr>
          <w:rFonts w:ascii="Times New Roman" w:hAnsi="Times New Roman"/>
          <w:sz w:val="24"/>
          <w:szCs w:val="24"/>
        </w:rPr>
        <w:tab/>
        <w:t xml:space="preserve">Понятие </w:t>
      </w:r>
      <w:proofErr w:type="spellStart"/>
      <w:r w:rsidRPr="00731851">
        <w:rPr>
          <w:rFonts w:ascii="Times New Roman" w:hAnsi="Times New Roman"/>
          <w:sz w:val="24"/>
          <w:szCs w:val="24"/>
        </w:rPr>
        <w:t>коппинг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-стратегии.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6.</w:t>
      </w:r>
      <w:r w:rsidRPr="00731851">
        <w:rPr>
          <w:rFonts w:ascii="Times New Roman" w:hAnsi="Times New Roman"/>
          <w:sz w:val="24"/>
          <w:szCs w:val="24"/>
        </w:rPr>
        <w:tab/>
        <w:t>Предмет, цель, приоритетные задачи адаптивной культуры.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7.</w:t>
      </w:r>
      <w:r w:rsidRPr="00731851">
        <w:rPr>
          <w:rFonts w:ascii="Times New Roman" w:hAnsi="Times New Roman"/>
          <w:sz w:val="24"/>
          <w:szCs w:val="24"/>
        </w:rPr>
        <w:tab/>
        <w:t>Критерии выделения компонентов (видов) адаптивности.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8.</w:t>
      </w:r>
      <w:r w:rsidRPr="00731851">
        <w:rPr>
          <w:rFonts w:ascii="Times New Roman" w:hAnsi="Times New Roman"/>
          <w:sz w:val="24"/>
          <w:szCs w:val="24"/>
        </w:rPr>
        <w:tab/>
        <w:t xml:space="preserve">Методы и формы организации с </w:t>
      </w:r>
      <w:proofErr w:type="spellStart"/>
      <w:r w:rsidRPr="00731851">
        <w:rPr>
          <w:rFonts w:ascii="Times New Roman" w:hAnsi="Times New Roman"/>
          <w:sz w:val="24"/>
          <w:szCs w:val="24"/>
        </w:rPr>
        <w:t>дезадаптивными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1851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9.</w:t>
      </w:r>
      <w:r w:rsidRPr="00731851">
        <w:rPr>
          <w:rFonts w:ascii="Times New Roman" w:hAnsi="Times New Roman"/>
          <w:sz w:val="24"/>
          <w:szCs w:val="24"/>
        </w:rPr>
        <w:tab/>
        <w:t>Методы воспитания личности.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10.</w:t>
      </w:r>
      <w:r w:rsidRPr="00731851">
        <w:rPr>
          <w:rFonts w:ascii="Times New Roman" w:hAnsi="Times New Roman"/>
          <w:sz w:val="24"/>
          <w:szCs w:val="24"/>
        </w:rPr>
        <w:tab/>
        <w:t>Развитие адаптивных способностей.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11.</w:t>
      </w:r>
      <w:r w:rsidRPr="00731851">
        <w:rPr>
          <w:rFonts w:ascii="Times New Roman" w:hAnsi="Times New Roman"/>
          <w:sz w:val="24"/>
          <w:szCs w:val="24"/>
        </w:rPr>
        <w:tab/>
        <w:t>Нервно-психическая адаптация.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12.</w:t>
      </w:r>
      <w:r w:rsidRPr="00731851">
        <w:rPr>
          <w:rFonts w:ascii="Times New Roman" w:hAnsi="Times New Roman"/>
          <w:sz w:val="24"/>
          <w:szCs w:val="24"/>
        </w:rPr>
        <w:tab/>
        <w:t xml:space="preserve">Социальная адаптация.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13.</w:t>
      </w:r>
      <w:r w:rsidRPr="00731851">
        <w:rPr>
          <w:rFonts w:ascii="Times New Roman" w:hAnsi="Times New Roman"/>
          <w:sz w:val="24"/>
          <w:szCs w:val="24"/>
        </w:rPr>
        <w:tab/>
        <w:t>Учебная адаптация.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14.</w:t>
      </w:r>
      <w:r w:rsidRPr="00731851">
        <w:rPr>
          <w:rFonts w:ascii="Times New Roman" w:hAnsi="Times New Roman"/>
          <w:sz w:val="24"/>
          <w:szCs w:val="24"/>
        </w:rPr>
        <w:tab/>
        <w:t>Факторы, определяющие стратегию процессов обучения</w:t>
      </w:r>
    </w:p>
    <w:p w:rsidR="00EB2752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15.</w:t>
      </w:r>
      <w:r w:rsidRPr="00731851">
        <w:rPr>
          <w:rFonts w:ascii="Times New Roman" w:hAnsi="Times New Roman"/>
          <w:sz w:val="24"/>
          <w:szCs w:val="24"/>
        </w:rPr>
        <w:tab/>
        <w:t>Теоретическая концепция «искусственной управляющей развитием личн</w:t>
      </w:r>
      <w:r w:rsidRPr="00731851">
        <w:rPr>
          <w:rFonts w:ascii="Times New Roman" w:hAnsi="Times New Roman"/>
          <w:sz w:val="24"/>
          <w:szCs w:val="24"/>
        </w:rPr>
        <w:t>о</w:t>
      </w:r>
      <w:r w:rsidRPr="00731851">
        <w:rPr>
          <w:rFonts w:ascii="Times New Roman" w:hAnsi="Times New Roman"/>
          <w:sz w:val="24"/>
          <w:szCs w:val="24"/>
        </w:rPr>
        <w:t>сти среды».</w:t>
      </w:r>
    </w:p>
    <w:p w:rsidR="005D43CD" w:rsidRPr="00731851" w:rsidRDefault="005D43CD" w:rsidP="00731851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bookmarkStart w:id="4" w:name="_Toc435134874"/>
      <w:bookmarkStart w:id="5" w:name="_Toc435745407"/>
    </w:p>
    <w:p w:rsidR="00EB2752" w:rsidRPr="00731851" w:rsidRDefault="00EB2752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  <w:lang w:eastAsia="ru-RU"/>
        </w:rPr>
        <w:t>4.4. Методические материалы</w:t>
      </w:r>
    </w:p>
    <w:p w:rsidR="00EB2752" w:rsidRPr="00731851" w:rsidRDefault="00EB2752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Описание системы оценивания для экзамена</w:t>
      </w:r>
    </w:p>
    <w:p w:rsidR="00EB2752" w:rsidRPr="00731851" w:rsidRDefault="00EB2752" w:rsidP="0073185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выполнении тестовых заданий допускается присутствие всей группы, так как задания выполняются индивидуально в письменной форме за отведенное время. Провед</w:t>
      </w:r>
      <w:r w:rsidRPr="00731851">
        <w:rPr>
          <w:rFonts w:ascii="Times New Roman" w:eastAsia="Calibri" w:hAnsi="Times New Roman"/>
          <w:sz w:val="24"/>
          <w:szCs w:val="24"/>
        </w:rPr>
        <w:t>е</w:t>
      </w:r>
      <w:r w:rsidRPr="00731851">
        <w:rPr>
          <w:rFonts w:ascii="Times New Roman" w:eastAsia="Calibri" w:hAnsi="Times New Roman"/>
          <w:sz w:val="24"/>
          <w:szCs w:val="24"/>
        </w:rPr>
        <w:t xml:space="preserve">ние экзамена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</w:t>
      </w:r>
      <w:proofErr w:type="gramStart"/>
      <w:r w:rsidRPr="00731851">
        <w:rPr>
          <w:rFonts w:ascii="Times New Roman" w:eastAsia="Calibri" w:hAnsi="Times New Roman"/>
          <w:sz w:val="24"/>
          <w:szCs w:val="24"/>
        </w:rPr>
        <w:t>ответы</w:t>
      </w:r>
      <w:proofErr w:type="gramEnd"/>
      <w:r w:rsidRPr="00731851">
        <w:rPr>
          <w:rFonts w:ascii="Times New Roman" w:eastAsia="Calibri" w:hAnsi="Times New Roman"/>
          <w:sz w:val="24"/>
          <w:szCs w:val="24"/>
        </w:rPr>
        <w:t xml:space="preserve"> на вопросы предоставляется до 10 минут и до 5 минут ответы на дополнительные вопросы, задаваемые преподавателем. П</w:t>
      </w:r>
      <w:r w:rsidRPr="00731851">
        <w:rPr>
          <w:rFonts w:ascii="Times New Roman" w:eastAsia="Calibri" w:hAnsi="Times New Roman"/>
          <w:sz w:val="24"/>
          <w:szCs w:val="24"/>
        </w:rPr>
        <w:t>о</w:t>
      </w:r>
      <w:r w:rsidRPr="00731851">
        <w:rPr>
          <w:rFonts w:ascii="Times New Roman" w:eastAsia="Calibri" w:hAnsi="Times New Roman"/>
          <w:sz w:val="24"/>
          <w:szCs w:val="24"/>
        </w:rPr>
        <w:t>сле этого студенту объявляется оценка, на которую сдал экзамен.</w:t>
      </w:r>
    </w:p>
    <w:p w:rsidR="00EB2752" w:rsidRPr="00731851" w:rsidRDefault="00EB2752" w:rsidP="00731851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5D43CD" w:rsidRPr="00731851">
        <w:rPr>
          <w:rFonts w:ascii="Times New Roman" w:eastAsia="Calibri" w:hAnsi="Times New Roman"/>
          <w:i/>
          <w:sz w:val="24"/>
          <w:szCs w:val="24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578"/>
        <w:gridCol w:w="4717"/>
      </w:tblGrid>
      <w:tr w:rsidR="00EB2752" w:rsidRPr="00731851" w:rsidTr="005D43CD">
        <w:trPr>
          <w:jc w:val="center"/>
        </w:trPr>
        <w:tc>
          <w:tcPr>
            <w:tcW w:w="1189" w:type="pct"/>
          </w:tcPr>
          <w:p w:rsidR="00EB2752" w:rsidRPr="00731851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Оценочные сре</w:t>
            </w: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ства</w:t>
            </w:r>
          </w:p>
          <w:p w:rsidR="00EB2752" w:rsidRPr="00731851" w:rsidRDefault="00EB2752" w:rsidP="000E7327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347" w:type="pct"/>
          </w:tcPr>
          <w:p w:rsidR="00EB2752" w:rsidRPr="00731851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EB2752" w:rsidRPr="00731851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464" w:type="pct"/>
          </w:tcPr>
          <w:p w:rsidR="00EB2752" w:rsidRPr="00731851" w:rsidRDefault="00EB2752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B2752" w:rsidRPr="00731851" w:rsidTr="005D43CD">
        <w:trPr>
          <w:jc w:val="center"/>
        </w:trPr>
        <w:tc>
          <w:tcPr>
            <w:tcW w:w="1189" w:type="pct"/>
          </w:tcPr>
          <w:p w:rsidR="00EB2752" w:rsidRPr="00731851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Устный опрос (по вопросам для ус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ного опроса на с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минарах)</w:t>
            </w:r>
          </w:p>
        </w:tc>
        <w:tc>
          <w:tcPr>
            <w:tcW w:w="1347" w:type="pct"/>
          </w:tcPr>
          <w:p w:rsidR="00EB2752" w:rsidRPr="00731851" w:rsidRDefault="00EB2752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Корректность и по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нота ответов</w:t>
            </w:r>
          </w:p>
        </w:tc>
        <w:tc>
          <w:tcPr>
            <w:tcW w:w="2464" w:type="pct"/>
          </w:tcPr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 xml:space="preserve">Полный, развернутый и подкрепленный языковыми примерами ответ –  4 балла </w:t>
            </w:r>
          </w:p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Неполный или неверный ответ – 0 баллов</w:t>
            </w:r>
          </w:p>
        </w:tc>
      </w:tr>
      <w:tr w:rsidR="00EB2752" w:rsidRPr="00731851" w:rsidTr="005D43CD">
        <w:trPr>
          <w:jc w:val="center"/>
        </w:trPr>
        <w:tc>
          <w:tcPr>
            <w:tcW w:w="1189" w:type="pct"/>
          </w:tcPr>
          <w:p w:rsidR="00EB2752" w:rsidRPr="00731851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Устный опрос (по домашним задан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ям к семинарам и дополнительным заданиям на сем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нарах)</w:t>
            </w:r>
          </w:p>
        </w:tc>
        <w:tc>
          <w:tcPr>
            <w:tcW w:w="1347" w:type="pct"/>
          </w:tcPr>
          <w:p w:rsidR="00EB2752" w:rsidRPr="00731851" w:rsidRDefault="00EB2752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Выполнение всех з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даний</w:t>
            </w:r>
          </w:p>
        </w:tc>
        <w:tc>
          <w:tcPr>
            <w:tcW w:w="2464" w:type="pct"/>
          </w:tcPr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Задание выполнено правильно, студент м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тивирует свой ответ - 4 балла</w:t>
            </w:r>
          </w:p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Задание выполнено с ошибками, задание выполнено частично, задание не выполн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но – 0 баллов</w:t>
            </w:r>
          </w:p>
        </w:tc>
      </w:tr>
      <w:tr w:rsidR="00EB2752" w:rsidRPr="00731851" w:rsidTr="005D43CD">
        <w:trPr>
          <w:jc w:val="center"/>
        </w:trPr>
        <w:tc>
          <w:tcPr>
            <w:tcW w:w="1189" w:type="pct"/>
          </w:tcPr>
          <w:p w:rsidR="00EB2752" w:rsidRPr="00731851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Защита проектов</w:t>
            </w:r>
          </w:p>
          <w:p w:rsidR="00EB2752" w:rsidRPr="00731851" w:rsidRDefault="00EB2752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(для очной формы обучения)</w:t>
            </w:r>
          </w:p>
        </w:tc>
        <w:tc>
          <w:tcPr>
            <w:tcW w:w="1347" w:type="pct"/>
          </w:tcPr>
          <w:p w:rsidR="00EB2752" w:rsidRPr="00731851" w:rsidRDefault="00EB2752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Презентация по ит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гам разработки прое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та (личностный ада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тивный профиль) з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щищена на семина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 xml:space="preserve">ском занятии </w:t>
            </w:r>
          </w:p>
        </w:tc>
        <w:tc>
          <w:tcPr>
            <w:tcW w:w="2464" w:type="pct"/>
          </w:tcPr>
          <w:p w:rsidR="00EB2752" w:rsidRPr="00731851" w:rsidRDefault="005D43CD" w:rsidP="000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 xml:space="preserve">Подготовлена </w:t>
            </w:r>
            <w:r w:rsidR="00EB2752" w:rsidRPr="00731851">
              <w:rPr>
                <w:rFonts w:ascii="Times New Roman" w:eastAsia="Calibri" w:hAnsi="Times New Roman"/>
                <w:sz w:val="24"/>
                <w:szCs w:val="24"/>
              </w:rPr>
              <w:t>презентация выполнением всех методик, составлен целостный ада</w:t>
            </w:r>
            <w:r w:rsidR="00EB2752" w:rsidRPr="0073185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EB2752" w:rsidRPr="00731851">
              <w:rPr>
                <w:rFonts w:ascii="Times New Roman" w:eastAsia="Calibri" w:hAnsi="Times New Roman"/>
                <w:sz w:val="24"/>
                <w:szCs w:val="24"/>
              </w:rPr>
              <w:t>тационный портрет – 10 баллов</w:t>
            </w:r>
          </w:p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Задание выполнено полностью, но нет пр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гноза, рекомендаций /отдельные выводы не обоснованы – 6 баллов</w:t>
            </w:r>
          </w:p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Выполнено частично, фрагменты правки пропущены или не обоснованы – 3 балла</w:t>
            </w:r>
          </w:p>
          <w:p w:rsidR="00EB2752" w:rsidRPr="00731851" w:rsidRDefault="00EB2752" w:rsidP="000E73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Задание не выполнено – 0 баллов</w:t>
            </w:r>
          </w:p>
        </w:tc>
      </w:tr>
    </w:tbl>
    <w:p w:rsidR="000E7327" w:rsidRPr="00731851" w:rsidRDefault="000E7327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2752" w:rsidRPr="00731851" w:rsidRDefault="00EB2752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>Оформления результатов оценивания на основе БРС</w:t>
      </w:r>
    </w:p>
    <w:p w:rsidR="00EB2752" w:rsidRPr="00731851" w:rsidRDefault="00EB2752" w:rsidP="00731851">
      <w:pPr>
        <w:spacing w:after="0" w:line="240" w:lineRule="auto"/>
        <w:ind w:firstLine="709"/>
        <w:jc w:val="both"/>
        <w:rPr>
          <w:rFonts w:ascii="Times New Roman" w:hAnsi="Times New Roman"/>
          <w:kern w:val="12"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731851">
        <w:rPr>
          <w:rFonts w:ascii="Times New Roman" w:hAnsi="Times New Roman"/>
          <w:bCs/>
          <w:sz w:val="24"/>
          <w:szCs w:val="24"/>
          <w:lang w:eastAsia="ru-RU"/>
        </w:rPr>
        <w:t>балльно</w:t>
      </w:r>
      <w:proofErr w:type="spellEnd"/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731851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. №168 «О применении </w:t>
      </w:r>
      <w:proofErr w:type="spellStart"/>
      <w:r w:rsidRPr="00731851">
        <w:rPr>
          <w:rFonts w:ascii="Times New Roman" w:hAnsi="Times New Roman"/>
          <w:bCs/>
          <w:sz w:val="24"/>
          <w:szCs w:val="24"/>
          <w:lang w:eastAsia="ru-RU"/>
        </w:rPr>
        <w:t>балльно</w:t>
      </w:r>
      <w:proofErr w:type="spellEnd"/>
      <w:r w:rsidRPr="00731851">
        <w:rPr>
          <w:rFonts w:ascii="Times New Roman" w:hAnsi="Times New Roman"/>
          <w:bCs/>
          <w:sz w:val="24"/>
          <w:szCs w:val="24"/>
          <w:lang w:eastAsia="ru-RU"/>
        </w:rPr>
        <w:t>-рейтинговой системы оценки знаний студентов». БРС по дисц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плине отражена в схеме расчетов рейтинговых баллов (далее – схема расчетов (табл. 9)). Схема расчетов сформирована в соответствии с учебным планом направления, согласов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на с </w:t>
      </w:r>
      <w:r w:rsidRPr="00731851">
        <w:rPr>
          <w:rFonts w:ascii="Times New Roman" w:hAnsi="Times New Roman"/>
          <w:sz w:val="24"/>
          <w:szCs w:val="24"/>
          <w:lang w:eastAsia="ru-RU"/>
        </w:rPr>
        <w:t>руководителем научно-образовательного направления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, утверждена деканом факул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тета. Схема расчетов доводится до сведения студентов на первом занятии по данной ди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циплине и является составной частью рабочей программы дисциплины и содержит и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формацию по изучению дисциплины, указанную в </w:t>
      </w:r>
      <w:r w:rsidRPr="00731851">
        <w:rPr>
          <w:rFonts w:ascii="Times New Roman" w:hAnsi="Times New Roman"/>
          <w:sz w:val="24"/>
          <w:szCs w:val="24"/>
          <w:lang w:eastAsia="ru-RU"/>
        </w:rPr>
        <w:t xml:space="preserve">Положении о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балльно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>-рейтинговой с</w:t>
      </w:r>
      <w:r w:rsidRPr="00731851">
        <w:rPr>
          <w:rFonts w:ascii="Times New Roman" w:hAnsi="Times New Roman"/>
          <w:sz w:val="24"/>
          <w:szCs w:val="24"/>
          <w:lang w:eastAsia="ru-RU"/>
        </w:rPr>
        <w:t>и</w:t>
      </w:r>
      <w:r w:rsidRPr="00731851">
        <w:rPr>
          <w:rFonts w:ascii="Times New Roman" w:hAnsi="Times New Roman"/>
          <w:sz w:val="24"/>
          <w:szCs w:val="24"/>
          <w:lang w:eastAsia="ru-RU"/>
        </w:rPr>
        <w:t>стеме оценки знаний обучающихся в РАНХиГС.</w:t>
      </w:r>
    </w:p>
    <w:p w:rsidR="00EB2752" w:rsidRPr="00731851" w:rsidRDefault="00EB2752" w:rsidP="00731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балльно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>-рейтинговой системе оценки знаний об</w:t>
      </w:r>
      <w:r w:rsidRPr="00731851">
        <w:rPr>
          <w:rFonts w:ascii="Times New Roman" w:hAnsi="Times New Roman"/>
          <w:sz w:val="24"/>
          <w:szCs w:val="24"/>
          <w:lang w:eastAsia="ru-RU"/>
        </w:rPr>
        <w:t>у</w:t>
      </w:r>
      <w:r w:rsidRPr="00731851">
        <w:rPr>
          <w:rFonts w:ascii="Times New Roman" w:hAnsi="Times New Roman"/>
          <w:sz w:val="24"/>
          <w:szCs w:val="24"/>
          <w:lang w:eastAsia="ru-RU"/>
        </w:rPr>
        <w:t>чающихся в РАНХиГС в институте принята следующая шкала перевода оценки из мног</w:t>
      </w:r>
      <w:r w:rsidRPr="00731851">
        <w:rPr>
          <w:rFonts w:ascii="Times New Roman" w:hAnsi="Times New Roman"/>
          <w:sz w:val="24"/>
          <w:szCs w:val="24"/>
          <w:lang w:eastAsia="ru-RU"/>
        </w:rPr>
        <w:t>о</w:t>
      </w:r>
      <w:r w:rsidRPr="00731851">
        <w:rPr>
          <w:rFonts w:ascii="Times New Roman" w:hAnsi="Times New Roman"/>
          <w:sz w:val="24"/>
          <w:szCs w:val="24"/>
          <w:lang w:eastAsia="ru-RU"/>
        </w:rPr>
        <w:t xml:space="preserve">балльной системы в </w:t>
      </w:r>
      <w:proofErr w:type="gramStart"/>
      <w:r w:rsidRPr="00731851">
        <w:rPr>
          <w:rFonts w:ascii="Times New Roman" w:hAnsi="Times New Roman"/>
          <w:sz w:val="24"/>
          <w:szCs w:val="24"/>
          <w:lang w:eastAsia="ru-RU"/>
        </w:rPr>
        <w:t>пятибалльную</w:t>
      </w:r>
      <w:proofErr w:type="gramEnd"/>
      <w:r w:rsidRPr="00731851">
        <w:rPr>
          <w:rFonts w:ascii="Times New Roman" w:hAnsi="Times New Roman"/>
          <w:sz w:val="24"/>
          <w:szCs w:val="24"/>
          <w:lang w:eastAsia="ru-RU"/>
        </w:rPr>
        <w:t>:</w:t>
      </w:r>
    </w:p>
    <w:p w:rsidR="00EB2752" w:rsidRPr="00731851" w:rsidRDefault="00EB2752" w:rsidP="0073185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731851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Таблица </w:t>
      </w:r>
      <w:r w:rsidR="005D43CD" w:rsidRPr="00731851">
        <w:rPr>
          <w:rFonts w:ascii="Times New Roman" w:hAnsi="Times New Roman"/>
          <w:i/>
          <w:snapToGrid w:val="0"/>
          <w:sz w:val="24"/>
          <w:szCs w:val="24"/>
          <w:lang w:eastAsia="ru-RU"/>
        </w:rPr>
        <w:t>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931"/>
      </w:tblGrid>
      <w:tr w:rsidR="000E7327" w:rsidRPr="00731851" w:rsidTr="00AD0D66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731851" w:rsidRDefault="000E7327" w:rsidP="00AD0D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731851" w:rsidRDefault="000E7327" w:rsidP="00AD0D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0E7327" w:rsidRPr="00731851" w:rsidTr="00AD0D66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731851" w:rsidRDefault="000E7327" w:rsidP="00AD0D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27" w:rsidRPr="00731851" w:rsidRDefault="000E7327" w:rsidP="00AD0D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B80593" w:rsidRDefault="00B80593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D43CD" w:rsidRPr="00731851" w:rsidRDefault="005D43CD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>Методические указания для преподавателей</w:t>
      </w:r>
    </w:p>
    <w:p w:rsidR="005D43CD" w:rsidRPr="00731851" w:rsidRDefault="005D43CD" w:rsidP="00731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Зачеты организуются в период сессии в соответствии с текущим графиком учебн</w:t>
      </w:r>
      <w:r w:rsidRPr="00731851">
        <w:rPr>
          <w:rFonts w:ascii="Times New Roman" w:hAnsi="Times New Roman"/>
          <w:sz w:val="24"/>
          <w:szCs w:val="24"/>
        </w:rPr>
        <w:t>о</w:t>
      </w:r>
      <w:r w:rsidRPr="00731851">
        <w:rPr>
          <w:rFonts w:ascii="Times New Roman" w:hAnsi="Times New Roman"/>
          <w:sz w:val="24"/>
          <w:szCs w:val="24"/>
        </w:rPr>
        <w:t>го процесса, утвержденным в соответствии с установленным в СЗИУ порядком. Продо</w:t>
      </w:r>
      <w:r w:rsidRPr="00731851">
        <w:rPr>
          <w:rFonts w:ascii="Times New Roman" w:hAnsi="Times New Roman"/>
          <w:sz w:val="24"/>
          <w:szCs w:val="24"/>
        </w:rPr>
        <w:t>л</w:t>
      </w:r>
      <w:r w:rsidRPr="00731851">
        <w:rPr>
          <w:rFonts w:ascii="Times New Roman" w:hAnsi="Times New Roman"/>
          <w:sz w:val="24"/>
          <w:szCs w:val="24"/>
        </w:rPr>
        <w:t>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</w:t>
      </w:r>
      <w:r w:rsidRPr="00731851">
        <w:rPr>
          <w:rFonts w:ascii="Times New Roman" w:hAnsi="Times New Roman"/>
          <w:sz w:val="24"/>
          <w:szCs w:val="24"/>
        </w:rPr>
        <w:t>а</w:t>
      </w:r>
      <w:r w:rsidRPr="00731851">
        <w:rPr>
          <w:rFonts w:ascii="Times New Roman" w:hAnsi="Times New Roman"/>
          <w:sz w:val="24"/>
          <w:szCs w:val="24"/>
        </w:rPr>
        <w:t xml:space="preserve">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731851">
        <w:rPr>
          <w:rFonts w:ascii="Times New Roman" w:hAnsi="Times New Roman"/>
          <w:sz w:val="24"/>
          <w:szCs w:val="24"/>
        </w:rPr>
        <w:t>зачет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</w:t>
      </w:r>
      <w:r w:rsidRPr="00731851">
        <w:rPr>
          <w:rFonts w:ascii="Times New Roman" w:hAnsi="Times New Roman"/>
          <w:sz w:val="24"/>
          <w:szCs w:val="24"/>
        </w:rPr>
        <w:t>и</w:t>
      </w:r>
      <w:r w:rsidRPr="00731851">
        <w:rPr>
          <w:rFonts w:ascii="Times New Roman" w:hAnsi="Times New Roman"/>
          <w:sz w:val="24"/>
          <w:szCs w:val="24"/>
        </w:rPr>
        <w:t>плины и справочной литературой</w:t>
      </w:r>
    </w:p>
    <w:p w:rsidR="00BA6D19" w:rsidRPr="00731851" w:rsidRDefault="00BA6D19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Методические указания для </w:t>
      </w:r>
      <w:proofErr w:type="gramStart"/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освоению дисциплины 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  <w:u w:val="single"/>
        </w:rPr>
        <w:lastRenderedPageBreak/>
        <w:t>Устный опрос</w:t>
      </w:r>
      <w:r w:rsidRPr="00731851">
        <w:rPr>
          <w:rFonts w:ascii="Times New Roman" w:eastAsia="Calibri" w:hAnsi="Times New Roman"/>
          <w:sz w:val="24"/>
          <w:szCs w:val="24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</w:t>
      </w:r>
      <w:r w:rsidRPr="00731851">
        <w:rPr>
          <w:rFonts w:ascii="Times New Roman" w:eastAsia="Calibri" w:hAnsi="Times New Roman"/>
          <w:sz w:val="24"/>
          <w:szCs w:val="24"/>
        </w:rPr>
        <w:t>п</w:t>
      </w:r>
      <w:r w:rsidRPr="00731851">
        <w:rPr>
          <w:rFonts w:ascii="Times New Roman" w:eastAsia="Calibri" w:hAnsi="Times New Roman"/>
          <w:sz w:val="24"/>
          <w:szCs w:val="24"/>
        </w:rPr>
        <w:t>пе вопросы из списка вопросов для обсуждения в плане каждого семинарского. Ответ на вопрос должен быть кратким, по существу и, как правило, не превышающим 5 минут м</w:t>
      </w:r>
      <w:r w:rsidRPr="00731851">
        <w:rPr>
          <w:rFonts w:ascii="Times New Roman" w:eastAsia="Calibri" w:hAnsi="Times New Roman"/>
          <w:sz w:val="24"/>
          <w:szCs w:val="24"/>
        </w:rPr>
        <w:t>о</w:t>
      </w:r>
      <w:r w:rsidRPr="00731851">
        <w:rPr>
          <w:rFonts w:ascii="Times New Roman" w:eastAsia="Calibri" w:hAnsi="Times New Roman"/>
          <w:sz w:val="24"/>
          <w:szCs w:val="24"/>
        </w:rPr>
        <w:t>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BA6D19" w:rsidRPr="00731851" w:rsidRDefault="00BA6D19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593" w:rsidRPr="00B80593" w:rsidRDefault="00B80593" w:rsidP="00B8059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B80593">
        <w:rPr>
          <w:rFonts w:ascii="Times New Roman" w:hAnsi="Times New Roman"/>
          <w:b/>
          <w:sz w:val="24"/>
        </w:rPr>
        <w:t>Учебная литература и ресурсы информационно-телекоммуникационной с</w:t>
      </w:r>
      <w:r w:rsidRPr="00B80593">
        <w:rPr>
          <w:rFonts w:ascii="Times New Roman" w:hAnsi="Times New Roman"/>
          <w:b/>
          <w:sz w:val="24"/>
        </w:rPr>
        <w:t>е</w:t>
      </w:r>
      <w:r w:rsidRPr="00B80593">
        <w:rPr>
          <w:rFonts w:ascii="Times New Roman" w:hAnsi="Times New Roman"/>
          <w:b/>
          <w:sz w:val="24"/>
        </w:rPr>
        <w:t>ти «Интернет», учебно-методическое обеспечение самостоятельной работы обучающихся по дисциплине.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lang w:eastAsia="ru-RU"/>
        </w:rPr>
        <w:t>6.1</w:t>
      </w:r>
      <w:r w:rsidR="00B8059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31851">
        <w:rPr>
          <w:rFonts w:ascii="Times New Roman" w:hAnsi="Times New Roman"/>
          <w:b/>
          <w:sz w:val="24"/>
          <w:szCs w:val="24"/>
          <w:lang w:eastAsia="ru-RU"/>
        </w:rPr>
        <w:t xml:space="preserve"> Основная литература: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Маклаков, А.Г. Общая психология : учеб</w:t>
      </w:r>
      <w:proofErr w:type="gramStart"/>
      <w:r w:rsidRPr="00731851">
        <w:rPr>
          <w:rFonts w:ascii="Times New Roman" w:hAnsi="Times New Roman"/>
          <w:sz w:val="24"/>
          <w:szCs w:val="24"/>
        </w:rPr>
        <w:t>.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1851">
        <w:rPr>
          <w:rFonts w:ascii="Times New Roman" w:hAnsi="Times New Roman"/>
          <w:sz w:val="24"/>
          <w:szCs w:val="24"/>
        </w:rPr>
        <w:t>п</w:t>
      </w:r>
      <w:proofErr w:type="gramEnd"/>
      <w:r w:rsidRPr="00731851">
        <w:rPr>
          <w:rFonts w:ascii="Times New Roman" w:hAnsi="Times New Roman"/>
          <w:sz w:val="24"/>
          <w:szCs w:val="24"/>
        </w:rPr>
        <w:t>особие для студентов вузов и слушателей курсов психолог. дисциплин. - СПб</w:t>
      </w:r>
      <w:proofErr w:type="gramStart"/>
      <w:r w:rsidRPr="00731851">
        <w:rPr>
          <w:rFonts w:ascii="Times New Roman" w:hAnsi="Times New Roman"/>
          <w:sz w:val="24"/>
          <w:szCs w:val="24"/>
        </w:rPr>
        <w:t>.[</w:t>
      </w:r>
      <w:proofErr w:type="gramEnd"/>
      <w:r w:rsidRPr="00731851">
        <w:rPr>
          <w:rFonts w:ascii="Times New Roman" w:hAnsi="Times New Roman"/>
          <w:sz w:val="24"/>
          <w:szCs w:val="24"/>
        </w:rPr>
        <w:t>и др.] : Питер, 2012. - 582 c.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Петровский А. В., </w:t>
      </w:r>
      <w:proofErr w:type="spellStart"/>
      <w:r w:rsidRPr="00731851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М.Г. Психология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[учебник]. - 4-е изд., стер. - М.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Академия, 2005. - 501 c. 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 Психология : учебник для </w:t>
      </w:r>
      <w:proofErr w:type="spellStart"/>
      <w:r w:rsidRPr="00731851">
        <w:rPr>
          <w:rFonts w:ascii="Times New Roman" w:hAnsi="Times New Roman"/>
          <w:sz w:val="24"/>
          <w:szCs w:val="24"/>
        </w:rPr>
        <w:t>гуманит</w:t>
      </w:r>
      <w:proofErr w:type="spellEnd"/>
      <w:r w:rsidRPr="00731851">
        <w:rPr>
          <w:rFonts w:ascii="Times New Roman" w:hAnsi="Times New Roman"/>
          <w:sz w:val="24"/>
          <w:szCs w:val="24"/>
        </w:rPr>
        <w:t>. вузов /; под ред. В. Н. Дружинина. - 2-е изд.. - СПб</w:t>
      </w:r>
      <w:proofErr w:type="gramStart"/>
      <w:r w:rsidRPr="00731851">
        <w:rPr>
          <w:rFonts w:ascii="Times New Roman" w:hAnsi="Times New Roman"/>
          <w:sz w:val="24"/>
          <w:szCs w:val="24"/>
        </w:rPr>
        <w:t>.[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и др.] : Питер, 2009. - 652 c. 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Розум С. И. Психология социализации и социальной адаптации человека. – </w:t>
      </w:r>
      <w:proofErr w:type="spellStart"/>
      <w:r w:rsidRPr="00731851">
        <w:rPr>
          <w:rFonts w:ascii="Times New Roman" w:hAnsi="Times New Roman"/>
          <w:sz w:val="24"/>
          <w:szCs w:val="24"/>
        </w:rPr>
        <w:t>Спб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.: Речь, 2006. – 356 с. 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Ромм М.В. Адаптация личности в социуме: Теоретико-методологический. - Новосибирск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851">
        <w:rPr>
          <w:rFonts w:ascii="Times New Roman" w:hAnsi="Times New Roman"/>
          <w:sz w:val="24"/>
          <w:szCs w:val="24"/>
        </w:rPr>
        <w:t>Наука</w:t>
      </w:r>
      <w:proofErr w:type="gramStart"/>
      <w:r w:rsidRPr="00731851">
        <w:rPr>
          <w:rFonts w:ascii="Times New Roman" w:hAnsi="Times New Roman"/>
          <w:sz w:val="24"/>
          <w:szCs w:val="24"/>
        </w:rPr>
        <w:t>:С</w:t>
      </w:r>
      <w:proofErr w:type="gramEnd"/>
      <w:r w:rsidRPr="00731851">
        <w:rPr>
          <w:rFonts w:ascii="Times New Roman" w:hAnsi="Times New Roman"/>
          <w:sz w:val="24"/>
          <w:szCs w:val="24"/>
        </w:rPr>
        <w:t>иб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1851">
        <w:rPr>
          <w:rFonts w:ascii="Times New Roman" w:hAnsi="Times New Roman"/>
          <w:sz w:val="24"/>
          <w:szCs w:val="24"/>
        </w:rPr>
        <w:t>издат</w:t>
      </w:r>
      <w:proofErr w:type="spellEnd"/>
      <w:r w:rsidRPr="00731851">
        <w:rPr>
          <w:rFonts w:ascii="Times New Roman" w:hAnsi="Times New Roman"/>
          <w:sz w:val="24"/>
          <w:szCs w:val="24"/>
        </w:rPr>
        <w:t>. фирма РАН, 2002. - 272 c.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Ромм М.В. Философия и психология адаптивных процессов: Учеб</w:t>
      </w:r>
      <w:proofErr w:type="gramStart"/>
      <w:r w:rsidRPr="00731851">
        <w:rPr>
          <w:rFonts w:ascii="Times New Roman" w:hAnsi="Times New Roman"/>
          <w:sz w:val="24"/>
          <w:szCs w:val="24"/>
        </w:rPr>
        <w:t>.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1851">
        <w:rPr>
          <w:rFonts w:ascii="Times New Roman" w:hAnsi="Times New Roman"/>
          <w:sz w:val="24"/>
          <w:szCs w:val="24"/>
        </w:rPr>
        <w:t>п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731851">
        <w:rPr>
          <w:rFonts w:ascii="Times New Roman" w:hAnsi="Times New Roman"/>
          <w:sz w:val="24"/>
          <w:szCs w:val="24"/>
        </w:rPr>
        <w:t>Высш</w:t>
      </w:r>
      <w:proofErr w:type="spellEnd"/>
      <w:r w:rsidRPr="00731851">
        <w:rPr>
          <w:rFonts w:ascii="Times New Roman" w:hAnsi="Times New Roman"/>
          <w:sz w:val="24"/>
          <w:szCs w:val="24"/>
        </w:rPr>
        <w:t>. Учеб</w:t>
      </w:r>
      <w:proofErr w:type="gramStart"/>
      <w:r w:rsidRPr="00731851">
        <w:rPr>
          <w:rFonts w:ascii="Times New Roman" w:hAnsi="Times New Roman"/>
          <w:sz w:val="24"/>
          <w:szCs w:val="24"/>
        </w:rPr>
        <w:t>.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1851">
        <w:rPr>
          <w:rFonts w:ascii="Times New Roman" w:hAnsi="Times New Roman"/>
          <w:sz w:val="24"/>
          <w:szCs w:val="24"/>
        </w:rPr>
        <w:t>з</w:t>
      </w:r>
      <w:proofErr w:type="gramEnd"/>
      <w:r w:rsidRPr="00731851">
        <w:rPr>
          <w:rFonts w:ascii="Times New Roman" w:hAnsi="Times New Roman"/>
          <w:sz w:val="24"/>
          <w:szCs w:val="24"/>
        </w:rPr>
        <w:t>аведений – М.: Издательство Московского психолого-социального института, 2006. – 296с.</w:t>
      </w:r>
    </w:p>
    <w:p w:rsidR="00B80593" w:rsidRDefault="00B80593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6.2. Дополнительная литература: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Аронсон Э. Уилсон Т., Социальная психология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Психологические законы поведения человека в; [пер. с англ. : В. </w:t>
      </w:r>
      <w:proofErr w:type="spellStart"/>
      <w:r w:rsidRPr="00731851">
        <w:rPr>
          <w:rFonts w:ascii="Times New Roman" w:hAnsi="Times New Roman"/>
          <w:sz w:val="24"/>
          <w:szCs w:val="24"/>
        </w:rPr>
        <w:t>Волохонский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[и др.]. - 5-е изд. - СПб. : </w:t>
      </w:r>
      <w:proofErr w:type="spellStart"/>
      <w:r w:rsidRPr="00731851">
        <w:rPr>
          <w:rFonts w:ascii="Times New Roman" w:hAnsi="Times New Roman"/>
          <w:sz w:val="24"/>
          <w:szCs w:val="24"/>
        </w:rPr>
        <w:t>прайм</w:t>
      </w:r>
      <w:proofErr w:type="spellEnd"/>
      <w:r w:rsidRPr="00731851">
        <w:rPr>
          <w:rFonts w:ascii="Times New Roman" w:hAnsi="Times New Roman"/>
          <w:sz w:val="24"/>
          <w:szCs w:val="24"/>
        </w:rPr>
        <w:t>-ЕВРОЗНАК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М. : ОЛМА-ПРЕСС, 2004. - 558 c. 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Казанская, Валентина Георгиевна. Подросток : социальная адаптация : пс</w:t>
      </w:r>
      <w:r w:rsidRPr="00731851">
        <w:rPr>
          <w:rFonts w:ascii="Times New Roman" w:hAnsi="Times New Roman"/>
          <w:sz w:val="24"/>
          <w:szCs w:val="24"/>
        </w:rPr>
        <w:t>и</w:t>
      </w:r>
      <w:r w:rsidRPr="00731851">
        <w:rPr>
          <w:rFonts w:ascii="Times New Roman" w:hAnsi="Times New Roman"/>
          <w:sz w:val="24"/>
          <w:szCs w:val="24"/>
        </w:rPr>
        <w:t>хологам, педагогам, родителям - СПб</w:t>
      </w:r>
      <w:proofErr w:type="gramStart"/>
      <w:r w:rsidRPr="00731851">
        <w:rPr>
          <w:rFonts w:ascii="Times New Roman" w:hAnsi="Times New Roman"/>
          <w:sz w:val="24"/>
          <w:szCs w:val="24"/>
        </w:rPr>
        <w:t>.[</w:t>
      </w:r>
      <w:proofErr w:type="gramEnd"/>
      <w:r w:rsidRPr="00731851">
        <w:rPr>
          <w:rFonts w:ascii="Times New Roman" w:hAnsi="Times New Roman"/>
          <w:sz w:val="24"/>
          <w:szCs w:val="24"/>
        </w:rPr>
        <w:t>и др.] : Питер, 2011. - 286 c. 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1851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Е. И., Паничкина Г. Г.. Адаптация в коллективе, или Как грамо</w:t>
      </w:r>
      <w:r w:rsidRPr="00731851">
        <w:rPr>
          <w:rFonts w:ascii="Times New Roman" w:hAnsi="Times New Roman"/>
          <w:sz w:val="24"/>
          <w:szCs w:val="24"/>
        </w:rPr>
        <w:t>т</w:t>
      </w:r>
      <w:r w:rsidRPr="00731851">
        <w:rPr>
          <w:rFonts w:ascii="Times New Roman" w:hAnsi="Times New Roman"/>
          <w:sz w:val="24"/>
          <w:szCs w:val="24"/>
        </w:rPr>
        <w:t>но себя зарекомендовать. - М.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Альфа-Пресс, 2006. - 242 c. </w:t>
      </w:r>
    </w:p>
    <w:p w:rsidR="00200B5D" w:rsidRPr="00731851" w:rsidRDefault="00200B5D" w:rsidP="0073185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731851">
        <w:rPr>
          <w:rFonts w:ascii="Times New Roman" w:hAnsi="Times New Roman"/>
          <w:sz w:val="24"/>
          <w:szCs w:val="24"/>
        </w:rPr>
        <w:t>Маслоу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А. Г. Мотивация и личность. - 3-е изд. - СПб</w:t>
      </w:r>
      <w:proofErr w:type="gramStart"/>
      <w:r w:rsidRPr="00731851">
        <w:rPr>
          <w:rFonts w:ascii="Times New Roman" w:hAnsi="Times New Roman"/>
          <w:sz w:val="24"/>
          <w:szCs w:val="24"/>
        </w:rPr>
        <w:t>.[</w:t>
      </w:r>
      <w:proofErr w:type="gramEnd"/>
      <w:r w:rsidRPr="00731851">
        <w:rPr>
          <w:rFonts w:ascii="Times New Roman" w:hAnsi="Times New Roman"/>
          <w:sz w:val="24"/>
          <w:szCs w:val="24"/>
        </w:rPr>
        <w:t>и др.] : Питер, 2009. - 351 c.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1851">
        <w:rPr>
          <w:rFonts w:ascii="Times New Roman" w:hAnsi="Times New Roman"/>
          <w:sz w:val="24"/>
          <w:szCs w:val="24"/>
        </w:rPr>
        <w:t>Хайтун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С. Д. Социум против человека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Законы социальной эволюции. - М.</w:t>
      </w:r>
      <w:proofErr w:type="gramStart"/>
      <w:r w:rsidRPr="007318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851">
        <w:rPr>
          <w:rFonts w:ascii="Times New Roman" w:hAnsi="Times New Roman"/>
          <w:sz w:val="24"/>
          <w:szCs w:val="24"/>
        </w:rPr>
        <w:t>КомКнига</w:t>
      </w:r>
      <w:proofErr w:type="spellEnd"/>
      <w:r w:rsidRPr="00731851">
        <w:rPr>
          <w:rFonts w:ascii="Times New Roman" w:hAnsi="Times New Roman"/>
          <w:sz w:val="24"/>
          <w:szCs w:val="24"/>
        </w:rPr>
        <w:t>, 2006. – 333 c. </w:t>
      </w:r>
    </w:p>
    <w:p w:rsidR="00200B5D" w:rsidRPr="00731851" w:rsidRDefault="00200B5D" w:rsidP="0073185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731851">
        <w:rPr>
          <w:rFonts w:ascii="Times New Roman" w:hAnsi="Times New Roman"/>
          <w:sz w:val="24"/>
          <w:szCs w:val="24"/>
        </w:rPr>
        <w:t>Хьелл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731851">
        <w:rPr>
          <w:rFonts w:ascii="Times New Roman" w:hAnsi="Times New Roman"/>
          <w:sz w:val="24"/>
          <w:szCs w:val="24"/>
        </w:rPr>
        <w:t>Зиглер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851">
        <w:rPr>
          <w:rFonts w:ascii="Times New Roman" w:hAnsi="Times New Roman"/>
          <w:sz w:val="24"/>
          <w:szCs w:val="24"/>
        </w:rPr>
        <w:t>Л.Теории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личности: Основные положения, исследования и применение : [пер. с англ.] : учеб. пособие. - 3-е изд. - СПб</w:t>
      </w:r>
      <w:proofErr w:type="gramStart"/>
      <w:r w:rsidRPr="00731851">
        <w:rPr>
          <w:rFonts w:ascii="Times New Roman" w:hAnsi="Times New Roman"/>
          <w:sz w:val="24"/>
          <w:szCs w:val="24"/>
        </w:rPr>
        <w:t>.[</w:t>
      </w:r>
      <w:proofErr w:type="gramEnd"/>
      <w:r w:rsidRPr="00731851">
        <w:rPr>
          <w:rFonts w:ascii="Times New Roman" w:hAnsi="Times New Roman"/>
          <w:sz w:val="24"/>
          <w:szCs w:val="24"/>
        </w:rPr>
        <w:t>и др.] : Питер, 2007. - 606 c.</w:t>
      </w:r>
    </w:p>
    <w:p w:rsidR="00200B5D" w:rsidRPr="00731851" w:rsidRDefault="00200B5D" w:rsidP="007318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6.3</w:t>
      </w:r>
      <w:r w:rsidR="00B8059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Учебно-методическое обеспечение самостоятельной работы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положения по </w:t>
      </w:r>
      <w:proofErr w:type="spellStart"/>
      <w:r w:rsidRPr="00731851">
        <w:rPr>
          <w:rFonts w:ascii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731851">
        <w:rPr>
          <w:rFonts w:ascii="Times New Roman" w:hAnsi="Times New Roman"/>
          <w:bCs/>
          <w:sz w:val="24"/>
          <w:szCs w:val="24"/>
          <w:lang w:eastAsia="ru-RU"/>
        </w:rPr>
        <w:t xml:space="preserve"> методическому обеспечению представлены в пунктах п.5 и п.6</w:t>
      </w:r>
    </w:p>
    <w:p w:rsidR="00B80593" w:rsidRDefault="00B80593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6.4. Нормативно-правовые документы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6.5 Интернет-ресурсы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СЗИУ располагает доступом через сайт научной библиотеки </w:t>
      </w:r>
      <w:hyperlink r:id="rId9" w:history="1">
        <w:r w:rsidRPr="00731851">
          <w:rPr>
            <w:rFonts w:ascii="Times New Roman" w:hAnsi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731851">
        <w:rPr>
          <w:rFonts w:ascii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731851">
        <w:rPr>
          <w:rFonts w:ascii="Times New Roman" w:hAnsi="Times New Roman"/>
          <w:i/>
          <w:sz w:val="24"/>
          <w:szCs w:val="24"/>
          <w:lang w:eastAsia="ru-RU"/>
        </w:rPr>
        <w:t>Айбукс</w:t>
      </w:r>
      <w:proofErr w:type="spellEnd"/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731851">
        <w:rPr>
          <w:rFonts w:ascii="Times New Roman" w:hAnsi="Times New Roman"/>
          <w:i/>
          <w:sz w:val="24"/>
          <w:szCs w:val="24"/>
          <w:lang w:eastAsia="ru-RU"/>
        </w:rPr>
        <w:t>Юрайт</w:t>
      </w:r>
      <w:proofErr w:type="spellEnd"/>
      <w:r w:rsidRPr="00731851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«Лань» 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«Библиотека Гребенникова»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731851">
        <w:rPr>
          <w:rFonts w:ascii="Times New Roman" w:hAnsi="Times New Roman"/>
          <w:i/>
          <w:sz w:val="24"/>
          <w:szCs w:val="24"/>
          <w:lang w:eastAsia="ru-RU"/>
        </w:rPr>
        <w:t>Ист</w:t>
      </w:r>
      <w:proofErr w:type="spellEnd"/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-Вью»  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Энциклопедии, словари, справочники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731851">
        <w:rPr>
          <w:rFonts w:ascii="Times New Roman" w:hAnsi="Times New Roman"/>
          <w:i/>
          <w:sz w:val="24"/>
          <w:szCs w:val="24"/>
          <w:lang w:eastAsia="ru-RU"/>
        </w:rPr>
        <w:t>Рубрикон</w:t>
      </w:r>
      <w:proofErr w:type="spellEnd"/>
      <w:r w:rsidRPr="00731851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Полные тексты диссертаций и авторефератов 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Электронная Библиотека Ди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сертаций </w:t>
      </w:r>
      <w:r w:rsidRPr="00731851">
        <w:rPr>
          <w:rFonts w:ascii="Times New Roman" w:hAnsi="Times New Roman"/>
          <w:sz w:val="24"/>
          <w:szCs w:val="24"/>
          <w:lang w:eastAsia="ru-RU"/>
        </w:rPr>
        <w:t>РГБ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Информационно-правовые базы</w:t>
      </w:r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 Консультант плюс, Гарант.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>Англоязычные ресурсы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731851">
        <w:rPr>
          <w:rFonts w:ascii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731851">
        <w:rPr>
          <w:rFonts w:ascii="Times New Roman" w:hAnsi="Times New Roman"/>
          <w:sz w:val="24"/>
          <w:szCs w:val="24"/>
          <w:lang w:eastAsia="ru-RU"/>
        </w:rPr>
        <w:t xml:space="preserve">доступ к 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мультидисциплинарным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 xml:space="preserve"> полнотекстовым б</w:t>
      </w:r>
      <w:r w:rsidRPr="00731851">
        <w:rPr>
          <w:rFonts w:ascii="Times New Roman" w:hAnsi="Times New Roman"/>
          <w:sz w:val="24"/>
          <w:szCs w:val="24"/>
          <w:lang w:eastAsia="ru-RU"/>
        </w:rPr>
        <w:t>а</w:t>
      </w:r>
      <w:r w:rsidRPr="00731851">
        <w:rPr>
          <w:rFonts w:ascii="Times New Roman" w:hAnsi="Times New Roman"/>
          <w:sz w:val="24"/>
          <w:szCs w:val="24"/>
          <w:lang w:eastAsia="ru-RU"/>
        </w:rPr>
        <w:t>зам данных различных мировых издательств по бизнесу, экономике, финансам, бухга</w:t>
      </w:r>
      <w:r w:rsidRPr="00731851">
        <w:rPr>
          <w:rFonts w:ascii="Times New Roman" w:hAnsi="Times New Roman"/>
          <w:sz w:val="24"/>
          <w:szCs w:val="24"/>
          <w:lang w:eastAsia="ru-RU"/>
        </w:rPr>
        <w:t>л</w:t>
      </w:r>
      <w:r w:rsidRPr="00731851">
        <w:rPr>
          <w:rFonts w:ascii="Times New Roman" w:hAnsi="Times New Roman"/>
          <w:sz w:val="24"/>
          <w:szCs w:val="24"/>
          <w:lang w:eastAsia="ru-RU"/>
        </w:rPr>
        <w:t>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200B5D" w:rsidRPr="00731851" w:rsidRDefault="00200B5D" w:rsidP="007318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731851">
        <w:rPr>
          <w:rFonts w:ascii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73185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31851">
        <w:rPr>
          <w:rFonts w:ascii="Times New Roman" w:hAnsi="Times New Roman"/>
          <w:sz w:val="24"/>
          <w:szCs w:val="24"/>
          <w:lang w:eastAsia="ru-RU"/>
        </w:rPr>
        <w:t>– крупнейшее мировое издательство, специализирующееся на эле</w:t>
      </w:r>
      <w:r w:rsidRPr="00731851">
        <w:rPr>
          <w:rFonts w:ascii="Times New Roman" w:hAnsi="Times New Roman"/>
          <w:sz w:val="24"/>
          <w:szCs w:val="24"/>
          <w:lang w:eastAsia="ru-RU"/>
        </w:rPr>
        <w:t>к</w:t>
      </w:r>
      <w:r w:rsidRPr="00731851">
        <w:rPr>
          <w:rFonts w:ascii="Times New Roman" w:hAnsi="Times New Roman"/>
          <w:sz w:val="24"/>
          <w:szCs w:val="24"/>
          <w:lang w:eastAsia="ru-RU"/>
        </w:rPr>
        <w:t>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</w:t>
      </w:r>
      <w:r w:rsidRPr="00731851">
        <w:rPr>
          <w:rFonts w:ascii="Times New Roman" w:hAnsi="Times New Roman"/>
          <w:sz w:val="24"/>
          <w:szCs w:val="24"/>
          <w:lang w:eastAsia="ru-RU"/>
        </w:rPr>
        <w:t>а</w:t>
      </w:r>
      <w:r w:rsidRPr="00731851">
        <w:rPr>
          <w:rFonts w:ascii="Times New Roman" w:hAnsi="Times New Roman"/>
          <w:sz w:val="24"/>
          <w:szCs w:val="24"/>
          <w:lang w:eastAsia="ru-RU"/>
        </w:rPr>
        <w:t>листов в области менеджмента.</w:t>
      </w:r>
    </w:p>
    <w:p w:rsidR="00200B5D" w:rsidRPr="00731851" w:rsidRDefault="00200B5D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Возможно использование, кроме вышеперечисленных ресурсов, и других эле</w:t>
      </w:r>
      <w:r w:rsidRPr="00731851">
        <w:rPr>
          <w:rFonts w:ascii="Times New Roman" w:eastAsia="Calibri" w:hAnsi="Times New Roman"/>
          <w:sz w:val="24"/>
          <w:szCs w:val="24"/>
        </w:rPr>
        <w:t>к</w:t>
      </w:r>
      <w:r w:rsidRPr="00731851">
        <w:rPr>
          <w:rFonts w:ascii="Times New Roman" w:eastAsia="Calibri" w:hAnsi="Times New Roman"/>
          <w:sz w:val="24"/>
          <w:szCs w:val="24"/>
        </w:rPr>
        <w:t>тронных ресурсов сети Интернет:</w:t>
      </w:r>
    </w:p>
    <w:p w:rsidR="00200B5D" w:rsidRPr="00731851" w:rsidRDefault="00241091" w:rsidP="007318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http://azps.ru/tests/</w:t>
        </w:r>
      </w:hyperlink>
    </w:p>
    <w:p w:rsidR="00200B5D" w:rsidRPr="00731851" w:rsidRDefault="00241091" w:rsidP="007318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</w:t>
        </w:r>
        <w:proofErr w:type="spellStart"/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vch</w:t>
        </w:r>
        <w:proofErr w:type="spellEnd"/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narod</w:t>
        </w:r>
        <w:proofErr w:type="spellEnd"/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ru</w:t>
        </w:r>
        <w:proofErr w:type="spellEnd"/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/</w:t>
        </w:r>
      </w:hyperlink>
    </w:p>
    <w:p w:rsidR="00200B5D" w:rsidRPr="00731851" w:rsidRDefault="00200B5D" w:rsidP="0073185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http://vch.</w:t>
      </w:r>
      <w:proofErr w:type="spellStart"/>
      <w:r w:rsidRPr="00731851">
        <w:rPr>
          <w:rFonts w:ascii="Times New Roman" w:hAnsi="Times New Roman"/>
          <w:sz w:val="24"/>
          <w:szCs w:val="24"/>
          <w:lang w:val="en-US" w:eastAsia="ru-RU"/>
        </w:rPr>
        <w:t>ciberleninka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31851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731851">
        <w:rPr>
          <w:rFonts w:ascii="Times New Roman" w:hAnsi="Times New Roman"/>
          <w:sz w:val="24"/>
          <w:szCs w:val="24"/>
          <w:lang w:eastAsia="ru-RU"/>
        </w:rPr>
        <w:t>/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.6</w:t>
      </w:r>
      <w:proofErr w:type="gramStart"/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ные источники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24376" w:rsidRPr="00731851" w:rsidRDefault="00224376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7. Описание материально-технической базы, необходимой для осуществления образовательного процесса по дисциплине (модулю)</w:t>
      </w:r>
    </w:p>
    <w:p w:rsidR="00200B5D" w:rsidRPr="00731851" w:rsidRDefault="00200B5D" w:rsidP="00731851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.</w:t>
      </w:r>
    </w:p>
    <w:p w:rsidR="00200B5D" w:rsidRPr="00731851" w:rsidRDefault="00200B5D" w:rsidP="00731851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 xml:space="preserve">Задействованы </w:t>
      </w:r>
      <w:proofErr w:type="gramStart"/>
      <w:r w:rsidRPr="00731851">
        <w:rPr>
          <w:rFonts w:ascii="Times New Roman" w:eastAsia="Calibri" w:hAnsi="Times New Roman"/>
          <w:sz w:val="24"/>
          <w:szCs w:val="24"/>
        </w:rPr>
        <w:t>Интернет-сервисы</w:t>
      </w:r>
      <w:proofErr w:type="gramEnd"/>
      <w:r w:rsidRPr="00731851">
        <w:rPr>
          <w:rFonts w:ascii="Times New Roman" w:eastAsia="Calibri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</w:t>
      </w:r>
      <w:r w:rsidRPr="00731851">
        <w:rPr>
          <w:rFonts w:ascii="Times New Roman" w:eastAsia="Calibri" w:hAnsi="Times New Roman"/>
          <w:sz w:val="24"/>
          <w:szCs w:val="24"/>
        </w:rPr>
        <w:t>и</w:t>
      </w:r>
      <w:r w:rsidRPr="00731851">
        <w:rPr>
          <w:rFonts w:ascii="Times New Roman" w:eastAsia="Calibri" w:hAnsi="Times New Roman"/>
          <w:sz w:val="24"/>
          <w:szCs w:val="24"/>
        </w:rPr>
        <w:t>део конференций, онлайн энциклопедии, справочники, библиотеки, электронные учебные и учебно-методические материалы).</w:t>
      </w:r>
    </w:p>
    <w:p w:rsidR="00200B5D" w:rsidRPr="00731851" w:rsidRDefault="00224376" w:rsidP="00731851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>Таблица 10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572"/>
      </w:tblGrid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программные средства, обеспечивающие просмотр файлов в форм</w:t>
            </w: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 </w:t>
            </w:r>
            <w:r w:rsidRPr="007318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PowerPoint</w:t>
            </w:r>
          </w:p>
        </w:tc>
      </w:tr>
      <w:bookmarkEnd w:id="4"/>
      <w:bookmarkEnd w:id="5"/>
    </w:tbl>
    <w:p w:rsidR="00226493" w:rsidRPr="00731851" w:rsidRDefault="00226493" w:rsidP="00731851">
      <w:pPr>
        <w:pStyle w:val="1"/>
        <w:jc w:val="center"/>
        <w:rPr>
          <w:rFonts w:ascii="Times New Roman" w:hAnsi="Times New Roman"/>
          <w:sz w:val="24"/>
        </w:rPr>
      </w:pPr>
    </w:p>
    <w:sectPr w:rsidR="00226493" w:rsidRPr="00731851" w:rsidSect="00731851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D9" w:rsidRDefault="00314FD9" w:rsidP="00C82FC6">
      <w:pPr>
        <w:spacing w:after="0" w:line="240" w:lineRule="auto"/>
      </w:pPr>
      <w:r>
        <w:separator/>
      </w:r>
    </w:p>
  </w:endnote>
  <w:endnote w:type="continuationSeparator" w:id="0">
    <w:p w:rsidR="00314FD9" w:rsidRDefault="00314FD9" w:rsidP="00C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51" w:rsidRDefault="003D324C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18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851" w:rsidRDefault="00731851" w:rsidP="001D06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51" w:rsidRDefault="003D324C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18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091">
      <w:rPr>
        <w:rStyle w:val="a8"/>
        <w:noProof/>
      </w:rPr>
      <w:t>11</w:t>
    </w:r>
    <w:r>
      <w:rPr>
        <w:rStyle w:val="a8"/>
      </w:rPr>
      <w:fldChar w:fldCharType="end"/>
    </w:r>
  </w:p>
  <w:p w:rsidR="00731851" w:rsidRDefault="00731851" w:rsidP="001D069E">
    <w:pPr>
      <w:pStyle w:val="a6"/>
      <w:ind w:right="360"/>
      <w:jc w:val="center"/>
    </w:pPr>
  </w:p>
  <w:p w:rsidR="00731851" w:rsidRDefault="007318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D9" w:rsidRDefault="00314FD9" w:rsidP="00C82FC6">
      <w:pPr>
        <w:spacing w:after="0" w:line="240" w:lineRule="auto"/>
      </w:pPr>
      <w:r>
        <w:separator/>
      </w:r>
    </w:p>
  </w:footnote>
  <w:footnote w:type="continuationSeparator" w:id="0">
    <w:p w:rsidR="00314FD9" w:rsidRDefault="00314FD9" w:rsidP="00C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40232"/>
      <w:docPartObj>
        <w:docPartGallery w:val="Page Numbers (Top of Page)"/>
        <w:docPartUnique/>
      </w:docPartObj>
    </w:sdtPr>
    <w:sdtEndPr/>
    <w:sdtContent>
      <w:p w:rsidR="00731851" w:rsidRDefault="002410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31851" w:rsidRDefault="00731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D15945"/>
    <w:multiLevelType w:val="multilevel"/>
    <w:tmpl w:val="E7C87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AEE4053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0CC"/>
    <w:multiLevelType w:val="hybridMultilevel"/>
    <w:tmpl w:val="5C8A9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A4475"/>
    <w:multiLevelType w:val="hybridMultilevel"/>
    <w:tmpl w:val="AB985298"/>
    <w:lvl w:ilvl="0" w:tplc="6D443EE6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  <w:b w:val="0"/>
      </w:r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B0B2D"/>
    <w:multiLevelType w:val="multilevel"/>
    <w:tmpl w:val="1CAEAC6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17553B"/>
    <w:multiLevelType w:val="multilevel"/>
    <w:tmpl w:val="AED47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64421"/>
    <w:multiLevelType w:val="hybridMultilevel"/>
    <w:tmpl w:val="D104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D96A42"/>
    <w:multiLevelType w:val="multilevel"/>
    <w:tmpl w:val="6CFC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2030D74"/>
    <w:multiLevelType w:val="hybridMultilevel"/>
    <w:tmpl w:val="B3DC7B4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94E9D"/>
    <w:multiLevelType w:val="multilevel"/>
    <w:tmpl w:val="E8104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Calibri" w:hint="default"/>
        <w:b/>
      </w:rPr>
    </w:lvl>
  </w:abstractNum>
  <w:abstractNum w:abstractNumId="14">
    <w:nsid w:val="75A87487"/>
    <w:multiLevelType w:val="hybridMultilevel"/>
    <w:tmpl w:val="C4A2368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4B1"/>
    <w:rsid w:val="00007444"/>
    <w:rsid w:val="00034DA9"/>
    <w:rsid w:val="0007000A"/>
    <w:rsid w:val="000B6C35"/>
    <w:rsid w:val="000D4C7A"/>
    <w:rsid w:val="000E329E"/>
    <w:rsid w:val="000E7327"/>
    <w:rsid w:val="001001C2"/>
    <w:rsid w:val="00102359"/>
    <w:rsid w:val="00125AD4"/>
    <w:rsid w:val="001558A4"/>
    <w:rsid w:val="001634B7"/>
    <w:rsid w:val="001770D3"/>
    <w:rsid w:val="00182221"/>
    <w:rsid w:val="001876F4"/>
    <w:rsid w:val="001A4F52"/>
    <w:rsid w:val="001A6C1C"/>
    <w:rsid w:val="001B77FB"/>
    <w:rsid w:val="001D069E"/>
    <w:rsid w:val="001E6F1C"/>
    <w:rsid w:val="001F3EA4"/>
    <w:rsid w:val="00200B5D"/>
    <w:rsid w:val="00224376"/>
    <w:rsid w:val="00225262"/>
    <w:rsid w:val="00226493"/>
    <w:rsid w:val="00241091"/>
    <w:rsid w:val="00255EF7"/>
    <w:rsid w:val="00262FAE"/>
    <w:rsid w:val="00267C43"/>
    <w:rsid w:val="002769C1"/>
    <w:rsid w:val="002816C4"/>
    <w:rsid w:val="0028300E"/>
    <w:rsid w:val="002A2B67"/>
    <w:rsid w:val="002A7FD4"/>
    <w:rsid w:val="002C6915"/>
    <w:rsid w:val="002E2325"/>
    <w:rsid w:val="00314FD9"/>
    <w:rsid w:val="00345212"/>
    <w:rsid w:val="003869AE"/>
    <w:rsid w:val="00387675"/>
    <w:rsid w:val="0039593F"/>
    <w:rsid w:val="003A0A15"/>
    <w:rsid w:val="003B19C5"/>
    <w:rsid w:val="003B4414"/>
    <w:rsid w:val="003B554E"/>
    <w:rsid w:val="003C3663"/>
    <w:rsid w:val="003D324C"/>
    <w:rsid w:val="003D5C68"/>
    <w:rsid w:val="003E10BC"/>
    <w:rsid w:val="00441316"/>
    <w:rsid w:val="00446B38"/>
    <w:rsid w:val="004859DD"/>
    <w:rsid w:val="00491B0E"/>
    <w:rsid w:val="004B2AA0"/>
    <w:rsid w:val="004C4548"/>
    <w:rsid w:val="004E1D16"/>
    <w:rsid w:val="004E1F65"/>
    <w:rsid w:val="005131E9"/>
    <w:rsid w:val="00563116"/>
    <w:rsid w:val="005779E7"/>
    <w:rsid w:val="005A726C"/>
    <w:rsid w:val="005D0A87"/>
    <w:rsid w:val="005D43CD"/>
    <w:rsid w:val="005F7241"/>
    <w:rsid w:val="005F77FA"/>
    <w:rsid w:val="00613004"/>
    <w:rsid w:val="006254AC"/>
    <w:rsid w:val="00626172"/>
    <w:rsid w:val="00640474"/>
    <w:rsid w:val="006530BF"/>
    <w:rsid w:val="00655F65"/>
    <w:rsid w:val="00686104"/>
    <w:rsid w:val="006A7025"/>
    <w:rsid w:val="006C5193"/>
    <w:rsid w:val="007104B1"/>
    <w:rsid w:val="00731851"/>
    <w:rsid w:val="0073511A"/>
    <w:rsid w:val="007B353D"/>
    <w:rsid w:val="007B61D4"/>
    <w:rsid w:val="007B7A7D"/>
    <w:rsid w:val="007C2BAD"/>
    <w:rsid w:val="007C7376"/>
    <w:rsid w:val="007D7624"/>
    <w:rsid w:val="007E1622"/>
    <w:rsid w:val="00831D1E"/>
    <w:rsid w:val="008403F0"/>
    <w:rsid w:val="008421D5"/>
    <w:rsid w:val="00854126"/>
    <w:rsid w:val="008639F6"/>
    <w:rsid w:val="00880DE5"/>
    <w:rsid w:val="00892EB7"/>
    <w:rsid w:val="00894BA4"/>
    <w:rsid w:val="00897900"/>
    <w:rsid w:val="008A4A21"/>
    <w:rsid w:val="008A4CB2"/>
    <w:rsid w:val="008B0C5D"/>
    <w:rsid w:val="008C5B08"/>
    <w:rsid w:val="008C5B47"/>
    <w:rsid w:val="008D6E71"/>
    <w:rsid w:val="008E0537"/>
    <w:rsid w:val="00923975"/>
    <w:rsid w:val="00923E1A"/>
    <w:rsid w:val="00927917"/>
    <w:rsid w:val="00931297"/>
    <w:rsid w:val="00956BAE"/>
    <w:rsid w:val="009573FF"/>
    <w:rsid w:val="00970B6D"/>
    <w:rsid w:val="00992CF9"/>
    <w:rsid w:val="009B1D66"/>
    <w:rsid w:val="009B245D"/>
    <w:rsid w:val="00A0645F"/>
    <w:rsid w:val="00A06E23"/>
    <w:rsid w:val="00A16DE7"/>
    <w:rsid w:val="00A242A4"/>
    <w:rsid w:val="00A47CD5"/>
    <w:rsid w:val="00A62BAD"/>
    <w:rsid w:val="00AB7075"/>
    <w:rsid w:val="00AC213F"/>
    <w:rsid w:val="00AC4B81"/>
    <w:rsid w:val="00AC6986"/>
    <w:rsid w:val="00AD0D66"/>
    <w:rsid w:val="00B36203"/>
    <w:rsid w:val="00B7066F"/>
    <w:rsid w:val="00B80593"/>
    <w:rsid w:val="00BA6D19"/>
    <w:rsid w:val="00BC300B"/>
    <w:rsid w:val="00BC61C3"/>
    <w:rsid w:val="00BD5C7C"/>
    <w:rsid w:val="00BD756C"/>
    <w:rsid w:val="00BE7AF5"/>
    <w:rsid w:val="00BF05A7"/>
    <w:rsid w:val="00C04664"/>
    <w:rsid w:val="00C0717F"/>
    <w:rsid w:val="00C132E6"/>
    <w:rsid w:val="00C1497C"/>
    <w:rsid w:val="00C260DA"/>
    <w:rsid w:val="00C32B61"/>
    <w:rsid w:val="00C35D95"/>
    <w:rsid w:val="00C448BE"/>
    <w:rsid w:val="00C54D4D"/>
    <w:rsid w:val="00C82FC6"/>
    <w:rsid w:val="00CC4AD3"/>
    <w:rsid w:val="00CD0BD4"/>
    <w:rsid w:val="00CF16F5"/>
    <w:rsid w:val="00D16B90"/>
    <w:rsid w:val="00DD70D8"/>
    <w:rsid w:val="00DE2879"/>
    <w:rsid w:val="00DE5ACB"/>
    <w:rsid w:val="00E06D8F"/>
    <w:rsid w:val="00E15161"/>
    <w:rsid w:val="00E5341A"/>
    <w:rsid w:val="00E60248"/>
    <w:rsid w:val="00E76165"/>
    <w:rsid w:val="00EB06ED"/>
    <w:rsid w:val="00EB2752"/>
    <w:rsid w:val="00EE09C9"/>
    <w:rsid w:val="00F236DC"/>
    <w:rsid w:val="00F65289"/>
    <w:rsid w:val="00F67390"/>
    <w:rsid w:val="00F8309A"/>
    <w:rsid w:val="00F85540"/>
    <w:rsid w:val="00F907C4"/>
    <w:rsid w:val="00FA4091"/>
    <w:rsid w:val="00FA7E79"/>
    <w:rsid w:val="00FB413E"/>
    <w:rsid w:val="00FB7959"/>
    <w:rsid w:val="00FD155E"/>
    <w:rsid w:val="00FD3B30"/>
    <w:rsid w:val="00FE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69C1"/>
    <w:pPr>
      <w:keepNext/>
      <w:tabs>
        <w:tab w:val="left" w:pos="9355"/>
      </w:tabs>
      <w:spacing w:before="340" w:after="0" w:line="360" w:lineRule="auto"/>
      <w:ind w:right="-5"/>
      <w:outlineLvl w:val="0"/>
    </w:pPr>
    <w:rPr>
      <w:rFonts w:eastAsia="Calibri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769C1"/>
    <w:pPr>
      <w:keepNext/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center"/>
      <w:textAlignment w:val="baseline"/>
      <w:outlineLvl w:val="2"/>
    </w:pPr>
    <w:rPr>
      <w:rFonts w:eastAsia="Calibri"/>
      <w:b/>
      <w:sz w:val="32"/>
      <w:szCs w:val="20"/>
      <w:lang w:eastAsia="ru-RU"/>
    </w:rPr>
  </w:style>
  <w:style w:type="paragraph" w:styleId="6">
    <w:name w:val="heading 6"/>
    <w:basedOn w:val="a"/>
    <w:next w:val="a"/>
    <w:qFormat/>
    <w:locked/>
    <w:rsid w:val="001D069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390"/>
    <w:rPr>
      <w:rFonts w:cs="Times New Roman"/>
      <w:color w:val="606060"/>
      <w:u w:val="none"/>
      <w:effect w:val="none"/>
    </w:rPr>
  </w:style>
  <w:style w:type="paragraph" w:customStyle="1" w:styleId="11">
    <w:name w:val="Абзац списка1"/>
    <w:basedOn w:val="a"/>
    <w:rsid w:val="00F67390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82FC6"/>
    <w:rPr>
      <w:rFonts w:cs="Times New Roman"/>
    </w:rPr>
  </w:style>
  <w:style w:type="paragraph" w:styleId="a6">
    <w:name w:val="footer"/>
    <w:basedOn w:val="a"/>
    <w:link w:val="a7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2FC6"/>
    <w:rPr>
      <w:rFonts w:cs="Times New Roman"/>
    </w:rPr>
  </w:style>
  <w:style w:type="character" w:customStyle="1" w:styleId="10">
    <w:name w:val="Заголовок 1 Знак"/>
    <w:link w:val="1"/>
    <w:rsid w:val="002769C1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769C1"/>
    <w:rPr>
      <w:b/>
      <w:sz w:val="32"/>
      <w:lang w:val="ru-RU" w:eastAsia="ru-RU" w:bidi="ar-SA"/>
    </w:rPr>
  </w:style>
  <w:style w:type="paragraph" w:customStyle="1" w:styleId="12">
    <w:name w:val="Обычный1"/>
    <w:rsid w:val="002769C1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Iauiue">
    <w:name w:val="Iau.iue"/>
    <w:basedOn w:val="a"/>
    <w:next w:val="a"/>
    <w:rsid w:val="00F907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6F4"/>
  </w:style>
  <w:style w:type="paragraph" w:customStyle="1" w:styleId="13">
    <w:name w:val="Обычный1"/>
    <w:rsid w:val="00491B0E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491B0E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styleId="14">
    <w:name w:val="toc 1"/>
    <w:basedOn w:val="a"/>
    <w:next w:val="a"/>
    <w:autoRedefine/>
    <w:semiHidden/>
    <w:locked/>
    <w:rsid w:val="001D069E"/>
  </w:style>
  <w:style w:type="character" w:styleId="a8">
    <w:name w:val="page number"/>
    <w:basedOn w:val="a0"/>
    <w:rsid w:val="001D069E"/>
  </w:style>
  <w:style w:type="character" w:customStyle="1" w:styleId="22">
    <w:name w:val="Знак Знак2"/>
    <w:rsid w:val="005F7241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0B6C35"/>
    <w:pPr>
      <w:spacing w:before="40" w:after="120" w:line="240" w:lineRule="auto"/>
      <w:ind w:firstLine="39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0B6C35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0B6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B6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E15161"/>
    <w:pPr>
      <w:ind w:left="720"/>
      <w:contextualSpacing/>
    </w:pPr>
    <w:rPr>
      <w:rFonts w:eastAsia="Calibri"/>
    </w:rPr>
  </w:style>
  <w:style w:type="paragraph" w:styleId="ad">
    <w:name w:val="annotation text"/>
    <w:basedOn w:val="a"/>
    <w:link w:val="ae"/>
    <w:unhideWhenUsed/>
    <w:rsid w:val="00E15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E15161"/>
    <w:rPr>
      <w:rFonts w:ascii="Times New Roman" w:eastAsia="Times New Roman" w:hAnsi="Times New Roman"/>
    </w:rPr>
  </w:style>
  <w:style w:type="paragraph" w:customStyle="1" w:styleId="p12">
    <w:name w:val="p12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9B1D66"/>
    <w:rPr>
      <w:sz w:val="22"/>
      <w:szCs w:val="22"/>
      <w:lang w:eastAsia="en-US"/>
    </w:rPr>
  </w:style>
  <w:style w:type="paragraph" w:customStyle="1" w:styleId="15">
    <w:name w:val="Без интервала1"/>
    <w:rsid w:val="004C454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Обычный11"/>
    <w:rsid w:val="004C4548"/>
    <w:pPr>
      <w:widowControl w:val="0"/>
      <w:snapToGrid w:val="0"/>
      <w:spacing w:before="180" w:line="300" w:lineRule="auto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69C1"/>
    <w:pPr>
      <w:keepNext/>
      <w:tabs>
        <w:tab w:val="left" w:pos="9355"/>
      </w:tabs>
      <w:spacing w:before="340" w:after="0" w:line="360" w:lineRule="auto"/>
      <w:ind w:right="-5"/>
      <w:outlineLvl w:val="0"/>
    </w:pPr>
    <w:rPr>
      <w:rFonts w:eastAsia="Calibri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769C1"/>
    <w:pPr>
      <w:keepNext/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center"/>
      <w:textAlignment w:val="baseline"/>
      <w:outlineLvl w:val="2"/>
    </w:pPr>
    <w:rPr>
      <w:rFonts w:eastAsia="Calibri"/>
      <w:b/>
      <w:sz w:val="32"/>
      <w:szCs w:val="20"/>
      <w:lang w:eastAsia="ru-RU"/>
    </w:rPr>
  </w:style>
  <w:style w:type="paragraph" w:styleId="6">
    <w:name w:val="heading 6"/>
    <w:basedOn w:val="a"/>
    <w:next w:val="a"/>
    <w:qFormat/>
    <w:locked/>
    <w:rsid w:val="001D069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390"/>
    <w:rPr>
      <w:rFonts w:cs="Times New Roman"/>
      <w:color w:val="606060"/>
      <w:u w:val="none"/>
      <w:effect w:val="none"/>
    </w:rPr>
  </w:style>
  <w:style w:type="paragraph" w:customStyle="1" w:styleId="11">
    <w:name w:val="Абзац списка1"/>
    <w:basedOn w:val="a"/>
    <w:rsid w:val="00F67390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82FC6"/>
    <w:rPr>
      <w:rFonts w:cs="Times New Roman"/>
    </w:rPr>
  </w:style>
  <w:style w:type="paragraph" w:styleId="a6">
    <w:name w:val="footer"/>
    <w:basedOn w:val="a"/>
    <w:link w:val="a7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2FC6"/>
    <w:rPr>
      <w:rFonts w:cs="Times New Roman"/>
    </w:rPr>
  </w:style>
  <w:style w:type="character" w:customStyle="1" w:styleId="10">
    <w:name w:val="Заголовок 1 Знак"/>
    <w:link w:val="1"/>
    <w:rsid w:val="002769C1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769C1"/>
    <w:rPr>
      <w:b/>
      <w:sz w:val="32"/>
      <w:lang w:val="ru-RU" w:eastAsia="ru-RU" w:bidi="ar-SA"/>
    </w:rPr>
  </w:style>
  <w:style w:type="paragraph" w:customStyle="1" w:styleId="12">
    <w:name w:val="Обычный1"/>
    <w:rsid w:val="002769C1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Iauiue">
    <w:name w:val="Iau.iue"/>
    <w:basedOn w:val="a"/>
    <w:next w:val="a"/>
    <w:rsid w:val="00F907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6F4"/>
  </w:style>
  <w:style w:type="paragraph" w:customStyle="1" w:styleId="13">
    <w:name w:val="Обычный1"/>
    <w:rsid w:val="00491B0E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491B0E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styleId="14">
    <w:name w:val="toc 1"/>
    <w:basedOn w:val="a"/>
    <w:next w:val="a"/>
    <w:autoRedefine/>
    <w:semiHidden/>
    <w:locked/>
    <w:rsid w:val="001D069E"/>
  </w:style>
  <w:style w:type="character" w:styleId="a8">
    <w:name w:val="page number"/>
    <w:basedOn w:val="a0"/>
    <w:rsid w:val="001D069E"/>
  </w:style>
  <w:style w:type="character" w:customStyle="1" w:styleId="22">
    <w:name w:val="Знак Знак2"/>
    <w:rsid w:val="005F7241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0B6C35"/>
    <w:pPr>
      <w:spacing w:before="40" w:after="120" w:line="240" w:lineRule="auto"/>
      <w:ind w:firstLine="39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0B6C35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0B6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B6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E15161"/>
    <w:pPr>
      <w:ind w:left="720"/>
      <w:contextualSpacing/>
    </w:pPr>
    <w:rPr>
      <w:rFonts w:eastAsia="Calibri"/>
    </w:rPr>
  </w:style>
  <w:style w:type="paragraph" w:styleId="ad">
    <w:name w:val="annotation text"/>
    <w:basedOn w:val="a"/>
    <w:link w:val="ae"/>
    <w:unhideWhenUsed/>
    <w:rsid w:val="00E15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E15161"/>
    <w:rPr>
      <w:rFonts w:ascii="Times New Roman" w:eastAsia="Times New Roman" w:hAnsi="Times New Roman"/>
    </w:rPr>
  </w:style>
  <w:style w:type="paragraph" w:customStyle="1" w:styleId="p12">
    <w:name w:val="p12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9B1D66"/>
    <w:rPr>
      <w:sz w:val="22"/>
      <w:szCs w:val="22"/>
      <w:lang w:eastAsia="en-US"/>
    </w:rPr>
  </w:style>
  <w:style w:type="paragraph" w:customStyle="1" w:styleId="15">
    <w:name w:val="Без интервала1"/>
    <w:rsid w:val="004C454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Обычный11"/>
    <w:rsid w:val="004C4548"/>
    <w:pPr>
      <w:widowControl w:val="0"/>
      <w:snapToGrid w:val="0"/>
      <w:spacing w:before="180" w:line="300" w:lineRule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ch.naro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zps.ru/tes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wapa.spb.ru/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B07D-481D-4E2D-8FC6-00ACD251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2474</Words>
  <Characters>18393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20826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http://vch.narod.ru/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http://azps.ru/tests/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Екатерина Огарева</dc:creator>
  <cp:lastModifiedBy>Курилович Александра Дмитриевна</cp:lastModifiedBy>
  <cp:revision>6</cp:revision>
  <dcterms:created xsi:type="dcterms:W3CDTF">2018-09-12T21:08:00Z</dcterms:created>
  <dcterms:modified xsi:type="dcterms:W3CDTF">2018-09-17T12:25:00Z</dcterms:modified>
</cp:coreProperties>
</file>