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EA1" w:rsidRPr="008610E4" w:rsidRDefault="00D24EA1" w:rsidP="00D24EA1">
      <w:pPr>
        <w:ind w:firstLine="567"/>
        <w:jc w:val="right"/>
        <w:rPr>
          <w:rFonts w:cs="Times New Roman"/>
          <w:sz w:val="24"/>
          <w:szCs w:val="24"/>
        </w:rPr>
      </w:pPr>
      <w:r w:rsidRPr="008610E4">
        <w:rPr>
          <w:rFonts w:cs="Times New Roman"/>
          <w:sz w:val="24"/>
          <w:szCs w:val="24"/>
        </w:rPr>
        <w:t>Приложение 9 ОП ВО</w:t>
      </w:r>
    </w:p>
    <w:p w:rsidR="00D24EA1" w:rsidRPr="008610E4" w:rsidRDefault="00D24EA1" w:rsidP="00D24EA1">
      <w:pPr>
        <w:ind w:firstLine="567"/>
        <w:jc w:val="center"/>
        <w:rPr>
          <w:rFonts w:cs="Times New Roman"/>
          <w:sz w:val="24"/>
          <w:szCs w:val="24"/>
        </w:rPr>
      </w:pPr>
    </w:p>
    <w:p w:rsidR="00D24EA1" w:rsidRPr="008610E4" w:rsidRDefault="00D24EA1" w:rsidP="00D24EA1">
      <w:pPr>
        <w:ind w:right="-284" w:firstLine="567"/>
        <w:jc w:val="center"/>
        <w:rPr>
          <w:rFonts w:cs="Times New Roman"/>
          <w:sz w:val="24"/>
          <w:szCs w:val="24"/>
        </w:rPr>
      </w:pPr>
      <w:r w:rsidRPr="008610E4">
        <w:rPr>
          <w:rFonts w:cs="Times New Roman"/>
          <w:b/>
          <w:bCs/>
          <w:sz w:val="24"/>
          <w:szCs w:val="24"/>
        </w:rPr>
        <w:t>Федеральное государственное бюджетное образовательное</w:t>
      </w:r>
    </w:p>
    <w:p w:rsidR="00D24EA1" w:rsidRPr="008610E4" w:rsidRDefault="00D24EA1" w:rsidP="00D24EA1">
      <w:pPr>
        <w:ind w:right="-284" w:firstLine="567"/>
        <w:jc w:val="center"/>
        <w:rPr>
          <w:rFonts w:cs="Times New Roman"/>
          <w:sz w:val="24"/>
          <w:szCs w:val="24"/>
        </w:rPr>
      </w:pPr>
      <w:r w:rsidRPr="008610E4">
        <w:rPr>
          <w:rFonts w:cs="Times New Roman"/>
          <w:b/>
          <w:bCs/>
          <w:sz w:val="24"/>
          <w:szCs w:val="24"/>
        </w:rPr>
        <w:t>учреждение высшего образования</w:t>
      </w:r>
    </w:p>
    <w:p w:rsidR="00D24EA1" w:rsidRPr="008610E4" w:rsidRDefault="00D24EA1" w:rsidP="00D24EA1">
      <w:pPr>
        <w:ind w:right="-284" w:firstLine="567"/>
        <w:jc w:val="center"/>
        <w:rPr>
          <w:rFonts w:cs="Times New Roman"/>
          <w:sz w:val="24"/>
          <w:szCs w:val="24"/>
        </w:rPr>
      </w:pPr>
      <w:r w:rsidRPr="008610E4">
        <w:rPr>
          <w:rFonts w:cs="Times New Roman"/>
          <w:b/>
          <w:bCs/>
          <w:sz w:val="24"/>
          <w:szCs w:val="24"/>
        </w:rPr>
        <w:t>«РОССИЙСКАЯ АКАДЕМИЯ НАРОДНОГО ХОЗЯЙСТВА И ГОСУДАРСТВЕННОЙ СЛУЖБЫ</w:t>
      </w:r>
    </w:p>
    <w:p w:rsidR="00D24EA1" w:rsidRPr="008610E4" w:rsidRDefault="00D24EA1" w:rsidP="00D24EA1">
      <w:pPr>
        <w:ind w:right="-284" w:firstLine="567"/>
        <w:jc w:val="center"/>
        <w:rPr>
          <w:rFonts w:cs="Times New Roman"/>
          <w:sz w:val="24"/>
          <w:szCs w:val="24"/>
        </w:rPr>
      </w:pPr>
      <w:r w:rsidRPr="008610E4">
        <w:rPr>
          <w:rFonts w:cs="Times New Roman"/>
          <w:b/>
          <w:bCs/>
          <w:sz w:val="24"/>
          <w:szCs w:val="24"/>
        </w:rPr>
        <w:t>ПРИ ПРЕЗИДЕНТЕ РОССИЙСКОЙ ФЕДЕРАЦИИ»</w:t>
      </w:r>
    </w:p>
    <w:p w:rsidR="00D24EA1" w:rsidRPr="008610E4" w:rsidRDefault="00D24EA1" w:rsidP="00D24EA1">
      <w:pPr>
        <w:ind w:firstLine="567"/>
        <w:rPr>
          <w:rFonts w:cs="Times New Roman"/>
          <w:sz w:val="24"/>
          <w:szCs w:val="24"/>
        </w:rPr>
      </w:pPr>
    </w:p>
    <w:p w:rsidR="00DE6FDA" w:rsidRPr="009B7D36" w:rsidRDefault="00DE6FDA" w:rsidP="00DE6FDA">
      <w:pPr>
        <w:ind w:right="-284" w:firstLine="567"/>
        <w:jc w:val="center"/>
        <w:rPr>
          <w:b/>
          <w:sz w:val="24"/>
        </w:rPr>
      </w:pPr>
      <w:r w:rsidRPr="009B7D36">
        <w:rPr>
          <w:b/>
          <w:sz w:val="24"/>
        </w:rPr>
        <w:t>Северо-Западный институт управления – филиал РАНХиГС</w:t>
      </w:r>
    </w:p>
    <w:p w:rsidR="00D24EA1" w:rsidRPr="008610E4" w:rsidRDefault="00DE6FDA" w:rsidP="00D24EA1">
      <w:pPr>
        <w:ind w:firstLine="567"/>
        <w:jc w:val="center"/>
        <w:rPr>
          <w:sz w:val="24"/>
          <w:szCs w:val="24"/>
        </w:rPr>
      </w:pPr>
      <w:r>
        <w:rPr>
          <w:sz w:val="24"/>
          <w:szCs w:val="24"/>
        </w:rPr>
        <w:t>Кафедра</w:t>
      </w:r>
      <w:r w:rsidR="00D24EA1" w:rsidRPr="008610E4">
        <w:rPr>
          <w:sz w:val="24"/>
          <w:szCs w:val="24"/>
        </w:rPr>
        <w:t xml:space="preserve"> </w:t>
      </w:r>
      <w:r w:rsidR="00BE0BAA">
        <w:rPr>
          <w:sz w:val="24"/>
          <w:szCs w:val="24"/>
        </w:rPr>
        <w:t>бизнес-информатики</w:t>
      </w:r>
    </w:p>
    <w:p w:rsidR="00D24EA1" w:rsidRPr="008610E4" w:rsidRDefault="00D24EA1" w:rsidP="00D24EA1">
      <w:pPr>
        <w:ind w:firstLine="567"/>
        <w:jc w:val="center"/>
        <w:rPr>
          <w:rFonts w:cs="Times New Roman"/>
          <w:sz w:val="24"/>
          <w:szCs w:val="24"/>
        </w:rPr>
      </w:pPr>
    </w:p>
    <w:tbl>
      <w:tblPr>
        <w:tblW w:w="9747" w:type="dxa"/>
        <w:tblInd w:w="2" w:type="dxa"/>
        <w:tblLayout w:type="fixed"/>
        <w:tblCellMar>
          <w:left w:w="10" w:type="dxa"/>
          <w:right w:w="10" w:type="dxa"/>
        </w:tblCellMar>
        <w:tblLook w:val="0400" w:firstRow="0" w:lastRow="0" w:firstColumn="0" w:lastColumn="0" w:noHBand="0" w:noVBand="1"/>
      </w:tblPr>
      <w:tblGrid>
        <w:gridCol w:w="5070"/>
        <w:gridCol w:w="4677"/>
      </w:tblGrid>
      <w:tr w:rsidR="00355C6D" w:rsidRPr="008610E4" w:rsidTr="00D94934">
        <w:trPr>
          <w:trHeight w:val="2430"/>
        </w:trPr>
        <w:tc>
          <w:tcPr>
            <w:tcW w:w="5070" w:type="dxa"/>
            <w:tcMar>
              <w:top w:w="0" w:type="dxa"/>
              <w:left w:w="108" w:type="dxa"/>
              <w:bottom w:w="0" w:type="dxa"/>
              <w:right w:w="108" w:type="dxa"/>
            </w:tcMar>
          </w:tcPr>
          <w:p w:rsidR="00355C6D" w:rsidRPr="004D2EA9" w:rsidRDefault="00355C6D" w:rsidP="00355C6D">
            <w:pPr>
              <w:ind w:firstLine="0"/>
              <w:jc w:val="center"/>
              <w:rPr>
                <w:sz w:val="24"/>
                <w:szCs w:val="24"/>
              </w:rPr>
            </w:pPr>
          </w:p>
          <w:p w:rsidR="00355C6D" w:rsidRPr="004D2EA9" w:rsidRDefault="00355C6D" w:rsidP="00355C6D">
            <w:pPr>
              <w:ind w:firstLine="0"/>
              <w:jc w:val="center"/>
              <w:rPr>
                <w:sz w:val="24"/>
                <w:szCs w:val="24"/>
              </w:rPr>
            </w:pPr>
          </w:p>
        </w:tc>
        <w:tc>
          <w:tcPr>
            <w:tcW w:w="4677" w:type="dxa"/>
            <w:tcMar>
              <w:top w:w="0" w:type="dxa"/>
              <w:left w:w="108" w:type="dxa"/>
              <w:bottom w:w="0" w:type="dxa"/>
              <w:right w:w="108" w:type="dxa"/>
            </w:tcMar>
          </w:tcPr>
          <w:p w:rsidR="00355C6D" w:rsidRPr="004D2EA9" w:rsidRDefault="00355C6D" w:rsidP="00355C6D">
            <w:pPr>
              <w:spacing w:before="120" w:after="120"/>
              <w:ind w:firstLine="0"/>
              <w:rPr>
                <w:sz w:val="24"/>
                <w:szCs w:val="24"/>
              </w:rPr>
            </w:pPr>
          </w:p>
          <w:p w:rsidR="00DE6FDA" w:rsidRPr="009B7D36" w:rsidRDefault="00DE6FDA" w:rsidP="00DE6FDA">
            <w:pPr>
              <w:spacing w:before="120" w:after="120"/>
              <w:ind w:firstLine="567"/>
              <w:rPr>
                <w:sz w:val="24"/>
                <w:szCs w:val="24"/>
              </w:rPr>
            </w:pPr>
          </w:p>
          <w:p w:rsidR="00DE6FDA" w:rsidRPr="009B7D36" w:rsidRDefault="00DE6FDA" w:rsidP="00DE6FDA">
            <w:pPr>
              <w:spacing w:before="120"/>
              <w:ind w:firstLine="459"/>
              <w:rPr>
                <w:sz w:val="24"/>
                <w:szCs w:val="24"/>
              </w:rPr>
            </w:pPr>
            <w:r w:rsidRPr="009B7D36">
              <w:rPr>
                <w:sz w:val="24"/>
                <w:szCs w:val="24"/>
              </w:rPr>
              <w:t>УТВЕРЖДЕНА</w:t>
            </w:r>
          </w:p>
          <w:p w:rsidR="00DE6FDA" w:rsidRDefault="00DE6FDA" w:rsidP="00BE0BAA">
            <w:pPr>
              <w:spacing w:before="120"/>
              <w:ind w:left="460" w:firstLine="0"/>
              <w:rPr>
                <w:sz w:val="24"/>
                <w:szCs w:val="24"/>
              </w:rPr>
            </w:pPr>
            <w:r w:rsidRPr="009B7D36">
              <w:rPr>
                <w:sz w:val="24"/>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 РАНХиГС</w:t>
            </w:r>
          </w:p>
          <w:p w:rsidR="00DE6FDA" w:rsidRPr="009B7D36" w:rsidRDefault="00DE6FDA" w:rsidP="00DE6FDA">
            <w:pPr>
              <w:spacing w:before="120"/>
              <w:ind w:left="460" w:firstLine="0"/>
              <w:rPr>
                <w:sz w:val="24"/>
                <w:szCs w:val="24"/>
              </w:rPr>
            </w:pPr>
            <w:r w:rsidRPr="00D96724">
              <w:rPr>
                <w:sz w:val="24"/>
                <w:szCs w:val="24"/>
              </w:rPr>
              <w:t>Протокол от «</w:t>
            </w:r>
            <w:r w:rsidR="00C83F0E">
              <w:rPr>
                <w:sz w:val="24"/>
                <w:szCs w:val="24"/>
              </w:rPr>
              <w:t>24</w:t>
            </w:r>
            <w:r w:rsidRPr="00D96724">
              <w:rPr>
                <w:sz w:val="24"/>
                <w:szCs w:val="24"/>
              </w:rPr>
              <w:t xml:space="preserve">» </w:t>
            </w:r>
            <w:r w:rsidR="00A77414">
              <w:rPr>
                <w:sz w:val="24"/>
                <w:szCs w:val="24"/>
              </w:rPr>
              <w:t>июня</w:t>
            </w:r>
            <w:r w:rsidRPr="00D96724">
              <w:rPr>
                <w:sz w:val="24"/>
                <w:szCs w:val="24"/>
              </w:rPr>
              <w:t xml:space="preserve"> 201</w:t>
            </w:r>
            <w:r w:rsidR="00C83F0E">
              <w:rPr>
                <w:sz w:val="24"/>
                <w:szCs w:val="24"/>
              </w:rPr>
              <w:t>9</w:t>
            </w:r>
            <w:r w:rsidRPr="00D96724">
              <w:rPr>
                <w:sz w:val="24"/>
                <w:szCs w:val="24"/>
              </w:rPr>
              <w:t xml:space="preserve"> г. № </w:t>
            </w:r>
            <w:r w:rsidR="00C83F0E">
              <w:rPr>
                <w:sz w:val="24"/>
                <w:szCs w:val="24"/>
              </w:rPr>
              <w:t>8</w:t>
            </w:r>
          </w:p>
          <w:p w:rsidR="00DE6FDA" w:rsidRPr="009B7D36" w:rsidRDefault="00DE6FDA" w:rsidP="00DE6FDA">
            <w:pPr>
              <w:ind w:firstLine="567"/>
              <w:rPr>
                <w:sz w:val="24"/>
                <w:szCs w:val="24"/>
              </w:rPr>
            </w:pPr>
          </w:p>
          <w:p w:rsidR="00355C6D" w:rsidRPr="004D2EA9" w:rsidRDefault="00355C6D" w:rsidP="00355C6D">
            <w:pPr>
              <w:ind w:firstLine="0"/>
              <w:rPr>
                <w:sz w:val="24"/>
                <w:szCs w:val="24"/>
              </w:rPr>
            </w:pPr>
          </w:p>
        </w:tc>
      </w:tr>
    </w:tbl>
    <w:p w:rsidR="00D24EA1" w:rsidRPr="008610E4" w:rsidRDefault="00D24EA1" w:rsidP="00355C6D">
      <w:pPr>
        <w:ind w:right="-284" w:firstLine="0"/>
        <w:jc w:val="center"/>
        <w:rPr>
          <w:rFonts w:cs="Times New Roman"/>
          <w:sz w:val="24"/>
          <w:szCs w:val="24"/>
        </w:rPr>
      </w:pPr>
    </w:p>
    <w:p w:rsidR="00D24EA1" w:rsidRPr="008610E4" w:rsidRDefault="00D24EA1" w:rsidP="00D24EA1">
      <w:pPr>
        <w:spacing w:before="100" w:after="100"/>
        <w:ind w:firstLine="567"/>
        <w:jc w:val="center"/>
        <w:rPr>
          <w:rFonts w:cs="Times New Roman"/>
          <w:sz w:val="24"/>
          <w:szCs w:val="24"/>
        </w:rPr>
      </w:pPr>
      <w:r w:rsidRPr="008610E4">
        <w:rPr>
          <w:rFonts w:cs="Times New Roman"/>
          <w:b/>
          <w:bCs/>
          <w:sz w:val="24"/>
          <w:szCs w:val="24"/>
        </w:rPr>
        <w:t>ФОНД ОЦЕНОЧНЫХ СРЕДСТВ</w:t>
      </w:r>
    </w:p>
    <w:p w:rsidR="00D24EA1" w:rsidRPr="008610E4" w:rsidRDefault="00D24EA1" w:rsidP="00D24EA1">
      <w:pPr>
        <w:spacing w:before="100" w:after="100"/>
        <w:ind w:firstLine="567"/>
        <w:jc w:val="center"/>
        <w:rPr>
          <w:rFonts w:cs="Times New Roman"/>
          <w:sz w:val="24"/>
          <w:szCs w:val="24"/>
        </w:rPr>
      </w:pPr>
      <w:r w:rsidRPr="008610E4">
        <w:rPr>
          <w:rFonts w:cs="Times New Roman"/>
          <w:b/>
          <w:bCs/>
          <w:sz w:val="24"/>
          <w:szCs w:val="24"/>
        </w:rPr>
        <w:t>ГОСУДАРСТВЕННОЙ ИТОГОВОЙ АТТЕСТАЦИИ</w:t>
      </w:r>
    </w:p>
    <w:p w:rsidR="00D24EA1" w:rsidRPr="008610E4" w:rsidRDefault="00D24EA1" w:rsidP="00D24EA1">
      <w:pPr>
        <w:ind w:firstLine="567"/>
        <w:jc w:val="center"/>
        <w:rPr>
          <w:rFonts w:cs="Times New Roman"/>
          <w:sz w:val="24"/>
          <w:szCs w:val="24"/>
        </w:rPr>
      </w:pPr>
      <w:r w:rsidRPr="008610E4">
        <w:rPr>
          <w:rFonts w:cs="Times New Roman"/>
          <w:sz w:val="24"/>
          <w:szCs w:val="24"/>
        </w:rPr>
        <w:t>09.06.01 Информатика и вычислительная техника</w:t>
      </w:r>
    </w:p>
    <w:p w:rsidR="00D24EA1" w:rsidRPr="00DE6FDA" w:rsidRDefault="00D24EA1" w:rsidP="00D24EA1">
      <w:pPr>
        <w:ind w:firstLine="567"/>
        <w:jc w:val="center"/>
        <w:rPr>
          <w:rFonts w:cs="Times New Roman"/>
          <w:sz w:val="16"/>
          <w:szCs w:val="16"/>
        </w:rPr>
      </w:pPr>
      <w:r w:rsidRPr="00DE6FDA">
        <w:rPr>
          <w:rFonts w:cs="Times New Roman"/>
          <w:i/>
          <w:iCs/>
          <w:sz w:val="16"/>
          <w:szCs w:val="16"/>
        </w:rPr>
        <w:t>(код, наименование направления подготовки)</w:t>
      </w: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r w:rsidRPr="008610E4">
        <w:rPr>
          <w:rFonts w:cs="Times New Roman"/>
          <w:sz w:val="24"/>
          <w:szCs w:val="24"/>
        </w:rPr>
        <w:t>Системный анализ, управление и обработка информации</w:t>
      </w:r>
    </w:p>
    <w:p w:rsidR="00D24EA1" w:rsidRPr="008610E4" w:rsidRDefault="00D24EA1" w:rsidP="00D24EA1">
      <w:pPr>
        <w:ind w:firstLine="567"/>
        <w:jc w:val="center"/>
        <w:rPr>
          <w:rFonts w:cs="Times New Roman"/>
          <w:sz w:val="24"/>
          <w:szCs w:val="24"/>
        </w:rPr>
      </w:pPr>
      <w:r w:rsidRPr="008610E4">
        <w:rPr>
          <w:rFonts w:cs="Times New Roman"/>
          <w:i/>
          <w:iCs/>
          <w:sz w:val="24"/>
          <w:szCs w:val="24"/>
        </w:rPr>
        <w:t>(направленность)</w:t>
      </w:r>
    </w:p>
    <w:p w:rsidR="00D24EA1" w:rsidRPr="008610E4" w:rsidRDefault="00D24EA1" w:rsidP="00D24EA1">
      <w:pPr>
        <w:ind w:firstLine="567"/>
        <w:jc w:val="center"/>
        <w:rPr>
          <w:rFonts w:cs="Times New Roman"/>
          <w:sz w:val="24"/>
          <w:szCs w:val="24"/>
        </w:rPr>
      </w:pPr>
    </w:p>
    <w:p w:rsidR="00D24EA1" w:rsidRPr="008610E4" w:rsidRDefault="00943148" w:rsidP="00D24EA1">
      <w:pPr>
        <w:ind w:firstLine="567"/>
        <w:jc w:val="center"/>
        <w:rPr>
          <w:rFonts w:cs="Times New Roman"/>
          <w:sz w:val="24"/>
          <w:szCs w:val="24"/>
        </w:rPr>
      </w:pPr>
      <w:r>
        <w:rPr>
          <w:rFonts w:cs="Times New Roman"/>
          <w:sz w:val="24"/>
          <w:szCs w:val="24"/>
        </w:rPr>
        <w:t>Исследователь</w:t>
      </w:r>
      <w:r w:rsidRPr="00943148">
        <w:rPr>
          <w:rFonts w:cs="Times New Roman"/>
          <w:sz w:val="24"/>
          <w:szCs w:val="24"/>
        </w:rPr>
        <w:t xml:space="preserve">. </w:t>
      </w:r>
      <w:r>
        <w:rPr>
          <w:rFonts w:cs="Times New Roman"/>
          <w:sz w:val="24"/>
          <w:szCs w:val="24"/>
        </w:rPr>
        <w:t>П</w:t>
      </w:r>
      <w:r w:rsidR="00D24EA1" w:rsidRPr="008610E4">
        <w:rPr>
          <w:rFonts w:cs="Times New Roman"/>
          <w:sz w:val="24"/>
          <w:szCs w:val="24"/>
        </w:rPr>
        <w:t>реподаватель-исследователь</w:t>
      </w:r>
    </w:p>
    <w:p w:rsidR="00D24EA1" w:rsidRPr="00DE6FDA" w:rsidRDefault="00D24EA1" w:rsidP="00D24EA1">
      <w:pPr>
        <w:ind w:firstLine="567"/>
        <w:jc w:val="center"/>
        <w:rPr>
          <w:rFonts w:cs="Times New Roman"/>
          <w:sz w:val="16"/>
          <w:szCs w:val="16"/>
        </w:rPr>
      </w:pPr>
      <w:r w:rsidRPr="00DE6FDA">
        <w:rPr>
          <w:rFonts w:cs="Times New Roman"/>
          <w:i/>
          <w:iCs/>
          <w:sz w:val="16"/>
          <w:szCs w:val="16"/>
        </w:rPr>
        <w:t>(квалификация)</w:t>
      </w: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r w:rsidRPr="008610E4">
        <w:rPr>
          <w:rFonts w:cs="Times New Roman"/>
          <w:sz w:val="24"/>
          <w:szCs w:val="24"/>
        </w:rPr>
        <w:t>Очная, заочная</w:t>
      </w:r>
    </w:p>
    <w:p w:rsidR="00D24EA1" w:rsidRPr="00DE6FDA" w:rsidRDefault="00D24EA1" w:rsidP="00D24EA1">
      <w:pPr>
        <w:ind w:firstLine="567"/>
        <w:jc w:val="center"/>
        <w:rPr>
          <w:rFonts w:cs="Times New Roman"/>
          <w:sz w:val="16"/>
          <w:szCs w:val="16"/>
        </w:rPr>
      </w:pPr>
      <w:r w:rsidRPr="00DE6FDA">
        <w:rPr>
          <w:rFonts w:cs="Times New Roman"/>
          <w:i/>
          <w:iCs/>
          <w:sz w:val="16"/>
          <w:szCs w:val="16"/>
        </w:rPr>
        <w:t>(форм</w:t>
      </w:r>
      <w:r w:rsidR="00DE6FDA" w:rsidRPr="00DE6FDA">
        <w:rPr>
          <w:rFonts w:cs="Times New Roman"/>
          <w:i/>
          <w:iCs/>
          <w:sz w:val="16"/>
          <w:szCs w:val="16"/>
        </w:rPr>
        <w:t>ы</w:t>
      </w:r>
      <w:r w:rsidRPr="00DE6FDA">
        <w:rPr>
          <w:rFonts w:cs="Times New Roman"/>
          <w:i/>
          <w:iCs/>
          <w:sz w:val="16"/>
          <w:szCs w:val="16"/>
        </w:rPr>
        <w:t xml:space="preserve"> обучения)</w:t>
      </w: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C83F0E" w:rsidRDefault="00D24EA1" w:rsidP="00D24EA1">
      <w:pPr>
        <w:ind w:firstLine="567"/>
        <w:jc w:val="center"/>
        <w:rPr>
          <w:rFonts w:cs="Times New Roman"/>
          <w:sz w:val="24"/>
          <w:szCs w:val="24"/>
        </w:rPr>
      </w:pPr>
      <w:r w:rsidRPr="008610E4">
        <w:rPr>
          <w:rFonts w:cs="Times New Roman"/>
          <w:sz w:val="24"/>
          <w:szCs w:val="24"/>
        </w:rPr>
        <w:t>Год набора - 20</w:t>
      </w:r>
      <w:r w:rsidR="00C83F0E">
        <w:rPr>
          <w:rFonts w:cs="Times New Roman"/>
          <w:sz w:val="24"/>
          <w:szCs w:val="24"/>
        </w:rPr>
        <w:t>20</w:t>
      </w: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r w:rsidRPr="008610E4">
        <w:rPr>
          <w:rFonts w:cs="Times New Roman"/>
          <w:sz w:val="24"/>
          <w:szCs w:val="24"/>
        </w:rPr>
        <w:t>Санкт-Петербург, 201</w:t>
      </w:r>
      <w:r w:rsidR="00C83F0E">
        <w:rPr>
          <w:rFonts w:cs="Times New Roman"/>
          <w:sz w:val="24"/>
          <w:szCs w:val="24"/>
        </w:rPr>
        <w:t>9</w:t>
      </w:r>
      <w:r w:rsidRPr="008610E4">
        <w:rPr>
          <w:rFonts w:cs="Times New Roman"/>
          <w:sz w:val="24"/>
          <w:szCs w:val="24"/>
        </w:rPr>
        <w:t xml:space="preserve"> г.</w:t>
      </w:r>
    </w:p>
    <w:p w:rsidR="00D24EA1" w:rsidRPr="008610E4" w:rsidRDefault="00D24EA1" w:rsidP="00D24EA1">
      <w:pPr>
        <w:ind w:firstLine="567"/>
        <w:jc w:val="center"/>
        <w:rPr>
          <w:rFonts w:cs="Times New Roman"/>
          <w:sz w:val="24"/>
          <w:szCs w:val="24"/>
        </w:rPr>
        <w:sectPr w:rsidR="00D24EA1" w:rsidRPr="008610E4">
          <w:pgSz w:w="11906" w:h="16838"/>
          <w:pgMar w:top="1134" w:right="850" w:bottom="1134" w:left="1701" w:header="720" w:footer="720" w:gutter="0"/>
          <w:cols w:space="720"/>
        </w:sectPr>
      </w:pPr>
    </w:p>
    <w:p w:rsidR="00D24EA1" w:rsidRPr="008610E4" w:rsidRDefault="00D24EA1" w:rsidP="00D24EA1">
      <w:pPr>
        <w:ind w:firstLine="567"/>
        <w:rPr>
          <w:rFonts w:cs="Times New Roman"/>
          <w:b/>
          <w:bCs/>
          <w:sz w:val="24"/>
          <w:szCs w:val="24"/>
        </w:rPr>
      </w:pPr>
      <w:r w:rsidRPr="008610E4">
        <w:rPr>
          <w:rFonts w:cs="Times New Roman"/>
          <w:b/>
          <w:bCs/>
          <w:sz w:val="24"/>
          <w:szCs w:val="24"/>
        </w:rPr>
        <w:lastRenderedPageBreak/>
        <w:t>Автор(ы)-составитель(и):</w:t>
      </w:r>
    </w:p>
    <w:p w:rsidR="00D24EA1" w:rsidRPr="008610E4" w:rsidRDefault="00D24EA1" w:rsidP="00D24EA1">
      <w:pPr>
        <w:ind w:firstLine="567"/>
        <w:rPr>
          <w:rFonts w:cs="Times New Roman"/>
          <w:b/>
          <w:bCs/>
          <w:sz w:val="24"/>
          <w:szCs w:val="24"/>
        </w:rPr>
      </w:pPr>
    </w:p>
    <w:p w:rsidR="00D24EA1" w:rsidRPr="008610E4" w:rsidRDefault="00D24EA1" w:rsidP="00D24EA1">
      <w:pPr>
        <w:tabs>
          <w:tab w:val="center" w:pos="2700"/>
          <w:tab w:val="center" w:pos="5940"/>
          <w:tab w:val="center" w:pos="8280"/>
        </w:tabs>
        <w:ind w:right="-6" w:firstLine="567"/>
        <w:rPr>
          <w:sz w:val="24"/>
          <w:szCs w:val="24"/>
        </w:rPr>
      </w:pPr>
      <w:r w:rsidRPr="008610E4">
        <w:rPr>
          <w:sz w:val="24"/>
          <w:szCs w:val="24"/>
        </w:rPr>
        <w:t xml:space="preserve">Доктор военных наук профессор, </w:t>
      </w:r>
      <w:r w:rsidR="00A77414">
        <w:rPr>
          <w:sz w:val="24"/>
          <w:szCs w:val="24"/>
        </w:rPr>
        <w:t>заведующий кафедрой бизнес-информатики</w:t>
      </w:r>
      <w:r w:rsidRPr="008610E4">
        <w:rPr>
          <w:sz w:val="24"/>
          <w:szCs w:val="24"/>
        </w:rPr>
        <w:t xml:space="preserve"> Наумов Владимир Николаевич</w:t>
      </w:r>
    </w:p>
    <w:p w:rsidR="00D24EA1" w:rsidRPr="008610E4" w:rsidRDefault="00D24EA1" w:rsidP="00D24EA1">
      <w:pPr>
        <w:tabs>
          <w:tab w:val="center" w:pos="2700"/>
          <w:tab w:val="center" w:pos="5940"/>
          <w:tab w:val="center" w:pos="8280"/>
        </w:tabs>
        <w:ind w:right="-6" w:firstLine="567"/>
        <w:rPr>
          <w:sz w:val="24"/>
          <w:szCs w:val="24"/>
        </w:rPr>
      </w:pPr>
      <w:r w:rsidRPr="008610E4">
        <w:rPr>
          <w:sz w:val="24"/>
          <w:szCs w:val="24"/>
        </w:rPr>
        <w:t xml:space="preserve">Доктор технических наук профессор, профессор кафедры </w:t>
      </w:r>
      <w:r w:rsidR="00A77414">
        <w:rPr>
          <w:sz w:val="24"/>
          <w:szCs w:val="24"/>
        </w:rPr>
        <w:t>бизнес-информатики</w:t>
      </w:r>
      <w:r w:rsidR="00A77414" w:rsidRPr="008610E4">
        <w:rPr>
          <w:sz w:val="24"/>
          <w:szCs w:val="24"/>
        </w:rPr>
        <w:t xml:space="preserve"> </w:t>
      </w:r>
      <w:r w:rsidRPr="008610E4">
        <w:rPr>
          <w:sz w:val="24"/>
          <w:szCs w:val="24"/>
        </w:rPr>
        <w:t>Курзенев Владимир Анатольевич</w:t>
      </w:r>
    </w:p>
    <w:p w:rsidR="00D24EA1" w:rsidRPr="008610E4" w:rsidRDefault="00D24EA1" w:rsidP="00D24EA1">
      <w:pPr>
        <w:tabs>
          <w:tab w:val="center" w:pos="1620"/>
          <w:tab w:val="center" w:pos="4320"/>
          <w:tab w:val="center" w:pos="6840"/>
        </w:tabs>
        <w:ind w:right="-6" w:firstLine="567"/>
        <w:rPr>
          <w:rFonts w:cs="Times New Roman"/>
          <w:sz w:val="24"/>
          <w:szCs w:val="24"/>
        </w:rPr>
        <w:sectPr w:rsidR="00D24EA1" w:rsidRPr="008610E4">
          <w:headerReference w:type="default" r:id="rId7"/>
          <w:pgSz w:w="11906" w:h="16838"/>
          <w:pgMar w:top="1134" w:right="850" w:bottom="1134" w:left="1701" w:header="720" w:footer="720" w:gutter="0"/>
          <w:cols w:space="720"/>
        </w:sectPr>
      </w:pPr>
      <w:r w:rsidRPr="008610E4">
        <w:rPr>
          <w:rFonts w:cs="Times New Roman"/>
          <w:sz w:val="24"/>
          <w:szCs w:val="24"/>
          <w:vertAlign w:val="superscript"/>
        </w:rPr>
        <w:tab/>
      </w:r>
    </w:p>
    <w:p w:rsidR="00D24EA1" w:rsidRPr="008610E4" w:rsidRDefault="00D24EA1" w:rsidP="00D24EA1">
      <w:pPr>
        <w:ind w:firstLine="567"/>
        <w:jc w:val="center"/>
        <w:rPr>
          <w:rFonts w:cs="Times New Roman"/>
          <w:sz w:val="24"/>
          <w:szCs w:val="24"/>
        </w:rPr>
      </w:pPr>
      <w:r w:rsidRPr="008610E4">
        <w:rPr>
          <w:rFonts w:cs="Times New Roman"/>
          <w:b/>
          <w:bCs/>
          <w:sz w:val="24"/>
          <w:szCs w:val="24"/>
        </w:rPr>
        <w:lastRenderedPageBreak/>
        <w:t>СОДЕРЖАНИЕ</w:t>
      </w:r>
    </w:p>
    <w:p w:rsidR="00D24EA1" w:rsidRPr="008610E4" w:rsidRDefault="00D24EA1" w:rsidP="00D24EA1">
      <w:pPr>
        <w:ind w:firstLine="567"/>
        <w:rPr>
          <w:rFonts w:cs="Times New Roman"/>
          <w:sz w:val="24"/>
          <w:szCs w:val="24"/>
        </w:rPr>
      </w:pPr>
    </w:p>
    <w:tbl>
      <w:tblPr>
        <w:tblW w:w="9571" w:type="dxa"/>
        <w:tblInd w:w="2" w:type="dxa"/>
        <w:tblLayout w:type="fixed"/>
        <w:tblCellMar>
          <w:left w:w="10" w:type="dxa"/>
          <w:right w:w="10" w:type="dxa"/>
        </w:tblCellMar>
        <w:tblLook w:val="0400" w:firstRow="0" w:lastRow="0" w:firstColumn="0" w:lastColumn="0" w:noHBand="0" w:noVBand="1"/>
      </w:tblPr>
      <w:tblGrid>
        <w:gridCol w:w="648"/>
        <w:gridCol w:w="8923"/>
      </w:tblGrid>
      <w:tr w:rsidR="00D24EA1" w:rsidRPr="008610E4" w:rsidTr="00D94934">
        <w:trPr>
          <w:trHeight w:val="2859"/>
        </w:trPr>
        <w:tc>
          <w:tcPr>
            <w:tcW w:w="648" w:type="dxa"/>
            <w:tcMar>
              <w:top w:w="0" w:type="dxa"/>
              <w:left w:w="108" w:type="dxa"/>
              <w:bottom w:w="0" w:type="dxa"/>
              <w:right w:w="108" w:type="dxa"/>
            </w:tcMar>
          </w:tcPr>
          <w:p w:rsidR="00D24EA1" w:rsidRPr="008610E4" w:rsidRDefault="00D24EA1" w:rsidP="00D94934">
            <w:pPr>
              <w:ind w:firstLine="567"/>
              <w:jc w:val="center"/>
              <w:rPr>
                <w:rFonts w:cs="Times New Roman"/>
                <w:sz w:val="24"/>
                <w:szCs w:val="24"/>
              </w:rPr>
            </w:pPr>
          </w:p>
        </w:tc>
        <w:tc>
          <w:tcPr>
            <w:tcW w:w="8923" w:type="dxa"/>
            <w:tcMar>
              <w:top w:w="0" w:type="dxa"/>
              <w:left w:w="108" w:type="dxa"/>
              <w:bottom w:w="0" w:type="dxa"/>
              <w:right w:w="108" w:type="dxa"/>
            </w:tcMar>
          </w:tcPr>
          <w:p w:rsidR="00D24EA1" w:rsidRPr="008610E4" w:rsidRDefault="00D24EA1" w:rsidP="00D94934">
            <w:pPr>
              <w:spacing w:before="100" w:after="100"/>
              <w:ind w:left="27"/>
              <w:rPr>
                <w:rFonts w:cs="Times New Roman"/>
                <w:sz w:val="24"/>
                <w:szCs w:val="24"/>
              </w:rPr>
            </w:pPr>
            <w:r w:rsidRPr="008610E4">
              <w:rPr>
                <w:rFonts w:cs="Times New Roman"/>
                <w:sz w:val="24"/>
                <w:szCs w:val="24"/>
              </w:rPr>
              <w:t>1.</w:t>
            </w:r>
            <w:r w:rsidRPr="008610E4">
              <w:rPr>
                <w:rFonts w:cs="Times New Roman"/>
                <w:sz w:val="24"/>
                <w:szCs w:val="24"/>
              </w:rPr>
              <w:tab/>
              <w:t>Перечень компетенций, которыми должны овладеть обучающиеся в результате освоения образовательной программы</w:t>
            </w:r>
          </w:p>
          <w:p w:rsidR="00D24EA1" w:rsidRPr="008610E4" w:rsidRDefault="00D24EA1" w:rsidP="00D94934">
            <w:pPr>
              <w:spacing w:before="100" w:after="100"/>
              <w:ind w:left="27"/>
              <w:rPr>
                <w:rFonts w:cs="Times New Roman"/>
                <w:sz w:val="24"/>
                <w:szCs w:val="24"/>
              </w:rPr>
            </w:pPr>
            <w:r w:rsidRPr="008610E4">
              <w:rPr>
                <w:rFonts w:cs="Times New Roman"/>
                <w:sz w:val="24"/>
                <w:szCs w:val="24"/>
              </w:rPr>
              <w:t>2.</w:t>
            </w:r>
            <w:r w:rsidRPr="008610E4">
              <w:rPr>
                <w:rFonts w:cs="Times New Roman"/>
                <w:sz w:val="24"/>
                <w:szCs w:val="24"/>
              </w:rPr>
              <w:tab/>
              <w:t>Показатели и критерии оценивания компетенций</w:t>
            </w:r>
          </w:p>
          <w:p w:rsidR="00D24EA1" w:rsidRPr="008610E4" w:rsidRDefault="00D24EA1" w:rsidP="00D94934">
            <w:pPr>
              <w:spacing w:before="100" w:after="100"/>
              <w:ind w:left="27"/>
              <w:rPr>
                <w:rFonts w:cs="Times New Roman"/>
                <w:sz w:val="24"/>
                <w:szCs w:val="24"/>
              </w:rPr>
            </w:pPr>
            <w:r w:rsidRPr="008610E4">
              <w:rPr>
                <w:rFonts w:cs="Times New Roman"/>
                <w:sz w:val="24"/>
                <w:szCs w:val="24"/>
              </w:rPr>
              <w:t>3.</w:t>
            </w:r>
            <w:r w:rsidRPr="008610E4">
              <w:rPr>
                <w:rFonts w:cs="Times New Roman"/>
                <w:sz w:val="24"/>
                <w:szCs w:val="24"/>
              </w:rPr>
              <w:tab/>
              <w:t>Шкалы оценивания</w:t>
            </w:r>
          </w:p>
          <w:p w:rsidR="00D24EA1" w:rsidRPr="008610E4" w:rsidRDefault="00D24EA1" w:rsidP="00D94934">
            <w:pPr>
              <w:spacing w:before="100" w:after="100"/>
              <w:ind w:left="27"/>
              <w:rPr>
                <w:rFonts w:cs="Times New Roman"/>
                <w:sz w:val="24"/>
                <w:szCs w:val="24"/>
              </w:rPr>
            </w:pPr>
            <w:r w:rsidRPr="008610E4">
              <w:rPr>
                <w:rFonts w:cs="Times New Roman"/>
                <w:sz w:val="24"/>
                <w:szCs w:val="24"/>
              </w:rPr>
              <w:t>4.</w:t>
            </w:r>
            <w:r w:rsidRPr="008610E4">
              <w:rPr>
                <w:rFonts w:cs="Times New Roman"/>
                <w:sz w:val="24"/>
                <w:szCs w:val="24"/>
              </w:rPr>
              <w:tab/>
              <w:t>Типовые контрольные задания или иные материалы, необходимые для оценки результатов освоения образовательной программы</w:t>
            </w:r>
          </w:p>
          <w:p w:rsidR="00D24EA1" w:rsidRPr="008610E4" w:rsidRDefault="00D24EA1" w:rsidP="00D94934">
            <w:pPr>
              <w:spacing w:before="100" w:after="100"/>
              <w:ind w:left="27"/>
              <w:rPr>
                <w:rFonts w:cs="Times New Roman"/>
                <w:sz w:val="24"/>
                <w:szCs w:val="24"/>
              </w:rPr>
            </w:pPr>
            <w:r w:rsidRPr="008610E4">
              <w:rPr>
                <w:rFonts w:cs="Times New Roman"/>
                <w:sz w:val="24"/>
                <w:szCs w:val="24"/>
              </w:rPr>
              <w:t>5.</w:t>
            </w:r>
            <w:r w:rsidRPr="008610E4">
              <w:rPr>
                <w:rFonts w:cs="Times New Roman"/>
                <w:sz w:val="24"/>
                <w:szCs w:val="24"/>
              </w:rPr>
              <w:tab/>
              <w:t>Методические материалы</w:t>
            </w:r>
          </w:p>
          <w:p w:rsidR="00D24EA1" w:rsidRPr="008610E4" w:rsidRDefault="00D24EA1" w:rsidP="00D94934">
            <w:pPr>
              <w:spacing w:before="100" w:after="100"/>
              <w:ind w:left="27"/>
              <w:rPr>
                <w:rFonts w:cs="Times New Roman"/>
                <w:sz w:val="24"/>
                <w:szCs w:val="24"/>
              </w:rPr>
            </w:pPr>
          </w:p>
        </w:tc>
      </w:tr>
    </w:tbl>
    <w:p w:rsidR="00D24EA1" w:rsidRPr="008610E4" w:rsidRDefault="00D24EA1" w:rsidP="00D24EA1">
      <w:pPr>
        <w:rPr>
          <w:rFonts w:cs="Times New Roman"/>
          <w:sz w:val="24"/>
          <w:szCs w:val="24"/>
        </w:rPr>
        <w:sectPr w:rsidR="00D24EA1" w:rsidRPr="008610E4">
          <w:headerReference w:type="default" r:id="rId8"/>
          <w:pgSz w:w="11906" w:h="16838"/>
          <w:pgMar w:top="1134" w:right="850" w:bottom="1134" w:left="1701" w:header="720" w:footer="720" w:gutter="0"/>
          <w:cols w:space="720"/>
        </w:sectPr>
      </w:pPr>
    </w:p>
    <w:p w:rsidR="00D24EA1" w:rsidRPr="008610E4" w:rsidRDefault="00D24EA1" w:rsidP="00D24EA1">
      <w:pPr>
        <w:pStyle w:val="a5"/>
        <w:numPr>
          <w:ilvl w:val="0"/>
          <w:numId w:val="1"/>
        </w:numPr>
        <w:spacing w:before="100" w:after="100"/>
        <w:rPr>
          <w:rFonts w:cs="Times New Roman"/>
          <w:b/>
          <w:bCs/>
          <w:sz w:val="24"/>
          <w:szCs w:val="24"/>
        </w:rPr>
      </w:pPr>
      <w:r w:rsidRPr="008610E4">
        <w:rPr>
          <w:rFonts w:cs="Times New Roman"/>
          <w:b/>
          <w:bCs/>
          <w:sz w:val="24"/>
          <w:szCs w:val="24"/>
        </w:rPr>
        <w:lastRenderedPageBreak/>
        <w:t>Перечень компетенций, которыми должны овладеть обучающиеся в результате освоения образовательной программы</w:t>
      </w:r>
    </w:p>
    <w:p w:rsidR="00D24EA1" w:rsidRPr="008610E4" w:rsidRDefault="00D24EA1" w:rsidP="00D24EA1">
      <w:pPr>
        <w:pStyle w:val="a5"/>
        <w:spacing w:before="100" w:after="100"/>
        <w:ind w:left="1407" w:firstLine="0"/>
        <w:rPr>
          <w:rFonts w:cs="Times New Roman"/>
          <w:sz w:val="24"/>
          <w:szCs w:val="24"/>
        </w:rPr>
      </w:pP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1.1.</w:t>
      </w:r>
      <w:r w:rsidRPr="008610E4">
        <w:rPr>
          <w:rFonts w:cs="Times New Roman"/>
          <w:b/>
          <w:bCs/>
          <w:sz w:val="24"/>
          <w:szCs w:val="24"/>
        </w:rPr>
        <w:tab/>
        <w:t>Перечень профессиональных компетенций, владение которыми должен продемонстрировать обучающийся в ходе ГИА:</w:t>
      </w:r>
    </w:p>
    <w:p w:rsidR="00D24EA1" w:rsidRPr="008610E4" w:rsidRDefault="00D24EA1" w:rsidP="00D24EA1">
      <w:pPr>
        <w:ind w:firstLine="567"/>
        <w:rPr>
          <w:rFonts w:cs="Times New Roman"/>
          <w:sz w:val="24"/>
          <w:szCs w:val="24"/>
        </w:rPr>
      </w:pPr>
      <w:r w:rsidRPr="008610E4">
        <w:rPr>
          <w:rFonts w:cs="Times New Roman"/>
          <w:b/>
          <w:bCs/>
          <w:sz w:val="24"/>
          <w:szCs w:val="24"/>
        </w:rPr>
        <w:t>1.1.1.</w:t>
      </w:r>
      <w:r w:rsidRPr="008610E4">
        <w:rPr>
          <w:rFonts w:cs="Times New Roman"/>
          <w:b/>
          <w:bCs/>
          <w:sz w:val="24"/>
          <w:szCs w:val="24"/>
        </w:rPr>
        <w:tab/>
        <w:t>При защите выпускной квалификационной работы</w:t>
      </w:r>
    </w:p>
    <w:p w:rsidR="00D94934" w:rsidRPr="008610E4" w:rsidRDefault="00D94934" w:rsidP="00D24EA1">
      <w:pPr>
        <w:ind w:firstLine="567"/>
        <w:rPr>
          <w:rFonts w:cs="Times New Roman"/>
          <w:iCs/>
          <w:sz w:val="24"/>
          <w:szCs w:val="24"/>
        </w:rPr>
      </w:pPr>
      <w:r w:rsidRPr="008610E4">
        <w:rPr>
          <w:rFonts w:cs="Times New Roman"/>
          <w:iCs/>
          <w:sz w:val="24"/>
          <w:szCs w:val="24"/>
        </w:rPr>
        <w:t>ПК-1</w:t>
      </w:r>
      <w:r w:rsidR="00B444F1" w:rsidRPr="008610E4">
        <w:rPr>
          <w:rFonts w:cs="Times New Roman"/>
          <w:iCs/>
          <w:sz w:val="24"/>
          <w:szCs w:val="24"/>
        </w:rPr>
        <w:t xml:space="preserve"> </w:t>
      </w:r>
      <w:r w:rsidR="00853AF5" w:rsidRPr="008610E4">
        <w:rPr>
          <w:rFonts w:cs="Times New Roman"/>
          <w:iCs/>
          <w:sz w:val="24"/>
          <w:szCs w:val="24"/>
        </w:rPr>
        <w:t xml:space="preserve">- </w:t>
      </w:r>
      <w:r w:rsidR="00B444F1" w:rsidRPr="008610E4">
        <w:rPr>
          <w:rFonts w:cs="Times New Roman"/>
          <w:iCs/>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p w:rsidR="00D94934" w:rsidRPr="008610E4" w:rsidRDefault="00D94934" w:rsidP="00D24EA1">
      <w:pPr>
        <w:ind w:firstLine="567"/>
        <w:rPr>
          <w:rFonts w:cs="Times New Roman"/>
          <w:iCs/>
          <w:sz w:val="24"/>
          <w:szCs w:val="24"/>
        </w:rPr>
      </w:pPr>
      <w:r w:rsidRPr="008610E4">
        <w:rPr>
          <w:rFonts w:cs="Times New Roman"/>
          <w:iCs/>
          <w:sz w:val="24"/>
          <w:szCs w:val="24"/>
        </w:rPr>
        <w:t>ПК-2</w:t>
      </w:r>
      <w:r w:rsidR="00853AF5" w:rsidRPr="008610E4">
        <w:rPr>
          <w:rFonts w:cs="Times New Roman"/>
          <w:iCs/>
          <w:sz w:val="24"/>
          <w:szCs w:val="24"/>
        </w:rPr>
        <w:t xml:space="preserve"> - 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p w:rsidR="00D94934" w:rsidRPr="008610E4" w:rsidRDefault="00D94934" w:rsidP="00D24EA1">
      <w:pPr>
        <w:ind w:firstLine="567"/>
        <w:rPr>
          <w:rFonts w:cs="Times New Roman"/>
          <w:iCs/>
          <w:sz w:val="24"/>
          <w:szCs w:val="24"/>
        </w:rPr>
      </w:pPr>
      <w:r w:rsidRPr="008610E4">
        <w:rPr>
          <w:rFonts w:cs="Times New Roman"/>
          <w:iCs/>
          <w:sz w:val="24"/>
          <w:szCs w:val="24"/>
        </w:rPr>
        <w:t>ПК-3</w:t>
      </w:r>
      <w:r w:rsidR="00853AF5" w:rsidRPr="008610E4">
        <w:rPr>
          <w:rFonts w:cs="Times New Roman"/>
          <w:iCs/>
          <w:sz w:val="24"/>
          <w:szCs w:val="24"/>
        </w:rPr>
        <w:t xml:space="preserve"> - владеть методами и алгоритмами прогнозирования и оценки эффективности, качества и надежности сложных систем</w:t>
      </w:r>
    </w:p>
    <w:p w:rsidR="00D94934" w:rsidRPr="008610E4" w:rsidRDefault="00D94934" w:rsidP="00D24EA1">
      <w:pPr>
        <w:ind w:firstLine="567"/>
        <w:rPr>
          <w:rFonts w:cs="Times New Roman"/>
          <w:iCs/>
          <w:sz w:val="24"/>
          <w:szCs w:val="24"/>
        </w:rPr>
      </w:pPr>
      <w:r w:rsidRPr="008610E4">
        <w:rPr>
          <w:rFonts w:cs="Times New Roman"/>
          <w:iCs/>
          <w:sz w:val="24"/>
          <w:szCs w:val="24"/>
        </w:rPr>
        <w:t>ПК-4</w:t>
      </w:r>
      <w:r w:rsidR="00853AF5" w:rsidRPr="008610E4">
        <w:rPr>
          <w:rFonts w:cs="Times New Roman"/>
          <w:iCs/>
          <w:sz w:val="24"/>
          <w:szCs w:val="24"/>
        </w:rPr>
        <w:t xml:space="preserve"> - владеть современными программными средствами моделирования, обработки и результатов экспериментов, в том числе машинных экспериментов</w:t>
      </w:r>
    </w:p>
    <w:p w:rsidR="00D94934" w:rsidRPr="008610E4" w:rsidRDefault="00D94934" w:rsidP="00D24EA1">
      <w:pPr>
        <w:ind w:firstLine="567"/>
        <w:rPr>
          <w:rFonts w:cs="Times New Roman"/>
          <w:iCs/>
          <w:sz w:val="24"/>
          <w:szCs w:val="24"/>
        </w:rPr>
      </w:pPr>
      <w:r w:rsidRPr="008610E4">
        <w:rPr>
          <w:rFonts w:cs="Times New Roman"/>
          <w:iCs/>
          <w:sz w:val="24"/>
          <w:szCs w:val="24"/>
        </w:rPr>
        <w:t>ПК-5</w:t>
      </w:r>
      <w:r w:rsidR="00853AF5" w:rsidRPr="008610E4">
        <w:rPr>
          <w:rFonts w:cs="Times New Roman"/>
          <w:iCs/>
          <w:sz w:val="24"/>
          <w:szCs w:val="24"/>
        </w:rPr>
        <w:t xml:space="preserve"> - 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p w:rsidR="00D94934" w:rsidRPr="008610E4" w:rsidRDefault="00D94934" w:rsidP="00D24EA1">
      <w:pPr>
        <w:ind w:firstLine="567"/>
        <w:rPr>
          <w:rFonts w:cs="Times New Roman"/>
          <w:iCs/>
          <w:sz w:val="24"/>
          <w:szCs w:val="24"/>
        </w:rPr>
      </w:pPr>
      <w:r w:rsidRPr="008610E4">
        <w:rPr>
          <w:rFonts w:cs="Times New Roman"/>
          <w:iCs/>
          <w:sz w:val="24"/>
          <w:szCs w:val="24"/>
        </w:rPr>
        <w:t>ПК-6</w:t>
      </w:r>
      <w:r w:rsidR="00853AF5" w:rsidRPr="008610E4">
        <w:rPr>
          <w:rFonts w:cs="Times New Roman"/>
          <w:iCs/>
          <w:sz w:val="24"/>
          <w:szCs w:val="24"/>
        </w:rPr>
        <w:t xml:space="preserve"> - владеть способностью проводить макроэкономические исследования, формулировать и решать задачи макроэкономического анализа</w:t>
      </w:r>
    </w:p>
    <w:p w:rsidR="00D94934" w:rsidRPr="008610E4" w:rsidRDefault="00D94934" w:rsidP="00D24EA1">
      <w:pPr>
        <w:ind w:firstLine="567"/>
        <w:rPr>
          <w:rFonts w:cs="Times New Roman"/>
          <w:iCs/>
          <w:sz w:val="24"/>
          <w:szCs w:val="24"/>
        </w:rPr>
      </w:pPr>
    </w:p>
    <w:p w:rsidR="00D94934" w:rsidRPr="008610E4" w:rsidRDefault="00D94934" w:rsidP="00D24EA1">
      <w:pPr>
        <w:ind w:firstLine="567"/>
        <w:rPr>
          <w:rFonts w:cs="Times New Roman"/>
          <w:sz w:val="24"/>
          <w:szCs w:val="24"/>
        </w:rPr>
      </w:pPr>
    </w:p>
    <w:p w:rsidR="00D24EA1" w:rsidRPr="008610E4" w:rsidRDefault="00D24EA1" w:rsidP="00D24EA1">
      <w:pPr>
        <w:ind w:firstLine="567"/>
        <w:rPr>
          <w:rFonts w:cs="Times New Roman"/>
          <w:sz w:val="24"/>
          <w:szCs w:val="24"/>
        </w:rPr>
      </w:pPr>
      <w:r w:rsidRPr="008610E4">
        <w:rPr>
          <w:rFonts w:cs="Times New Roman"/>
          <w:b/>
          <w:bCs/>
          <w:sz w:val="24"/>
          <w:szCs w:val="24"/>
        </w:rPr>
        <w:t>1.1.2.</w:t>
      </w:r>
      <w:r w:rsidRPr="008610E4">
        <w:rPr>
          <w:rFonts w:cs="Times New Roman"/>
          <w:b/>
          <w:bCs/>
          <w:sz w:val="24"/>
          <w:szCs w:val="24"/>
        </w:rPr>
        <w:tab/>
        <w:t xml:space="preserve">При сдаче государственного экзамена </w:t>
      </w:r>
    </w:p>
    <w:p w:rsidR="00853AF5" w:rsidRPr="008610E4" w:rsidRDefault="00853AF5" w:rsidP="00853AF5">
      <w:pPr>
        <w:ind w:firstLine="567"/>
        <w:rPr>
          <w:rFonts w:cs="Times New Roman"/>
          <w:iCs/>
          <w:sz w:val="24"/>
          <w:szCs w:val="24"/>
        </w:rPr>
      </w:pPr>
    </w:p>
    <w:p w:rsidR="00853AF5" w:rsidRPr="008610E4" w:rsidRDefault="00853AF5" w:rsidP="00853AF5">
      <w:pPr>
        <w:ind w:firstLine="567"/>
        <w:rPr>
          <w:rFonts w:cs="Times New Roman"/>
          <w:iCs/>
          <w:sz w:val="24"/>
          <w:szCs w:val="24"/>
        </w:rPr>
      </w:pPr>
      <w:r w:rsidRPr="008610E4">
        <w:rPr>
          <w:rFonts w:cs="Times New Roman"/>
          <w:iCs/>
          <w:sz w:val="24"/>
          <w:szCs w:val="24"/>
        </w:rPr>
        <w:t>ПК-1  - владеть способностью формализации и постановки задач системного анализа, оптимизации, управления, принятия решений и обработки информации</w:t>
      </w:r>
    </w:p>
    <w:p w:rsidR="00853AF5" w:rsidRPr="008610E4" w:rsidRDefault="00853AF5" w:rsidP="00853AF5">
      <w:pPr>
        <w:ind w:firstLine="567"/>
        <w:rPr>
          <w:rFonts w:cs="Times New Roman"/>
          <w:iCs/>
          <w:sz w:val="24"/>
          <w:szCs w:val="24"/>
        </w:rPr>
      </w:pPr>
      <w:r w:rsidRPr="008610E4">
        <w:rPr>
          <w:rFonts w:cs="Times New Roman"/>
          <w:iCs/>
          <w:sz w:val="24"/>
          <w:szCs w:val="24"/>
        </w:rPr>
        <w:t>ПК-2 - 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p w:rsidR="00853AF5" w:rsidRPr="008610E4" w:rsidRDefault="00853AF5" w:rsidP="00853AF5">
      <w:pPr>
        <w:ind w:firstLine="567"/>
        <w:rPr>
          <w:rFonts w:cs="Times New Roman"/>
          <w:iCs/>
          <w:sz w:val="24"/>
          <w:szCs w:val="24"/>
        </w:rPr>
      </w:pPr>
      <w:r w:rsidRPr="008610E4">
        <w:rPr>
          <w:rFonts w:cs="Times New Roman"/>
          <w:iCs/>
          <w:sz w:val="24"/>
          <w:szCs w:val="24"/>
        </w:rPr>
        <w:t>ПК-3 - владеть методами и алгоритмами прогнозирования и оценки эффективности, качества и надежности сложных систем</w:t>
      </w:r>
    </w:p>
    <w:p w:rsidR="00853AF5" w:rsidRPr="008610E4" w:rsidRDefault="00853AF5" w:rsidP="00853AF5">
      <w:pPr>
        <w:ind w:firstLine="567"/>
        <w:rPr>
          <w:rFonts w:cs="Times New Roman"/>
          <w:iCs/>
          <w:sz w:val="24"/>
          <w:szCs w:val="24"/>
        </w:rPr>
      </w:pPr>
      <w:r w:rsidRPr="008610E4">
        <w:rPr>
          <w:rFonts w:cs="Times New Roman"/>
          <w:iCs/>
          <w:sz w:val="24"/>
          <w:szCs w:val="24"/>
        </w:rPr>
        <w:t>ПК-4 - владеть современными программными средствами моделирования, обработки и результатов экспериментов, в том числе машинных экспериментов</w:t>
      </w:r>
    </w:p>
    <w:p w:rsidR="00853AF5" w:rsidRPr="008610E4" w:rsidRDefault="00853AF5" w:rsidP="00853AF5">
      <w:pPr>
        <w:ind w:firstLine="567"/>
        <w:rPr>
          <w:rFonts w:cs="Times New Roman"/>
          <w:iCs/>
          <w:sz w:val="24"/>
          <w:szCs w:val="24"/>
        </w:rPr>
      </w:pPr>
      <w:r w:rsidRPr="008610E4">
        <w:rPr>
          <w:rFonts w:cs="Times New Roman"/>
          <w:iCs/>
          <w:sz w:val="24"/>
          <w:szCs w:val="24"/>
        </w:rPr>
        <w:t>ПК-5 - 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p w:rsidR="00853AF5" w:rsidRPr="008610E4" w:rsidRDefault="00853AF5" w:rsidP="00D24EA1">
      <w:pPr>
        <w:ind w:firstLine="567"/>
        <w:rPr>
          <w:rFonts w:cs="Times New Roman"/>
          <w:b/>
          <w:bCs/>
          <w:sz w:val="24"/>
          <w:szCs w:val="24"/>
        </w:rPr>
      </w:pPr>
    </w:p>
    <w:p w:rsidR="00D24EA1" w:rsidRPr="008610E4" w:rsidRDefault="00D24EA1" w:rsidP="00D24EA1">
      <w:pPr>
        <w:ind w:firstLine="567"/>
        <w:rPr>
          <w:rFonts w:cs="Times New Roman"/>
          <w:sz w:val="24"/>
          <w:szCs w:val="24"/>
        </w:rPr>
      </w:pPr>
      <w:r w:rsidRPr="008610E4">
        <w:rPr>
          <w:rFonts w:cs="Times New Roman"/>
          <w:b/>
          <w:bCs/>
          <w:sz w:val="24"/>
          <w:szCs w:val="24"/>
        </w:rPr>
        <w:t>1.2.</w:t>
      </w:r>
      <w:r w:rsidRPr="008610E4">
        <w:rPr>
          <w:rFonts w:cs="Times New Roman"/>
          <w:b/>
          <w:bCs/>
          <w:sz w:val="24"/>
          <w:szCs w:val="24"/>
        </w:rPr>
        <w:tab/>
        <w:t>Перечень общепрофессиональных компетенций, на основе которых были освоены профессиональные компетенции</w:t>
      </w:r>
    </w:p>
    <w:p w:rsidR="00853AF5" w:rsidRPr="008610E4" w:rsidRDefault="00853AF5" w:rsidP="00853AF5">
      <w:pPr>
        <w:ind w:firstLine="567"/>
        <w:rPr>
          <w:rFonts w:cs="Times New Roman"/>
          <w:iCs/>
          <w:sz w:val="24"/>
          <w:szCs w:val="24"/>
        </w:rPr>
      </w:pPr>
      <w:r w:rsidRPr="008610E4">
        <w:rPr>
          <w:rFonts w:cs="Times New Roman"/>
          <w:iCs/>
          <w:sz w:val="24"/>
          <w:szCs w:val="24"/>
        </w:rPr>
        <w:t>ОПК-1 - владением методологией теоретических и экспериментальных исследований в области профессиональной деятельности</w:t>
      </w:r>
    </w:p>
    <w:p w:rsidR="00853AF5" w:rsidRPr="008610E4" w:rsidRDefault="00853AF5" w:rsidP="00853AF5">
      <w:pPr>
        <w:ind w:firstLine="567"/>
        <w:rPr>
          <w:rFonts w:cs="Times New Roman"/>
          <w:iCs/>
          <w:sz w:val="24"/>
          <w:szCs w:val="24"/>
        </w:rPr>
      </w:pPr>
      <w:r w:rsidRPr="008610E4">
        <w:rPr>
          <w:rFonts w:cs="Times New Roman"/>
          <w:iCs/>
          <w:sz w:val="24"/>
          <w:szCs w:val="24"/>
        </w:rPr>
        <w:t>ОПК-2 - владением культурой научного исследования, в том числе с использованием современных информационно-коммуникационных технологий</w:t>
      </w:r>
    </w:p>
    <w:p w:rsidR="00853AF5" w:rsidRPr="008610E4" w:rsidRDefault="00853AF5" w:rsidP="00853AF5">
      <w:pPr>
        <w:ind w:firstLine="567"/>
        <w:rPr>
          <w:rFonts w:cs="Times New Roman"/>
          <w:iCs/>
          <w:sz w:val="24"/>
          <w:szCs w:val="24"/>
        </w:rPr>
      </w:pPr>
      <w:r w:rsidRPr="008610E4">
        <w:rPr>
          <w:rFonts w:cs="Times New Roman"/>
          <w:iCs/>
          <w:sz w:val="24"/>
          <w:szCs w:val="24"/>
        </w:rPr>
        <w:t>ОПК-3 - 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p w:rsidR="00853AF5" w:rsidRPr="008610E4" w:rsidRDefault="00853AF5" w:rsidP="00853AF5">
      <w:pPr>
        <w:ind w:firstLine="567"/>
        <w:rPr>
          <w:rFonts w:cs="Times New Roman"/>
          <w:iCs/>
          <w:sz w:val="24"/>
          <w:szCs w:val="24"/>
        </w:rPr>
      </w:pPr>
      <w:r w:rsidRPr="008610E4">
        <w:rPr>
          <w:rFonts w:cs="Times New Roman"/>
          <w:iCs/>
          <w:sz w:val="24"/>
          <w:szCs w:val="24"/>
        </w:rPr>
        <w:t>ОПК-5 - способностью объективно оценивать результаты исследований и разработок, выполненных другими специалистами и в других научных учреждениях</w:t>
      </w:r>
    </w:p>
    <w:p w:rsidR="00853AF5" w:rsidRPr="008610E4" w:rsidRDefault="00853AF5" w:rsidP="00853AF5">
      <w:pPr>
        <w:ind w:firstLine="567"/>
        <w:rPr>
          <w:rFonts w:cs="Times New Roman"/>
          <w:iCs/>
          <w:sz w:val="24"/>
          <w:szCs w:val="24"/>
        </w:rPr>
      </w:pPr>
      <w:r w:rsidRPr="008610E4">
        <w:rPr>
          <w:rFonts w:cs="Times New Roman"/>
          <w:iCs/>
          <w:sz w:val="24"/>
          <w:szCs w:val="24"/>
        </w:rPr>
        <w:lastRenderedPageBreak/>
        <w:t>ОПК-6 - способностью представлять полученные результаты научно-исследовательской деятельности на высоком уровне и с учетом соблюдения авторских прав</w:t>
      </w:r>
    </w:p>
    <w:p w:rsidR="00853AF5" w:rsidRPr="008610E4" w:rsidRDefault="00853AF5" w:rsidP="00853AF5">
      <w:pPr>
        <w:ind w:firstLine="567"/>
        <w:rPr>
          <w:rFonts w:cs="Times New Roman"/>
          <w:iCs/>
          <w:sz w:val="24"/>
          <w:szCs w:val="24"/>
        </w:rPr>
      </w:pPr>
      <w:r w:rsidRPr="008610E4">
        <w:rPr>
          <w:rFonts w:cs="Times New Roman"/>
          <w:iCs/>
          <w:sz w:val="24"/>
          <w:szCs w:val="24"/>
        </w:rPr>
        <w:t>ОПК-7 - 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p w:rsidR="00D24EA1" w:rsidRPr="008610E4" w:rsidRDefault="00D24EA1" w:rsidP="00853AF5">
      <w:pPr>
        <w:pStyle w:val="a5"/>
        <w:numPr>
          <w:ilvl w:val="1"/>
          <w:numId w:val="1"/>
        </w:numPr>
        <w:spacing w:before="100" w:after="100"/>
        <w:rPr>
          <w:rFonts w:cs="Times New Roman"/>
          <w:b/>
          <w:bCs/>
          <w:sz w:val="24"/>
          <w:szCs w:val="24"/>
        </w:rPr>
      </w:pPr>
      <w:r w:rsidRPr="008610E4">
        <w:rPr>
          <w:rFonts w:cs="Times New Roman"/>
          <w:b/>
          <w:bCs/>
          <w:sz w:val="24"/>
          <w:szCs w:val="24"/>
        </w:rPr>
        <w:t>Перечень общекультурных (для ФГОС)/универсальных (для ОС) компетенции, подтверждающих наличие у выпускника общих знаний и социального опыта</w:t>
      </w:r>
    </w:p>
    <w:p w:rsidR="00853AF5" w:rsidRPr="008610E4" w:rsidRDefault="00853AF5" w:rsidP="00853AF5">
      <w:pPr>
        <w:ind w:firstLine="426"/>
        <w:rPr>
          <w:rFonts w:cs="Times New Roman"/>
          <w:iCs/>
          <w:sz w:val="24"/>
          <w:szCs w:val="24"/>
        </w:rPr>
      </w:pPr>
      <w:r w:rsidRPr="008610E4">
        <w:rPr>
          <w:rFonts w:cs="Times New Roman"/>
          <w:iCs/>
          <w:sz w:val="24"/>
          <w:szCs w:val="24"/>
        </w:rPr>
        <w:t>УК-1 -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853AF5" w:rsidRPr="008610E4" w:rsidRDefault="00853AF5" w:rsidP="00853AF5">
      <w:pPr>
        <w:ind w:firstLine="426"/>
        <w:rPr>
          <w:rFonts w:cs="Times New Roman"/>
          <w:iCs/>
          <w:sz w:val="24"/>
          <w:szCs w:val="24"/>
        </w:rPr>
      </w:pPr>
      <w:r w:rsidRPr="008610E4">
        <w:rPr>
          <w:rFonts w:cs="Times New Roman"/>
          <w:iCs/>
          <w:sz w:val="24"/>
          <w:szCs w:val="24"/>
        </w:rPr>
        <w:t>УК-2 - 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853AF5" w:rsidRPr="008610E4" w:rsidRDefault="00853AF5" w:rsidP="00853AF5">
      <w:pPr>
        <w:ind w:firstLine="426"/>
        <w:rPr>
          <w:rFonts w:cs="Times New Roman"/>
          <w:iCs/>
          <w:sz w:val="24"/>
          <w:szCs w:val="24"/>
        </w:rPr>
      </w:pPr>
      <w:r w:rsidRPr="008610E4">
        <w:rPr>
          <w:rFonts w:cs="Times New Roman"/>
          <w:iCs/>
          <w:sz w:val="24"/>
          <w:szCs w:val="24"/>
        </w:rPr>
        <w:t>УК-3 - 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853AF5" w:rsidRPr="008610E4" w:rsidRDefault="00853AF5" w:rsidP="00853AF5">
      <w:pPr>
        <w:ind w:firstLine="426"/>
        <w:rPr>
          <w:rFonts w:cs="Times New Roman"/>
          <w:iCs/>
          <w:sz w:val="24"/>
          <w:szCs w:val="24"/>
        </w:rPr>
      </w:pPr>
      <w:r w:rsidRPr="008610E4">
        <w:rPr>
          <w:rFonts w:cs="Times New Roman"/>
          <w:iCs/>
          <w:sz w:val="24"/>
          <w:szCs w:val="24"/>
        </w:rPr>
        <w:t>УК-6 -  способностью планировать и решать задачи собственного профессионального и личностного развития</w:t>
      </w:r>
    </w:p>
    <w:p w:rsidR="00853AF5" w:rsidRPr="008610E4" w:rsidRDefault="00853AF5" w:rsidP="00853AF5">
      <w:pPr>
        <w:spacing w:before="100" w:after="100"/>
        <w:rPr>
          <w:rFonts w:cs="Times New Roman"/>
          <w:sz w:val="24"/>
          <w:szCs w:val="24"/>
        </w:rPr>
      </w:pP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2.</w:t>
      </w:r>
      <w:r w:rsidRPr="008610E4">
        <w:rPr>
          <w:rFonts w:cs="Times New Roman"/>
          <w:b/>
          <w:bCs/>
          <w:sz w:val="24"/>
          <w:szCs w:val="24"/>
        </w:rPr>
        <w:tab/>
        <w:t>Показатели и критерии оценивания компетенций</w:t>
      </w:r>
    </w:p>
    <w:p w:rsidR="00D24EA1" w:rsidRPr="008610E4" w:rsidRDefault="00D24EA1" w:rsidP="00D24EA1">
      <w:pPr>
        <w:spacing w:before="100" w:after="100"/>
        <w:ind w:left="928" w:firstLine="567"/>
        <w:rPr>
          <w:rFonts w:cs="Times New Roman"/>
          <w:sz w:val="24"/>
          <w:szCs w:val="24"/>
        </w:rPr>
      </w:pPr>
      <w:r w:rsidRPr="008610E4">
        <w:rPr>
          <w:rFonts w:cs="Times New Roman"/>
          <w:b/>
          <w:bCs/>
          <w:sz w:val="24"/>
          <w:szCs w:val="24"/>
        </w:rPr>
        <w:t>2.1.</w:t>
      </w:r>
      <w:r w:rsidRPr="008610E4">
        <w:rPr>
          <w:rFonts w:cs="Times New Roman"/>
          <w:b/>
          <w:bCs/>
          <w:sz w:val="24"/>
          <w:szCs w:val="24"/>
        </w:rPr>
        <w:tab/>
        <w:t>Выпускная квалификационная работа</w:t>
      </w:r>
    </w:p>
    <w:tbl>
      <w:tblPr>
        <w:tblW w:w="9487" w:type="dxa"/>
        <w:tblInd w:w="2" w:type="dxa"/>
        <w:tblLayout w:type="fixed"/>
        <w:tblCellMar>
          <w:left w:w="10" w:type="dxa"/>
          <w:right w:w="10" w:type="dxa"/>
        </w:tblCellMar>
        <w:tblLook w:val="0400" w:firstRow="0" w:lastRow="0" w:firstColumn="0" w:lastColumn="0" w:noHBand="0" w:noVBand="1"/>
      </w:tblPr>
      <w:tblGrid>
        <w:gridCol w:w="1525"/>
        <w:gridCol w:w="2249"/>
        <w:gridCol w:w="1906"/>
        <w:gridCol w:w="1843"/>
        <w:gridCol w:w="1964"/>
      </w:tblGrid>
      <w:tr w:rsidR="00D24EA1" w:rsidRPr="008610E4" w:rsidTr="00D94934">
        <w:trPr>
          <w:trHeight w:val="75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rPr>
                <w:rFonts w:cs="Times New Roman"/>
                <w:sz w:val="24"/>
                <w:szCs w:val="24"/>
              </w:rPr>
            </w:pPr>
            <w:r w:rsidRPr="008610E4">
              <w:rPr>
                <w:rFonts w:cs="Times New Roman"/>
                <w:sz w:val="24"/>
                <w:szCs w:val="24"/>
              </w:rPr>
              <w:t xml:space="preserve">Код компетенции  </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Наименование компетенции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Показатели оценивания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Критерии оценивания</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Способ/средство оценивания</w:t>
            </w:r>
          </w:p>
        </w:tc>
      </w:tr>
      <w:tr w:rsidR="00244C49" w:rsidRPr="008610E4" w:rsidTr="00355C6D">
        <w:trPr>
          <w:trHeight w:val="161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244C49">
            <w:pPr>
              <w:ind w:firstLine="0"/>
              <w:rPr>
                <w:rFonts w:cs="Times New Roman"/>
                <w:sz w:val="24"/>
                <w:szCs w:val="24"/>
              </w:rPr>
            </w:pPr>
            <w:r w:rsidRPr="008610E4">
              <w:rPr>
                <w:rFonts w:cs="Times New Roman"/>
                <w:sz w:val="24"/>
                <w:szCs w:val="24"/>
              </w:rPr>
              <w:t>ПК-1</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244C49">
            <w:pPr>
              <w:ind w:firstLine="0"/>
              <w:rPr>
                <w:rFonts w:cs="Times New Roman"/>
                <w:sz w:val="24"/>
                <w:szCs w:val="24"/>
              </w:rPr>
            </w:pPr>
            <w:r w:rsidRPr="008610E4">
              <w:rPr>
                <w:rFonts w:cs="Times New Roman"/>
                <w:iCs/>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190ADE">
            <w:pPr>
              <w:pStyle w:val="a5"/>
              <w:widowControl w:val="0"/>
              <w:numPr>
                <w:ilvl w:val="0"/>
                <w:numId w:val="12"/>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решает частные задачи научного исследования в соответствии с предложенными кейсами.</w:t>
            </w:r>
          </w:p>
          <w:p w:rsidR="00244C49" w:rsidRPr="008610E4" w:rsidRDefault="00244C49" w:rsidP="00190ADE">
            <w:pPr>
              <w:pStyle w:val="a5"/>
              <w:widowControl w:val="0"/>
              <w:numPr>
                <w:ilvl w:val="0"/>
                <w:numId w:val="12"/>
              </w:numPr>
              <w:suppressAutoHyphens/>
              <w:overflowPunct w:val="0"/>
              <w:autoSpaceDE w:val="0"/>
              <w:autoSpaceDN w:val="0"/>
              <w:ind w:left="0" w:firstLine="0"/>
              <w:contextualSpacing w:val="0"/>
              <w:textAlignment w:val="baseline"/>
              <w:rPr>
                <w:sz w:val="24"/>
                <w:szCs w:val="24"/>
              </w:rPr>
            </w:pPr>
            <w:r w:rsidRPr="008610E4">
              <w:rPr>
                <w:sz w:val="24"/>
                <w:szCs w:val="24"/>
              </w:rPr>
              <w:t>Демонстрирует способность выполнять трудовые функции в соответствии с профессиональными стандартами в ИТ-отрасли.</w:t>
            </w:r>
          </w:p>
          <w:p w:rsidR="00244C49" w:rsidRPr="008610E4" w:rsidRDefault="00244C49" w:rsidP="00355C6D">
            <w:pPr>
              <w:pStyle w:val="a5"/>
              <w:widowControl w:val="0"/>
              <w:numPr>
                <w:ilvl w:val="0"/>
                <w:numId w:val="12"/>
              </w:numPr>
              <w:suppressAutoHyphens/>
              <w:overflowPunct w:val="0"/>
              <w:autoSpaceDE w:val="0"/>
              <w:autoSpaceDN w:val="0"/>
              <w:ind w:left="0" w:firstLine="0"/>
              <w:contextualSpacing w:val="0"/>
              <w:textAlignment w:val="baseline"/>
              <w:rPr>
                <w:sz w:val="24"/>
                <w:szCs w:val="24"/>
              </w:rPr>
            </w:pPr>
            <w:r w:rsidRPr="008610E4">
              <w:rPr>
                <w:sz w:val="24"/>
                <w:szCs w:val="24"/>
              </w:rPr>
              <w:t xml:space="preserve">Корректно использует методы системного анализа, современные ИКТ при </w:t>
            </w:r>
            <w:r w:rsidRPr="008610E4">
              <w:rPr>
                <w:sz w:val="24"/>
                <w:szCs w:val="24"/>
              </w:rPr>
              <w:lastRenderedPageBreak/>
              <w:t>исследовании экономических систем, социально-экономических процессов</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190ADE">
            <w:pPr>
              <w:pStyle w:val="a5"/>
              <w:widowControl w:val="0"/>
              <w:numPr>
                <w:ilvl w:val="0"/>
                <w:numId w:val="13"/>
              </w:numPr>
              <w:suppressAutoHyphens/>
              <w:overflowPunct w:val="0"/>
              <w:autoSpaceDE w:val="0"/>
              <w:autoSpaceDN w:val="0"/>
              <w:ind w:left="0" w:firstLine="0"/>
              <w:contextualSpacing w:val="0"/>
              <w:textAlignment w:val="baseline"/>
              <w:rPr>
                <w:sz w:val="24"/>
                <w:szCs w:val="24"/>
              </w:rPr>
            </w:pPr>
            <w:r w:rsidRPr="008610E4">
              <w:rPr>
                <w:sz w:val="24"/>
                <w:szCs w:val="24"/>
              </w:rPr>
              <w:lastRenderedPageBreak/>
              <w:t>Активность в дискуссии, правильность решения частных задач.</w:t>
            </w:r>
          </w:p>
          <w:p w:rsidR="00244C49" w:rsidRPr="008610E4" w:rsidRDefault="00244C49" w:rsidP="00190ADE">
            <w:pPr>
              <w:pStyle w:val="a5"/>
              <w:widowControl w:val="0"/>
              <w:numPr>
                <w:ilvl w:val="0"/>
                <w:numId w:val="13"/>
              </w:numPr>
              <w:suppressAutoHyphens/>
              <w:overflowPunct w:val="0"/>
              <w:autoSpaceDE w:val="0"/>
              <w:autoSpaceDN w:val="0"/>
              <w:ind w:left="0" w:firstLine="0"/>
              <w:contextualSpacing w:val="0"/>
              <w:textAlignment w:val="baseline"/>
              <w:rPr>
                <w:sz w:val="24"/>
                <w:szCs w:val="24"/>
              </w:rPr>
            </w:pPr>
            <w:r w:rsidRPr="008610E4">
              <w:rPr>
                <w:sz w:val="24"/>
                <w:szCs w:val="24"/>
              </w:rPr>
              <w:t>Глубина исследования решаемой проблемы.</w:t>
            </w:r>
          </w:p>
          <w:p w:rsidR="00244C49" w:rsidRPr="008610E4" w:rsidRDefault="00244C49" w:rsidP="00190ADE">
            <w:pPr>
              <w:pStyle w:val="a5"/>
              <w:widowControl w:val="0"/>
              <w:numPr>
                <w:ilvl w:val="0"/>
                <w:numId w:val="13"/>
              </w:numPr>
              <w:suppressAutoHyphens/>
              <w:overflowPunct w:val="0"/>
              <w:autoSpaceDE w:val="0"/>
              <w:autoSpaceDN w:val="0"/>
              <w:ind w:left="0" w:firstLine="0"/>
              <w:contextualSpacing w:val="0"/>
              <w:textAlignment w:val="baseline"/>
              <w:rPr>
                <w:sz w:val="24"/>
                <w:szCs w:val="24"/>
              </w:rPr>
            </w:pPr>
            <w:r w:rsidRPr="008610E4">
              <w:rPr>
                <w:sz w:val="24"/>
                <w:szCs w:val="24"/>
              </w:rPr>
              <w:t>Полнота и качество ответов на поставленные вопросы</w:t>
            </w:r>
            <w:r w:rsidR="00406A63" w:rsidRPr="008610E4">
              <w:rPr>
                <w:sz w:val="24"/>
                <w:szCs w:val="24"/>
              </w:rPr>
              <w:t xml:space="preserve"> во время защиты</w:t>
            </w:r>
            <w:r w:rsidRPr="008610E4">
              <w:rPr>
                <w:sz w:val="24"/>
                <w:szCs w:val="24"/>
              </w:rPr>
              <w:t>.</w:t>
            </w:r>
          </w:p>
          <w:p w:rsidR="00244C49" w:rsidRPr="008610E4" w:rsidRDefault="00244C49" w:rsidP="00244C49">
            <w:pPr>
              <w:pStyle w:val="a5"/>
              <w:widowControl w:val="0"/>
              <w:suppressAutoHyphens/>
              <w:overflowPunct w:val="0"/>
              <w:autoSpaceDE w:val="0"/>
              <w:autoSpaceDN w:val="0"/>
              <w:ind w:left="0" w:firstLine="0"/>
              <w:contextualSpacing w:val="0"/>
              <w:textAlignment w:val="baseline"/>
              <w:rPr>
                <w:sz w:val="24"/>
                <w:szCs w:val="24"/>
              </w:rPr>
            </w:pP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406A63">
            <w:pPr>
              <w:pStyle w:val="a5"/>
              <w:ind w:left="4" w:firstLine="0"/>
              <w:rPr>
                <w:sz w:val="24"/>
                <w:szCs w:val="24"/>
              </w:rPr>
            </w:pPr>
            <w:r w:rsidRPr="008610E4">
              <w:rPr>
                <w:sz w:val="24"/>
                <w:szCs w:val="24"/>
              </w:rPr>
              <w:t xml:space="preserve">Защита </w:t>
            </w:r>
            <w:r w:rsidR="00406A63" w:rsidRPr="008610E4">
              <w:rPr>
                <w:sz w:val="24"/>
                <w:szCs w:val="24"/>
              </w:rPr>
              <w:t>выпускной квалификационной работы</w:t>
            </w:r>
          </w:p>
          <w:p w:rsidR="00244C49" w:rsidRPr="008610E4" w:rsidRDefault="00406A63" w:rsidP="00406A63">
            <w:pPr>
              <w:pStyle w:val="a5"/>
              <w:ind w:left="4" w:firstLine="0"/>
              <w:rPr>
                <w:sz w:val="24"/>
                <w:szCs w:val="24"/>
              </w:rPr>
            </w:pPr>
            <w:r w:rsidRPr="008610E4">
              <w:rPr>
                <w:sz w:val="24"/>
                <w:szCs w:val="24"/>
              </w:rPr>
              <w:t>Отзывы и рецензии от специалистов</w:t>
            </w:r>
          </w:p>
          <w:p w:rsidR="00244C49" w:rsidRPr="008610E4" w:rsidRDefault="00244C49" w:rsidP="00244C49">
            <w:pPr>
              <w:rPr>
                <w:sz w:val="24"/>
                <w:szCs w:val="24"/>
              </w:rPr>
            </w:pPr>
          </w:p>
        </w:tc>
      </w:tr>
      <w:tr w:rsidR="00406A63"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406A63">
            <w:pPr>
              <w:spacing w:before="100" w:after="100"/>
              <w:ind w:firstLine="0"/>
              <w:rPr>
                <w:rFonts w:cs="Times New Roman"/>
                <w:sz w:val="24"/>
                <w:szCs w:val="24"/>
              </w:rPr>
            </w:pPr>
            <w:r w:rsidRPr="008610E4">
              <w:rPr>
                <w:rFonts w:cs="Times New Roman"/>
                <w:sz w:val="24"/>
                <w:szCs w:val="24"/>
              </w:rPr>
              <w:t>ПК-2</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406A63">
            <w:pPr>
              <w:ind w:firstLine="0"/>
              <w:rPr>
                <w:rFonts w:cs="Times New Roman"/>
                <w:sz w:val="24"/>
                <w:szCs w:val="24"/>
              </w:rPr>
            </w:pPr>
            <w:r w:rsidRPr="008610E4">
              <w:rPr>
                <w:rFonts w:cs="Times New Roman"/>
                <w:iCs/>
                <w:sz w:val="24"/>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190ADE">
            <w:pPr>
              <w:pStyle w:val="a5"/>
              <w:widowControl w:val="0"/>
              <w:numPr>
                <w:ilvl w:val="0"/>
                <w:numId w:val="14"/>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формулирует задачу оценки эффективности, выбирает показатели и критерии оценки эффективности, решения задач оптимизации.</w:t>
            </w:r>
          </w:p>
          <w:p w:rsidR="00406A63" w:rsidRPr="008610E4" w:rsidRDefault="00406A63" w:rsidP="00190ADE">
            <w:pPr>
              <w:pStyle w:val="a5"/>
              <w:widowControl w:val="0"/>
              <w:numPr>
                <w:ilvl w:val="0"/>
                <w:numId w:val="14"/>
              </w:numPr>
              <w:suppressAutoHyphens/>
              <w:overflowPunct w:val="0"/>
              <w:autoSpaceDE w:val="0"/>
              <w:autoSpaceDN w:val="0"/>
              <w:ind w:left="0" w:firstLine="0"/>
              <w:contextualSpacing w:val="0"/>
              <w:textAlignment w:val="baseline"/>
              <w:rPr>
                <w:sz w:val="24"/>
                <w:szCs w:val="24"/>
              </w:rPr>
            </w:pPr>
            <w:r w:rsidRPr="008610E4">
              <w:rPr>
                <w:sz w:val="24"/>
                <w:szCs w:val="24"/>
              </w:rPr>
              <w:t>Демонстрирует умение решать профессиональные задачи на основе методов теории принятия решений, теории игр, методов оптимизации, решать задачи сбора исходных данных для их решения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Глубина исследования решаемой проблемы.</w:t>
            </w:r>
          </w:p>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Наличие отзыва от научного руководителя, его выводы о результативности работы.</w:t>
            </w:r>
          </w:p>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Качество выполнения заданий, тестирования.</w:t>
            </w:r>
          </w:p>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Правильность и полнота ответов во время зачета</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406A63">
            <w:pPr>
              <w:pStyle w:val="a5"/>
              <w:ind w:left="4" w:firstLine="0"/>
              <w:rPr>
                <w:sz w:val="24"/>
                <w:szCs w:val="24"/>
              </w:rPr>
            </w:pPr>
            <w:r w:rsidRPr="008610E4">
              <w:rPr>
                <w:sz w:val="24"/>
                <w:szCs w:val="24"/>
              </w:rPr>
              <w:t>Защита выпускной квалификационной работы</w:t>
            </w:r>
          </w:p>
          <w:p w:rsidR="00406A63" w:rsidRPr="008610E4" w:rsidRDefault="00406A63" w:rsidP="00406A63">
            <w:pPr>
              <w:pStyle w:val="a5"/>
              <w:ind w:left="4" w:firstLine="0"/>
              <w:rPr>
                <w:sz w:val="24"/>
                <w:szCs w:val="24"/>
              </w:rPr>
            </w:pPr>
            <w:r w:rsidRPr="008610E4">
              <w:rPr>
                <w:sz w:val="24"/>
                <w:szCs w:val="24"/>
              </w:rPr>
              <w:t>Отзывы и рецензии от специалистов</w:t>
            </w:r>
          </w:p>
        </w:tc>
      </w:tr>
      <w:tr w:rsidR="000E2538" w:rsidRPr="008610E4" w:rsidTr="000E2538">
        <w:trPr>
          <w:trHeight w:val="5754"/>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spacing w:before="100" w:after="100"/>
              <w:ind w:firstLine="0"/>
              <w:rPr>
                <w:rFonts w:cs="Times New Roman"/>
                <w:sz w:val="24"/>
                <w:szCs w:val="24"/>
              </w:rPr>
            </w:pPr>
            <w:r w:rsidRPr="008610E4">
              <w:rPr>
                <w:rFonts w:cs="Times New Roman"/>
                <w:sz w:val="24"/>
                <w:szCs w:val="24"/>
              </w:rPr>
              <w:lastRenderedPageBreak/>
              <w:t>ПК-3</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ind w:firstLine="0"/>
              <w:rPr>
                <w:rFonts w:cs="Times New Roman"/>
                <w:sz w:val="24"/>
                <w:szCs w:val="24"/>
              </w:rPr>
            </w:pPr>
            <w:r w:rsidRPr="008610E4">
              <w:rPr>
                <w:rFonts w:cs="Times New Roman"/>
                <w:iCs/>
                <w:sz w:val="24"/>
                <w:szCs w:val="24"/>
              </w:rPr>
              <w:t>владеть методами и алгоритмами прогнозирования и оценки эффективности, качества и надежности сложных систем</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190ADE">
            <w:pPr>
              <w:pStyle w:val="a5"/>
              <w:widowControl w:val="0"/>
              <w:numPr>
                <w:ilvl w:val="0"/>
                <w:numId w:val="16"/>
              </w:numPr>
              <w:suppressAutoHyphens/>
              <w:overflowPunct w:val="0"/>
              <w:autoSpaceDE w:val="0"/>
              <w:autoSpaceDN w:val="0"/>
              <w:ind w:left="0" w:firstLine="33"/>
              <w:textAlignment w:val="baseline"/>
              <w:rPr>
                <w:sz w:val="24"/>
                <w:szCs w:val="24"/>
              </w:rPr>
            </w:pPr>
            <w:r w:rsidRPr="008610E4">
              <w:rPr>
                <w:sz w:val="24"/>
                <w:szCs w:val="24"/>
              </w:rPr>
              <w:t>Самостоятельно решает частные задачи научного исследования</w:t>
            </w:r>
          </w:p>
          <w:p w:rsidR="000E2538" w:rsidRPr="008610E4" w:rsidRDefault="000E2538" w:rsidP="00190ADE">
            <w:pPr>
              <w:pStyle w:val="a5"/>
              <w:widowControl w:val="0"/>
              <w:numPr>
                <w:ilvl w:val="0"/>
                <w:numId w:val="16"/>
              </w:numPr>
              <w:suppressAutoHyphens/>
              <w:overflowPunct w:val="0"/>
              <w:autoSpaceDE w:val="0"/>
              <w:autoSpaceDN w:val="0"/>
              <w:ind w:left="0" w:firstLine="33"/>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0E2538" w:rsidRPr="008610E4" w:rsidRDefault="000E2538" w:rsidP="00190ADE">
            <w:pPr>
              <w:pStyle w:val="a5"/>
              <w:widowControl w:val="0"/>
              <w:numPr>
                <w:ilvl w:val="0"/>
                <w:numId w:val="16"/>
              </w:numPr>
              <w:suppressAutoHyphens/>
              <w:overflowPunct w:val="0"/>
              <w:autoSpaceDE w:val="0"/>
              <w:autoSpaceDN w:val="0"/>
              <w:ind w:left="0" w:firstLine="33"/>
              <w:textAlignment w:val="baseline"/>
              <w:rPr>
                <w:sz w:val="24"/>
                <w:szCs w:val="24"/>
              </w:rPr>
            </w:pPr>
            <w:r w:rsidRPr="008610E4">
              <w:rPr>
                <w:sz w:val="24"/>
                <w:szCs w:val="24"/>
              </w:rPr>
              <w:t>Корректно использует методы системного анализа, современные ИКТ</w:t>
            </w:r>
          </w:p>
          <w:p w:rsidR="000E2538" w:rsidRPr="008610E4" w:rsidRDefault="000E2538" w:rsidP="000E2538">
            <w:pPr>
              <w:ind w:firstLine="0"/>
              <w:rPr>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1.Активность в дискуссии, правильность выполнения тестов.</w:t>
            </w:r>
          </w:p>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2.Глубина исследования решаемой проблемы.</w:t>
            </w:r>
          </w:p>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3.Полнота и качество выполнения отчета по научно-исследовательской работе.</w:t>
            </w:r>
          </w:p>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4.Наличие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pStyle w:val="a5"/>
              <w:ind w:left="4" w:firstLine="0"/>
              <w:rPr>
                <w:sz w:val="24"/>
                <w:szCs w:val="24"/>
              </w:rPr>
            </w:pPr>
            <w:r w:rsidRPr="008610E4">
              <w:rPr>
                <w:sz w:val="24"/>
                <w:szCs w:val="24"/>
              </w:rPr>
              <w:t>Защита выпускной квалификационной работы</w:t>
            </w:r>
          </w:p>
          <w:p w:rsidR="000E2538" w:rsidRPr="008610E4" w:rsidRDefault="000E2538" w:rsidP="000E2538">
            <w:pPr>
              <w:pStyle w:val="a5"/>
              <w:ind w:left="4" w:firstLine="0"/>
              <w:rPr>
                <w:sz w:val="24"/>
                <w:szCs w:val="24"/>
              </w:rPr>
            </w:pPr>
            <w:r w:rsidRPr="008610E4">
              <w:rPr>
                <w:sz w:val="24"/>
                <w:szCs w:val="24"/>
              </w:rPr>
              <w:t>Отзывы и рецензии от специалистов</w:t>
            </w:r>
          </w:p>
          <w:p w:rsidR="000E2538" w:rsidRPr="008610E4" w:rsidRDefault="000E2538" w:rsidP="000E2538">
            <w:pPr>
              <w:ind w:firstLine="0"/>
              <w:rPr>
                <w:rFonts w:cs="Times New Roman"/>
                <w:sz w:val="24"/>
                <w:szCs w:val="24"/>
              </w:rPr>
            </w:pPr>
          </w:p>
        </w:tc>
      </w:tr>
      <w:tr w:rsidR="000E2538"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spacing w:before="100" w:after="100"/>
              <w:ind w:firstLine="0"/>
              <w:rPr>
                <w:rFonts w:cs="Times New Roman"/>
                <w:sz w:val="24"/>
                <w:szCs w:val="24"/>
              </w:rPr>
            </w:pPr>
            <w:r w:rsidRPr="008610E4">
              <w:rPr>
                <w:rFonts w:cs="Times New Roman"/>
                <w:sz w:val="24"/>
                <w:szCs w:val="24"/>
              </w:rPr>
              <w:t>ПК-4</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ind w:firstLine="0"/>
              <w:rPr>
                <w:rFonts w:cs="Times New Roman"/>
                <w:sz w:val="24"/>
                <w:szCs w:val="24"/>
              </w:rPr>
            </w:pPr>
            <w:r w:rsidRPr="008610E4">
              <w:rPr>
                <w:rFonts w:cs="Times New Roman"/>
                <w:iCs/>
                <w:sz w:val="24"/>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190ADE">
            <w:pPr>
              <w:pStyle w:val="a5"/>
              <w:widowControl w:val="0"/>
              <w:numPr>
                <w:ilvl w:val="0"/>
                <w:numId w:val="17"/>
              </w:numPr>
              <w:suppressAutoHyphens/>
              <w:overflowPunct w:val="0"/>
              <w:autoSpaceDE w:val="0"/>
              <w:autoSpaceDN w:val="0"/>
              <w:ind w:left="33" w:firstLine="0"/>
              <w:contextualSpacing w:val="0"/>
              <w:textAlignment w:val="baseline"/>
              <w:rPr>
                <w:sz w:val="24"/>
                <w:szCs w:val="24"/>
              </w:rPr>
            </w:pPr>
            <w:r w:rsidRPr="008610E4">
              <w:rPr>
                <w:sz w:val="24"/>
                <w:szCs w:val="24"/>
              </w:rPr>
              <w:t>Самостоятельно решает частные задачи научного исследования с использованием современных программных средств моделирования</w:t>
            </w:r>
          </w:p>
          <w:p w:rsidR="000E2538" w:rsidRPr="008610E4" w:rsidRDefault="000E2538" w:rsidP="00190ADE">
            <w:pPr>
              <w:pStyle w:val="a5"/>
              <w:widowControl w:val="0"/>
              <w:numPr>
                <w:ilvl w:val="0"/>
                <w:numId w:val="17"/>
              </w:numPr>
              <w:suppressAutoHyphens/>
              <w:overflowPunct w:val="0"/>
              <w:autoSpaceDE w:val="0"/>
              <w:autoSpaceDN w:val="0"/>
              <w:ind w:left="33"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0E2538" w:rsidRPr="008610E4" w:rsidRDefault="000E2538" w:rsidP="00190ADE">
            <w:pPr>
              <w:pStyle w:val="a5"/>
              <w:widowControl w:val="0"/>
              <w:numPr>
                <w:ilvl w:val="0"/>
                <w:numId w:val="17"/>
              </w:numPr>
              <w:suppressAutoHyphens/>
              <w:overflowPunct w:val="0"/>
              <w:autoSpaceDE w:val="0"/>
              <w:autoSpaceDN w:val="0"/>
              <w:ind w:left="33" w:firstLine="0"/>
              <w:contextualSpacing w:val="0"/>
              <w:textAlignment w:val="baseline"/>
              <w:rPr>
                <w:sz w:val="24"/>
                <w:szCs w:val="24"/>
              </w:rPr>
            </w:pPr>
            <w:r w:rsidRPr="008610E4">
              <w:rPr>
                <w:sz w:val="24"/>
                <w:szCs w:val="24"/>
              </w:rPr>
              <w:t xml:space="preserve">Корректно использует методы системного анализа, современные программные средства моделирования, оказывает адекватность </w:t>
            </w:r>
            <w:r w:rsidRPr="008610E4">
              <w:rPr>
                <w:sz w:val="24"/>
                <w:szCs w:val="24"/>
              </w:rPr>
              <w:lastRenderedPageBreak/>
              <w:t>полученных результатов, их чувствительность и устойчивость, свободно применяет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190ADE">
            <w:pPr>
              <w:pStyle w:val="a5"/>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lastRenderedPageBreak/>
              <w:t>Активность в дискуссии, правильность выполнения тестов.</w:t>
            </w:r>
          </w:p>
          <w:p w:rsidR="000E2538" w:rsidRPr="008610E4" w:rsidRDefault="000E2538" w:rsidP="00190ADE">
            <w:pPr>
              <w:pStyle w:val="a5"/>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t>Глубина исследования решаемой проблемы.</w:t>
            </w:r>
          </w:p>
          <w:p w:rsidR="000E2538" w:rsidRPr="008610E4" w:rsidRDefault="000E2538" w:rsidP="00190ADE">
            <w:pPr>
              <w:pStyle w:val="a5"/>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t>Полнота и качество выполнения отчета по научно-исследовательской работе.</w:t>
            </w:r>
          </w:p>
          <w:p w:rsidR="000E2538" w:rsidRPr="008610E4" w:rsidRDefault="000E2538" w:rsidP="00190ADE">
            <w:pPr>
              <w:pStyle w:val="a5"/>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pStyle w:val="a5"/>
              <w:ind w:left="4" w:firstLine="0"/>
              <w:rPr>
                <w:sz w:val="24"/>
                <w:szCs w:val="24"/>
              </w:rPr>
            </w:pPr>
            <w:r w:rsidRPr="008610E4">
              <w:rPr>
                <w:sz w:val="24"/>
                <w:szCs w:val="24"/>
              </w:rPr>
              <w:t>Защита выпускной квалификационной работы</w:t>
            </w:r>
          </w:p>
          <w:p w:rsidR="000E2538" w:rsidRPr="008610E4" w:rsidRDefault="000E2538" w:rsidP="000E2538">
            <w:pPr>
              <w:pStyle w:val="a5"/>
              <w:ind w:left="4" w:firstLine="0"/>
              <w:rPr>
                <w:sz w:val="24"/>
                <w:szCs w:val="24"/>
              </w:rPr>
            </w:pPr>
            <w:r w:rsidRPr="008610E4">
              <w:rPr>
                <w:sz w:val="24"/>
                <w:szCs w:val="24"/>
              </w:rPr>
              <w:t>Отзывы и рецензии от специалистов</w:t>
            </w:r>
          </w:p>
          <w:p w:rsidR="000E2538" w:rsidRPr="008610E4" w:rsidRDefault="000E2538" w:rsidP="000E2538">
            <w:pPr>
              <w:ind w:firstLine="0"/>
              <w:rPr>
                <w:rFonts w:cs="Times New Roman"/>
                <w:sz w:val="24"/>
                <w:szCs w:val="24"/>
              </w:rPr>
            </w:pPr>
          </w:p>
        </w:tc>
      </w:tr>
      <w:tr w:rsidR="006253CD"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spacing w:before="100" w:after="100"/>
              <w:ind w:firstLine="0"/>
              <w:rPr>
                <w:rFonts w:cs="Times New Roman"/>
                <w:sz w:val="24"/>
                <w:szCs w:val="24"/>
              </w:rPr>
            </w:pPr>
            <w:r w:rsidRPr="008610E4">
              <w:rPr>
                <w:rFonts w:cs="Times New Roman"/>
                <w:sz w:val="24"/>
                <w:szCs w:val="24"/>
              </w:rPr>
              <w:t>ПК-5</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iCs/>
                <w:sz w:val="24"/>
                <w:szCs w:val="24"/>
              </w:rPr>
            </w:pPr>
            <w:r w:rsidRPr="008610E4">
              <w:rPr>
                <w:rFonts w:cs="Times New Roman"/>
                <w:iCs/>
                <w:sz w:val="24"/>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19"/>
              </w:numPr>
              <w:suppressAutoHyphens/>
              <w:overflowPunct w:val="0"/>
              <w:autoSpaceDE w:val="0"/>
              <w:autoSpaceDN w:val="0"/>
              <w:ind w:left="0" w:firstLine="39"/>
              <w:contextualSpacing w:val="0"/>
              <w:textAlignment w:val="baseline"/>
              <w:rPr>
                <w:sz w:val="24"/>
                <w:szCs w:val="24"/>
              </w:rPr>
            </w:pPr>
            <w:r w:rsidRPr="008610E4">
              <w:rPr>
                <w:sz w:val="24"/>
                <w:szCs w:val="24"/>
              </w:rPr>
              <w:t>Самостоятельно решает частные задачи научного исследования</w:t>
            </w:r>
          </w:p>
          <w:p w:rsidR="006253CD" w:rsidRPr="008610E4" w:rsidRDefault="006253CD" w:rsidP="00190ADE">
            <w:pPr>
              <w:pStyle w:val="a5"/>
              <w:widowControl w:val="0"/>
              <w:numPr>
                <w:ilvl w:val="0"/>
                <w:numId w:val="19"/>
              </w:numPr>
              <w:suppressAutoHyphens/>
              <w:overflowPunct w:val="0"/>
              <w:autoSpaceDE w:val="0"/>
              <w:autoSpaceDN w:val="0"/>
              <w:ind w:left="0" w:firstLine="39"/>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6253CD" w:rsidRPr="008610E4" w:rsidRDefault="006253CD" w:rsidP="00190ADE">
            <w:pPr>
              <w:pStyle w:val="a5"/>
              <w:widowControl w:val="0"/>
              <w:numPr>
                <w:ilvl w:val="0"/>
                <w:numId w:val="19"/>
              </w:numPr>
              <w:suppressAutoHyphens/>
              <w:overflowPunct w:val="0"/>
              <w:autoSpaceDE w:val="0"/>
              <w:autoSpaceDN w:val="0"/>
              <w:ind w:left="0" w:firstLine="39"/>
              <w:contextualSpacing w:val="0"/>
              <w:textAlignment w:val="baseline"/>
              <w:rPr>
                <w:sz w:val="24"/>
                <w:szCs w:val="24"/>
              </w:rPr>
            </w:pPr>
            <w:r w:rsidRPr="008610E4">
              <w:rPr>
                <w:sz w:val="24"/>
                <w:szCs w:val="24"/>
              </w:rPr>
              <w:t>Корректно использует методы системного анализа,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Активность в дискуссии, правильность выполнения тестов.</w:t>
            </w:r>
          </w:p>
          <w:p w:rsidR="006253CD" w:rsidRPr="008610E4" w:rsidRDefault="006253CD" w:rsidP="00190ADE">
            <w:pPr>
              <w:pStyle w:val="a5"/>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Глубина исследования решаемой проблемы.</w:t>
            </w:r>
          </w:p>
          <w:p w:rsidR="006253CD" w:rsidRPr="008610E4" w:rsidRDefault="006253CD" w:rsidP="00190ADE">
            <w:pPr>
              <w:pStyle w:val="a5"/>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6253CD" w:rsidRPr="008610E4" w:rsidRDefault="006253CD" w:rsidP="00190ADE">
            <w:pPr>
              <w:pStyle w:val="a5"/>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pStyle w:val="a5"/>
              <w:ind w:left="4" w:firstLine="0"/>
              <w:rPr>
                <w:sz w:val="24"/>
                <w:szCs w:val="24"/>
              </w:rPr>
            </w:pPr>
            <w:r w:rsidRPr="008610E4">
              <w:rPr>
                <w:sz w:val="24"/>
                <w:szCs w:val="24"/>
              </w:rPr>
              <w:t>Защита выпускной квалификационной работы</w:t>
            </w:r>
          </w:p>
          <w:p w:rsidR="006253CD" w:rsidRPr="008610E4" w:rsidRDefault="006253CD" w:rsidP="006253CD">
            <w:pPr>
              <w:pStyle w:val="a5"/>
              <w:ind w:left="4" w:firstLine="0"/>
              <w:rPr>
                <w:sz w:val="24"/>
                <w:szCs w:val="24"/>
              </w:rPr>
            </w:pPr>
            <w:r w:rsidRPr="008610E4">
              <w:rPr>
                <w:sz w:val="24"/>
                <w:szCs w:val="24"/>
              </w:rPr>
              <w:t>Отзывы и рецензии от специалистов</w:t>
            </w:r>
          </w:p>
          <w:p w:rsidR="006253CD" w:rsidRPr="008610E4" w:rsidRDefault="006253CD" w:rsidP="006253CD">
            <w:pPr>
              <w:ind w:firstLine="0"/>
              <w:rPr>
                <w:rFonts w:cs="Times New Roman"/>
                <w:sz w:val="24"/>
                <w:szCs w:val="24"/>
              </w:rPr>
            </w:pPr>
          </w:p>
        </w:tc>
      </w:tr>
      <w:tr w:rsidR="006253CD"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spacing w:before="100" w:after="100"/>
              <w:ind w:firstLine="0"/>
              <w:rPr>
                <w:rFonts w:cs="Times New Roman"/>
                <w:sz w:val="24"/>
                <w:szCs w:val="24"/>
              </w:rPr>
            </w:pPr>
            <w:r w:rsidRPr="008610E4">
              <w:rPr>
                <w:rFonts w:cs="Times New Roman"/>
                <w:sz w:val="24"/>
                <w:szCs w:val="24"/>
              </w:rPr>
              <w:t>ПК-6</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r w:rsidRPr="008610E4">
              <w:rPr>
                <w:rFonts w:cs="Times New Roman"/>
                <w:iCs/>
                <w:sz w:val="24"/>
                <w:szCs w:val="24"/>
              </w:rPr>
              <w:t>владеть способностью проводить макроэкономические исследования, формулировать и решать задачи макроэкономического анализа</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1"/>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решает частные задачи научного исследования</w:t>
            </w:r>
          </w:p>
          <w:p w:rsidR="006253CD" w:rsidRPr="008610E4" w:rsidRDefault="006253CD" w:rsidP="00190ADE">
            <w:pPr>
              <w:pStyle w:val="a5"/>
              <w:widowControl w:val="0"/>
              <w:numPr>
                <w:ilvl w:val="0"/>
                <w:numId w:val="21"/>
              </w:numPr>
              <w:suppressAutoHyphens/>
              <w:overflowPunct w:val="0"/>
              <w:autoSpaceDE w:val="0"/>
              <w:autoSpaceDN w:val="0"/>
              <w:ind w:left="0"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6253CD" w:rsidRPr="008610E4" w:rsidRDefault="006253CD" w:rsidP="00190ADE">
            <w:pPr>
              <w:pStyle w:val="a5"/>
              <w:widowControl w:val="0"/>
              <w:numPr>
                <w:ilvl w:val="0"/>
                <w:numId w:val="21"/>
              </w:numPr>
              <w:suppressAutoHyphens/>
              <w:overflowPunct w:val="0"/>
              <w:autoSpaceDE w:val="0"/>
              <w:autoSpaceDN w:val="0"/>
              <w:ind w:left="0" w:firstLine="0"/>
              <w:contextualSpacing w:val="0"/>
              <w:textAlignment w:val="baseline"/>
              <w:rPr>
                <w:sz w:val="24"/>
                <w:szCs w:val="24"/>
              </w:rPr>
            </w:pPr>
            <w:r w:rsidRPr="008610E4">
              <w:rPr>
                <w:sz w:val="24"/>
                <w:szCs w:val="24"/>
              </w:rPr>
              <w:t>Корректно использует методы системного анализа, современные ИКТ</w:t>
            </w:r>
          </w:p>
          <w:p w:rsidR="006253CD" w:rsidRPr="008610E4" w:rsidRDefault="006253CD" w:rsidP="006253CD">
            <w:pPr>
              <w:rPr>
                <w:sz w:val="24"/>
                <w:szCs w:val="24"/>
              </w:rPr>
            </w:pPr>
          </w:p>
          <w:p w:rsidR="006253CD" w:rsidRPr="008610E4" w:rsidRDefault="006253CD" w:rsidP="006253CD">
            <w:pPr>
              <w:rPr>
                <w:sz w:val="24"/>
                <w:szCs w:val="24"/>
              </w:rPr>
            </w:pPr>
          </w:p>
          <w:p w:rsidR="006253CD" w:rsidRPr="008610E4" w:rsidRDefault="006253CD" w:rsidP="006253CD">
            <w:pPr>
              <w:rPr>
                <w:sz w:val="24"/>
                <w:szCs w:val="24"/>
              </w:rPr>
            </w:pPr>
          </w:p>
          <w:p w:rsidR="006253CD" w:rsidRPr="008610E4" w:rsidRDefault="006253CD" w:rsidP="006253CD">
            <w:pPr>
              <w:rPr>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lastRenderedPageBreak/>
              <w:t>Активность в дискуссии, правильность выполнения тестов.</w:t>
            </w:r>
          </w:p>
          <w:p w:rsidR="006253CD" w:rsidRPr="008610E4" w:rsidRDefault="006253CD" w:rsidP="00190ADE">
            <w:pPr>
              <w:pStyle w:val="a5"/>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t>Глубина исследования решаемой проблемы.</w:t>
            </w:r>
          </w:p>
          <w:p w:rsidR="006253CD" w:rsidRPr="008610E4" w:rsidRDefault="006253CD" w:rsidP="00190ADE">
            <w:pPr>
              <w:pStyle w:val="a5"/>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6253CD" w:rsidRPr="008610E4" w:rsidRDefault="006253CD" w:rsidP="00190ADE">
            <w:pPr>
              <w:pStyle w:val="a5"/>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t xml:space="preserve">Наличие отзыва от научного руководителя, </w:t>
            </w:r>
            <w:r w:rsidRPr="008610E4">
              <w:rPr>
                <w:sz w:val="24"/>
                <w:szCs w:val="24"/>
              </w:rPr>
              <w:lastRenderedPageBreak/>
              <w:t>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pStyle w:val="a5"/>
              <w:ind w:left="4" w:firstLine="0"/>
              <w:rPr>
                <w:sz w:val="24"/>
                <w:szCs w:val="24"/>
              </w:rPr>
            </w:pPr>
            <w:r w:rsidRPr="008610E4">
              <w:rPr>
                <w:sz w:val="24"/>
                <w:szCs w:val="24"/>
              </w:rPr>
              <w:lastRenderedPageBreak/>
              <w:t>Защита выпускной квалификационной работы</w:t>
            </w:r>
          </w:p>
          <w:p w:rsidR="006253CD" w:rsidRPr="008610E4" w:rsidRDefault="006253CD" w:rsidP="006253CD">
            <w:pPr>
              <w:pStyle w:val="a5"/>
              <w:ind w:left="4" w:firstLine="0"/>
              <w:rPr>
                <w:rFonts w:cs="Times New Roman"/>
                <w:sz w:val="24"/>
                <w:szCs w:val="24"/>
              </w:rPr>
            </w:pPr>
            <w:r w:rsidRPr="008610E4">
              <w:rPr>
                <w:sz w:val="24"/>
                <w:szCs w:val="24"/>
              </w:rPr>
              <w:t>Отзывы и рецензии от специалистов</w:t>
            </w:r>
          </w:p>
        </w:tc>
      </w:tr>
    </w:tbl>
    <w:p w:rsidR="00D24EA1" w:rsidRPr="008610E4" w:rsidRDefault="00D24EA1" w:rsidP="00D24EA1">
      <w:pPr>
        <w:spacing w:before="240" w:after="240"/>
        <w:ind w:left="928" w:firstLine="567"/>
        <w:rPr>
          <w:rFonts w:cs="Times New Roman"/>
          <w:sz w:val="24"/>
          <w:szCs w:val="24"/>
        </w:rPr>
      </w:pPr>
      <w:r w:rsidRPr="008610E4">
        <w:rPr>
          <w:rFonts w:cs="Times New Roman"/>
          <w:b/>
          <w:bCs/>
          <w:sz w:val="24"/>
          <w:szCs w:val="24"/>
        </w:rPr>
        <w:t>2.2.</w:t>
      </w:r>
      <w:r w:rsidRPr="008610E4">
        <w:rPr>
          <w:rFonts w:cs="Times New Roman"/>
          <w:b/>
          <w:bCs/>
          <w:sz w:val="24"/>
          <w:szCs w:val="24"/>
        </w:rPr>
        <w:tab/>
        <w:t>Государственный экзамен (при наличии)</w:t>
      </w:r>
    </w:p>
    <w:tbl>
      <w:tblPr>
        <w:tblW w:w="9487" w:type="dxa"/>
        <w:tblInd w:w="2" w:type="dxa"/>
        <w:tblLayout w:type="fixed"/>
        <w:tblCellMar>
          <w:left w:w="10" w:type="dxa"/>
          <w:right w:w="10" w:type="dxa"/>
        </w:tblCellMar>
        <w:tblLook w:val="0400" w:firstRow="0" w:lastRow="0" w:firstColumn="0" w:lastColumn="0" w:noHBand="0" w:noVBand="1"/>
      </w:tblPr>
      <w:tblGrid>
        <w:gridCol w:w="1525"/>
        <w:gridCol w:w="2249"/>
        <w:gridCol w:w="1906"/>
        <w:gridCol w:w="1843"/>
        <w:gridCol w:w="1964"/>
      </w:tblGrid>
      <w:tr w:rsidR="00D24EA1" w:rsidRPr="008610E4" w:rsidTr="00D94934">
        <w:trPr>
          <w:trHeight w:val="75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rPr>
                <w:rFonts w:cs="Times New Roman"/>
                <w:sz w:val="24"/>
                <w:szCs w:val="24"/>
              </w:rPr>
            </w:pPr>
            <w:r w:rsidRPr="008610E4">
              <w:rPr>
                <w:rFonts w:cs="Times New Roman"/>
                <w:sz w:val="24"/>
                <w:szCs w:val="24"/>
              </w:rPr>
              <w:t xml:space="preserve">Код компетенции  </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rPr>
                <w:rFonts w:cs="Times New Roman"/>
                <w:sz w:val="24"/>
                <w:szCs w:val="24"/>
              </w:rPr>
            </w:pPr>
            <w:r w:rsidRPr="008610E4">
              <w:rPr>
                <w:rFonts w:cs="Times New Roman"/>
                <w:sz w:val="24"/>
                <w:szCs w:val="24"/>
              </w:rPr>
              <w:t>Наименование компетенции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jc w:val="center"/>
              <w:rPr>
                <w:rFonts w:cs="Times New Roman"/>
                <w:sz w:val="24"/>
                <w:szCs w:val="24"/>
              </w:rPr>
            </w:pPr>
            <w:r w:rsidRPr="008610E4">
              <w:rPr>
                <w:rFonts w:cs="Times New Roman"/>
                <w:sz w:val="24"/>
                <w:szCs w:val="24"/>
              </w:rPr>
              <w:t>Показатели оценивания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jc w:val="center"/>
              <w:rPr>
                <w:rFonts w:cs="Times New Roman"/>
                <w:sz w:val="24"/>
                <w:szCs w:val="24"/>
              </w:rPr>
            </w:pPr>
            <w:r w:rsidRPr="008610E4">
              <w:rPr>
                <w:rFonts w:cs="Times New Roman"/>
                <w:sz w:val="24"/>
                <w:szCs w:val="24"/>
              </w:rPr>
              <w:t>Критерии оценивания</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jc w:val="center"/>
              <w:rPr>
                <w:rFonts w:cs="Times New Roman"/>
                <w:sz w:val="24"/>
                <w:szCs w:val="24"/>
              </w:rPr>
            </w:pPr>
            <w:r w:rsidRPr="008610E4">
              <w:rPr>
                <w:rFonts w:cs="Times New Roman"/>
                <w:sz w:val="24"/>
                <w:szCs w:val="24"/>
              </w:rPr>
              <w:t>Способ/средство оценивания</w:t>
            </w:r>
          </w:p>
        </w:tc>
      </w:tr>
      <w:tr w:rsidR="006253CD" w:rsidRPr="008610E4" w:rsidTr="00D94934">
        <w:trPr>
          <w:trHeight w:val="458"/>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r w:rsidRPr="008610E4">
              <w:rPr>
                <w:rFonts w:cs="Times New Roman"/>
                <w:sz w:val="24"/>
                <w:szCs w:val="24"/>
              </w:rPr>
              <w:t>ПК-1</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r w:rsidRPr="008610E4">
              <w:rPr>
                <w:rFonts w:cs="Times New Roman"/>
                <w:iCs/>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3"/>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решает частные задачи научного исследования в соответствии с предложенными кейсами.</w:t>
            </w:r>
          </w:p>
          <w:p w:rsidR="006253CD" w:rsidRPr="008610E4" w:rsidRDefault="006253CD" w:rsidP="00190ADE">
            <w:pPr>
              <w:pStyle w:val="a5"/>
              <w:widowControl w:val="0"/>
              <w:numPr>
                <w:ilvl w:val="0"/>
                <w:numId w:val="23"/>
              </w:numPr>
              <w:suppressAutoHyphens/>
              <w:overflowPunct w:val="0"/>
              <w:autoSpaceDE w:val="0"/>
              <w:autoSpaceDN w:val="0"/>
              <w:ind w:left="0" w:firstLine="0"/>
              <w:contextualSpacing w:val="0"/>
              <w:textAlignment w:val="baseline"/>
              <w:rPr>
                <w:sz w:val="24"/>
                <w:szCs w:val="24"/>
              </w:rPr>
            </w:pPr>
            <w:r w:rsidRPr="008610E4">
              <w:rPr>
                <w:sz w:val="24"/>
                <w:szCs w:val="24"/>
              </w:rPr>
              <w:t>Демонстрирует способность выполнять трудовые функции в соответствии с профессиональными стандартами в ИТ-отрасли.</w:t>
            </w:r>
          </w:p>
          <w:p w:rsidR="006253CD" w:rsidRPr="008610E4" w:rsidRDefault="006253CD" w:rsidP="00190ADE">
            <w:pPr>
              <w:pStyle w:val="a5"/>
              <w:widowControl w:val="0"/>
              <w:numPr>
                <w:ilvl w:val="0"/>
                <w:numId w:val="23"/>
              </w:numPr>
              <w:suppressAutoHyphens/>
              <w:overflowPunct w:val="0"/>
              <w:autoSpaceDE w:val="0"/>
              <w:autoSpaceDN w:val="0"/>
              <w:ind w:left="0" w:firstLine="0"/>
              <w:contextualSpacing w:val="0"/>
              <w:textAlignment w:val="baseline"/>
              <w:rPr>
                <w:sz w:val="24"/>
                <w:szCs w:val="24"/>
              </w:rPr>
            </w:pPr>
            <w:r w:rsidRPr="008610E4">
              <w:rPr>
                <w:sz w:val="24"/>
                <w:szCs w:val="24"/>
              </w:rPr>
              <w:t>Корректно использует методы системного анализа, современные ИКТ при исследовании экономических систем, социально-экономических процессов</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4"/>
              </w:numPr>
              <w:suppressAutoHyphens/>
              <w:overflowPunct w:val="0"/>
              <w:autoSpaceDE w:val="0"/>
              <w:autoSpaceDN w:val="0"/>
              <w:ind w:left="0" w:firstLine="112"/>
              <w:contextualSpacing w:val="0"/>
              <w:textAlignment w:val="baseline"/>
              <w:rPr>
                <w:sz w:val="24"/>
                <w:szCs w:val="24"/>
              </w:rPr>
            </w:pPr>
            <w:r w:rsidRPr="008610E4">
              <w:rPr>
                <w:sz w:val="24"/>
                <w:szCs w:val="24"/>
              </w:rPr>
              <w:t>Активность в дискуссии, правильность решения частных задач.</w:t>
            </w:r>
          </w:p>
          <w:p w:rsidR="006253CD" w:rsidRPr="008610E4" w:rsidRDefault="006253CD" w:rsidP="00190ADE">
            <w:pPr>
              <w:pStyle w:val="a5"/>
              <w:widowControl w:val="0"/>
              <w:numPr>
                <w:ilvl w:val="0"/>
                <w:numId w:val="24"/>
              </w:numPr>
              <w:suppressAutoHyphens/>
              <w:overflowPunct w:val="0"/>
              <w:autoSpaceDE w:val="0"/>
              <w:autoSpaceDN w:val="0"/>
              <w:ind w:left="0" w:firstLine="112"/>
              <w:contextualSpacing w:val="0"/>
              <w:textAlignment w:val="baseline"/>
              <w:rPr>
                <w:sz w:val="24"/>
                <w:szCs w:val="24"/>
              </w:rPr>
            </w:pPr>
            <w:r w:rsidRPr="008610E4">
              <w:rPr>
                <w:sz w:val="24"/>
                <w:szCs w:val="24"/>
              </w:rPr>
              <w:t>Глубина исследования решаемой проблемы.</w:t>
            </w:r>
          </w:p>
          <w:p w:rsidR="006253CD" w:rsidRPr="008610E4" w:rsidRDefault="006253CD" w:rsidP="00190ADE">
            <w:pPr>
              <w:pStyle w:val="a5"/>
              <w:widowControl w:val="0"/>
              <w:numPr>
                <w:ilvl w:val="0"/>
                <w:numId w:val="24"/>
              </w:numPr>
              <w:suppressAutoHyphens/>
              <w:overflowPunct w:val="0"/>
              <w:autoSpaceDE w:val="0"/>
              <w:autoSpaceDN w:val="0"/>
              <w:ind w:left="0" w:firstLine="112"/>
              <w:contextualSpacing w:val="0"/>
              <w:textAlignment w:val="baseline"/>
              <w:rPr>
                <w:sz w:val="24"/>
                <w:szCs w:val="24"/>
              </w:rPr>
            </w:pPr>
            <w:r w:rsidRPr="008610E4">
              <w:rPr>
                <w:sz w:val="24"/>
                <w:szCs w:val="24"/>
              </w:rPr>
              <w:t>Полнота и качество ответов на поставленные вопросы во время защиты.</w:t>
            </w:r>
          </w:p>
          <w:p w:rsidR="006253CD" w:rsidRPr="008610E4" w:rsidRDefault="006253CD" w:rsidP="006253CD">
            <w:pPr>
              <w:pStyle w:val="a5"/>
              <w:widowControl w:val="0"/>
              <w:suppressAutoHyphens/>
              <w:overflowPunct w:val="0"/>
              <w:autoSpaceDE w:val="0"/>
              <w:autoSpaceDN w:val="0"/>
              <w:ind w:left="0" w:firstLine="0"/>
              <w:contextualSpacing w:val="0"/>
              <w:textAlignment w:val="baseline"/>
              <w:rPr>
                <w:sz w:val="24"/>
                <w:szCs w:val="24"/>
              </w:rPr>
            </w:pP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190ADE" w:rsidP="006253CD">
            <w:pPr>
              <w:pStyle w:val="a5"/>
              <w:ind w:left="4" w:firstLine="0"/>
              <w:rPr>
                <w:sz w:val="24"/>
                <w:szCs w:val="24"/>
              </w:rPr>
            </w:pPr>
            <w:r w:rsidRPr="008610E4">
              <w:rPr>
                <w:sz w:val="24"/>
                <w:szCs w:val="24"/>
              </w:rPr>
              <w:t>Методика и шкала оценивания в соответствии с мнениями членов ГЭК</w:t>
            </w:r>
          </w:p>
          <w:p w:rsidR="006253CD" w:rsidRPr="008610E4" w:rsidRDefault="006253CD" w:rsidP="006253CD">
            <w:pPr>
              <w:rPr>
                <w:sz w:val="24"/>
                <w:szCs w:val="24"/>
              </w:rPr>
            </w:pPr>
          </w:p>
        </w:tc>
      </w:tr>
      <w:tr w:rsidR="006253CD"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spacing w:before="100" w:after="100"/>
              <w:ind w:firstLine="0"/>
              <w:rPr>
                <w:rFonts w:cs="Times New Roman"/>
                <w:sz w:val="24"/>
                <w:szCs w:val="24"/>
              </w:rPr>
            </w:pPr>
            <w:r w:rsidRPr="008610E4">
              <w:rPr>
                <w:rFonts w:cs="Times New Roman"/>
                <w:sz w:val="24"/>
                <w:szCs w:val="24"/>
              </w:rPr>
              <w:t>ПК-2</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r w:rsidRPr="008610E4">
              <w:rPr>
                <w:rFonts w:cs="Times New Roman"/>
                <w:iCs/>
                <w:sz w:val="24"/>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5"/>
              </w:numPr>
              <w:suppressAutoHyphens/>
              <w:overflowPunct w:val="0"/>
              <w:autoSpaceDE w:val="0"/>
              <w:autoSpaceDN w:val="0"/>
              <w:ind w:left="33" w:firstLine="0"/>
              <w:contextualSpacing w:val="0"/>
              <w:textAlignment w:val="baseline"/>
              <w:rPr>
                <w:sz w:val="24"/>
                <w:szCs w:val="24"/>
              </w:rPr>
            </w:pPr>
            <w:r w:rsidRPr="008610E4">
              <w:rPr>
                <w:sz w:val="24"/>
                <w:szCs w:val="24"/>
              </w:rPr>
              <w:t>Самостоятельно формулирует задачу оценки эффективности, выбирает показатели и критерии оценки эффективности, решения задач оптимизации.</w:t>
            </w:r>
          </w:p>
          <w:p w:rsidR="006253CD" w:rsidRPr="008610E4" w:rsidRDefault="006253CD" w:rsidP="00190ADE">
            <w:pPr>
              <w:pStyle w:val="a5"/>
              <w:widowControl w:val="0"/>
              <w:numPr>
                <w:ilvl w:val="0"/>
                <w:numId w:val="25"/>
              </w:numPr>
              <w:suppressAutoHyphens/>
              <w:overflowPunct w:val="0"/>
              <w:autoSpaceDE w:val="0"/>
              <w:autoSpaceDN w:val="0"/>
              <w:ind w:left="33" w:firstLine="0"/>
              <w:contextualSpacing w:val="0"/>
              <w:textAlignment w:val="baseline"/>
              <w:rPr>
                <w:sz w:val="24"/>
                <w:szCs w:val="24"/>
              </w:rPr>
            </w:pPr>
            <w:r w:rsidRPr="008610E4">
              <w:rPr>
                <w:sz w:val="24"/>
                <w:szCs w:val="24"/>
              </w:rPr>
              <w:t xml:space="preserve">Демонстрирует умение </w:t>
            </w:r>
            <w:r w:rsidRPr="008610E4">
              <w:rPr>
                <w:sz w:val="24"/>
                <w:szCs w:val="24"/>
              </w:rPr>
              <w:lastRenderedPageBreak/>
              <w:t>решать профессиональные задачи на основе методов теории принятия решений, теории игр, методов оптимизации, решать задачи сбора исходных данных для их решения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lastRenderedPageBreak/>
              <w:t>Глубина исследования решаемой проблемы.</w:t>
            </w:r>
          </w:p>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 xml:space="preserve">Наличие отзыва от </w:t>
            </w:r>
            <w:r w:rsidRPr="008610E4">
              <w:rPr>
                <w:sz w:val="24"/>
                <w:szCs w:val="24"/>
              </w:rPr>
              <w:lastRenderedPageBreak/>
              <w:t>научного руководителя, его выводы о результативности работы.</w:t>
            </w:r>
          </w:p>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Качество выполнения заданий, тестирования.</w:t>
            </w:r>
          </w:p>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Правильность и полнота ответов во время зачета</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ind w:left="4" w:firstLine="0"/>
              <w:rPr>
                <w:sz w:val="24"/>
                <w:szCs w:val="24"/>
              </w:rPr>
            </w:pPr>
            <w:r w:rsidRPr="008610E4">
              <w:rPr>
                <w:sz w:val="24"/>
                <w:szCs w:val="24"/>
              </w:rPr>
              <w:lastRenderedPageBreak/>
              <w:t>Методика и шкала оценивания в соответствии с мнениями членов ГЭК</w:t>
            </w:r>
          </w:p>
          <w:p w:rsidR="006253CD" w:rsidRPr="008610E4" w:rsidRDefault="006253CD" w:rsidP="006253CD">
            <w:pPr>
              <w:pStyle w:val="a5"/>
              <w:ind w:left="4" w:firstLine="0"/>
              <w:rPr>
                <w:sz w:val="24"/>
                <w:szCs w:val="24"/>
              </w:rPr>
            </w:pPr>
          </w:p>
        </w:tc>
      </w:tr>
      <w:tr w:rsidR="00190ADE"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7B52D2">
            <w:pPr>
              <w:spacing w:before="100" w:after="100"/>
              <w:ind w:firstLine="0"/>
              <w:rPr>
                <w:rFonts w:cs="Times New Roman"/>
                <w:sz w:val="24"/>
                <w:szCs w:val="24"/>
              </w:rPr>
            </w:pPr>
            <w:r w:rsidRPr="008610E4">
              <w:rPr>
                <w:rFonts w:cs="Times New Roman"/>
                <w:sz w:val="24"/>
                <w:szCs w:val="24"/>
              </w:rPr>
              <w:t>ПК-4</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7B52D2">
            <w:pPr>
              <w:ind w:firstLine="0"/>
              <w:rPr>
                <w:rFonts w:cs="Times New Roman"/>
                <w:sz w:val="24"/>
                <w:szCs w:val="24"/>
              </w:rPr>
            </w:pPr>
            <w:r w:rsidRPr="008610E4">
              <w:rPr>
                <w:rFonts w:cs="Times New Roman"/>
                <w:iCs/>
                <w:sz w:val="24"/>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widowControl w:val="0"/>
              <w:numPr>
                <w:ilvl w:val="0"/>
                <w:numId w:val="27"/>
              </w:numPr>
              <w:suppressAutoHyphens/>
              <w:overflowPunct w:val="0"/>
              <w:autoSpaceDE w:val="0"/>
              <w:autoSpaceDN w:val="0"/>
              <w:ind w:left="52" w:firstLine="0"/>
              <w:contextualSpacing w:val="0"/>
              <w:textAlignment w:val="baseline"/>
              <w:rPr>
                <w:sz w:val="24"/>
                <w:szCs w:val="24"/>
              </w:rPr>
            </w:pPr>
            <w:r w:rsidRPr="008610E4">
              <w:rPr>
                <w:sz w:val="24"/>
                <w:szCs w:val="24"/>
              </w:rPr>
              <w:t>Самостоятельно решает частные задачи научного исследования с использованием современных программных средств моделирования</w:t>
            </w:r>
          </w:p>
          <w:p w:rsidR="00190ADE" w:rsidRPr="008610E4" w:rsidRDefault="00190ADE" w:rsidP="00190ADE">
            <w:pPr>
              <w:pStyle w:val="a5"/>
              <w:widowControl w:val="0"/>
              <w:numPr>
                <w:ilvl w:val="0"/>
                <w:numId w:val="27"/>
              </w:numPr>
              <w:suppressAutoHyphens/>
              <w:overflowPunct w:val="0"/>
              <w:autoSpaceDE w:val="0"/>
              <w:autoSpaceDN w:val="0"/>
              <w:ind w:left="52"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190ADE" w:rsidRPr="008610E4" w:rsidRDefault="00190ADE" w:rsidP="00190ADE">
            <w:pPr>
              <w:pStyle w:val="a5"/>
              <w:widowControl w:val="0"/>
              <w:numPr>
                <w:ilvl w:val="0"/>
                <w:numId w:val="27"/>
              </w:numPr>
              <w:suppressAutoHyphens/>
              <w:overflowPunct w:val="0"/>
              <w:autoSpaceDE w:val="0"/>
              <w:autoSpaceDN w:val="0"/>
              <w:ind w:left="52" w:firstLine="0"/>
              <w:contextualSpacing w:val="0"/>
              <w:textAlignment w:val="baseline"/>
              <w:rPr>
                <w:sz w:val="24"/>
                <w:szCs w:val="24"/>
              </w:rPr>
            </w:pPr>
            <w:r w:rsidRPr="008610E4">
              <w:rPr>
                <w:sz w:val="24"/>
                <w:szCs w:val="24"/>
              </w:rPr>
              <w:t>Корректно использует методы системного анализа, современные программные средства моделирования, оказывает адекватность полученных результатов, их чувствительность и устойчивость, свободно применяет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Активность в дискуссии, правильность выполнения тестов.</w:t>
            </w:r>
          </w:p>
          <w:p w:rsidR="00190ADE" w:rsidRPr="008610E4" w:rsidRDefault="00190ADE" w:rsidP="00190ADE">
            <w:pPr>
              <w:pStyle w:val="a5"/>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Глубина исследования решаемой проблемы.</w:t>
            </w:r>
          </w:p>
          <w:p w:rsidR="00190ADE" w:rsidRPr="008610E4" w:rsidRDefault="00190ADE" w:rsidP="00190ADE">
            <w:pPr>
              <w:pStyle w:val="a5"/>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Полнота и качество выполнения отчета по научно-исследовательской работе.</w:t>
            </w:r>
          </w:p>
          <w:p w:rsidR="00190ADE" w:rsidRPr="008610E4" w:rsidRDefault="00190ADE" w:rsidP="00190ADE">
            <w:pPr>
              <w:pStyle w:val="a5"/>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ind w:left="4" w:firstLine="0"/>
              <w:rPr>
                <w:sz w:val="24"/>
                <w:szCs w:val="24"/>
              </w:rPr>
            </w:pPr>
            <w:r w:rsidRPr="008610E4">
              <w:rPr>
                <w:sz w:val="24"/>
                <w:szCs w:val="24"/>
              </w:rPr>
              <w:t>Методика и шкала оценивания в соответствии с мнениями членов ГЭК</w:t>
            </w:r>
          </w:p>
          <w:p w:rsidR="00190ADE" w:rsidRPr="008610E4" w:rsidRDefault="00190ADE" w:rsidP="00190ADE">
            <w:pPr>
              <w:pStyle w:val="a5"/>
              <w:ind w:left="4" w:firstLine="0"/>
              <w:rPr>
                <w:sz w:val="24"/>
                <w:szCs w:val="24"/>
              </w:rPr>
            </w:pPr>
          </w:p>
        </w:tc>
      </w:tr>
      <w:tr w:rsidR="00190ADE"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7B52D2">
            <w:pPr>
              <w:spacing w:before="100" w:after="100"/>
              <w:ind w:firstLine="0"/>
              <w:rPr>
                <w:rFonts w:cs="Times New Roman"/>
                <w:sz w:val="24"/>
                <w:szCs w:val="24"/>
              </w:rPr>
            </w:pPr>
            <w:r w:rsidRPr="008610E4">
              <w:rPr>
                <w:rFonts w:cs="Times New Roman"/>
                <w:sz w:val="24"/>
                <w:szCs w:val="24"/>
              </w:rPr>
              <w:t>ПК-5</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7B52D2">
            <w:pPr>
              <w:ind w:firstLine="0"/>
              <w:rPr>
                <w:rFonts w:cs="Times New Roman"/>
                <w:iCs/>
                <w:sz w:val="24"/>
                <w:szCs w:val="24"/>
              </w:rPr>
            </w:pPr>
            <w:r w:rsidRPr="008610E4">
              <w:rPr>
                <w:rFonts w:cs="Times New Roman"/>
                <w:iCs/>
                <w:sz w:val="24"/>
                <w:szCs w:val="24"/>
              </w:rPr>
              <w:t xml:space="preserve">владеть организацией </w:t>
            </w:r>
            <w:r w:rsidRPr="008610E4">
              <w:rPr>
                <w:rFonts w:cs="Times New Roman"/>
                <w:iCs/>
                <w:sz w:val="24"/>
                <w:szCs w:val="24"/>
              </w:rPr>
              <w:lastRenderedPageBreak/>
              <w:t>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widowControl w:val="0"/>
              <w:numPr>
                <w:ilvl w:val="0"/>
                <w:numId w:val="28"/>
              </w:numPr>
              <w:suppressAutoHyphens/>
              <w:overflowPunct w:val="0"/>
              <w:autoSpaceDE w:val="0"/>
              <w:autoSpaceDN w:val="0"/>
              <w:ind w:left="52" w:firstLine="0"/>
              <w:contextualSpacing w:val="0"/>
              <w:textAlignment w:val="baseline"/>
              <w:rPr>
                <w:sz w:val="24"/>
                <w:szCs w:val="24"/>
              </w:rPr>
            </w:pPr>
            <w:r w:rsidRPr="008610E4">
              <w:rPr>
                <w:sz w:val="24"/>
                <w:szCs w:val="24"/>
              </w:rPr>
              <w:lastRenderedPageBreak/>
              <w:t xml:space="preserve">Самостоятельно решает </w:t>
            </w:r>
            <w:r w:rsidRPr="008610E4">
              <w:rPr>
                <w:sz w:val="24"/>
                <w:szCs w:val="24"/>
              </w:rPr>
              <w:lastRenderedPageBreak/>
              <w:t>частные задачи научного исследования</w:t>
            </w:r>
          </w:p>
          <w:p w:rsidR="00190ADE" w:rsidRPr="008610E4" w:rsidRDefault="00190ADE" w:rsidP="00190ADE">
            <w:pPr>
              <w:pStyle w:val="a5"/>
              <w:widowControl w:val="0"/>
              <w:numPr>
                <w:ilvl w:val="0"/>
                <w:numId w:val="28"/>
              </w:numPr>
              <w:suppressAutoHyphens/>
              <w:overflowPunct w:val="0"/>
              <w:autoSpaceDE w:val="0"/>
              <w:autoSpaceDN w:val="0"/>
              <w:ind w:left="52"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190ADE" w:rsidRPr="008610E4" w:rsidRDefault="00190ADE" w:rsidP="00190ADE">
            <w:pPr>
              <w:pStyle w:val="a5"/>
              <w:widowControl w:val="0"/>
              <w:numPr>
                <w:ilvl w:val="0"/>
                <w:numId w:val="28"/>
              </w:numPr>
              <w:suppressAutoHyphens/>
              <w:overflowPunct w:val="0"/>
              <w:autoSpaceDE w:val="0"/>
              <w:autoSpaceDN w:val="0"/>
              <w:ind w:left="52" w:firstLine="0"/>
              <w:contextualSpacing w:val="0"/>
              <w:textAlignment w:val="baseline"/>
              <w:rPr>
                <w:sz w:val="24"/>
                <w:szCs w:val="24"/>
              </w:rPr>
            </w:pPr>
            <w:r w:rsidRPr="008610E4">
              <w:rPr>
                <w:sz w:val="24"/>
                <w:szCs w:val="24"/>
              </w:rPr>
              <w:t>Корректно использует методы системного анализа,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lastRenderedPageBreak/>
              <w:t xml:space="preserve">Активность в дискуссии, </w:t>
            </w:r>
            <w:r w:rsidRPr="008610E4">
              <w:rPr>
                <w:sz w:val="24"/>
                <w:szCs w:val="24"/>
              </w:rPr>
              <w:lastRenderedPageBreak/>
              <w:t>правильность выполнения тестов.</w:t>
            </w:r>
          </w:p>
          <w:p w:rsidR="00190ADE" w:rsidRPr="008610E4" w:rsidRDefault="00190ADE" w:rsidP="00190ADE">
            <w:pPr>
              <w:pStyle w:val="a5"/>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t>Глубина исследования решаемой проблемы.</w:t>
            </w:r>
          </w:p>
          <w:p w:rsidR="00190ADE" w:rsidRPr="008610E4" w:rsidRDefault="00190ADE" w:rsidP="00190ADE">
            <w:pPr>
              <w:pStyle w:val="a5"/>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190ADE" w:rsidRPr="008610E4" w:rsidRDefault="00190ADE" w:rsidP="00190ADE">
            <w:pPr>
              <w:pStyle w:val="a5"/>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ind w:left="4" w:firstLine="0"/>
              <w:rPr>
                <w:sz w:val="24"/>
                <w:szCs w:val="24"/>
              </w:rPr>
            </w:pPr>
            <w:r w:rsidRPr="008610E4">
              <w:rPr>
                <w:sz w:val="24"/>
                <w:szCs w:val="24"/>
              </w:rPr>
              <w:lastRenderedPageBreak/>
              <w:t xml:space="preserve">Методика и шкала оценивания в </w:t>
            </w:r>
            <w:r w:rsidRPr="008610E4">
              <w:rPr>
                <w:sz w:val="24"/>
                <w:szCs w:val="24"/>
              </w:rPr>
              <w:lastRenderedPageBreak/>
              <w:t>соответствии с мнениями членов ГЭК</w:t>
            </w:r>
          </w:p>
          <w:p w:rsidR="00190ADE" w:rsidRPr="008610E4" w:rsidRDefault="00190ADE" w:rsidP="00190ADE">
            <w:pPr>
              <w:pStyle w:val="a5"/>
              <w:ind w:left="4" w:firstLine="0"/>
              <w:rPr>
                <w:sz w:val="24"/>
                <w:szCs w:val="24"/>
              </w:rPr>
            </w:pPr>
          </w:p>
        </w:tc>
      </w:tr>
    </w:tbl>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lastRenderedPageBreak/>
        <w:t>3.</w:t>
      </w:r>
      <w:r w:rsidRPr="008610E4">
        <w:rPr>
          <w:rFonts w:cs="Times New Roman"/>
          <w:b/>
          <w:bCs/>
          <w:sz w:val="24"/>
          <w:szCs w:val="24"/>
        </w:rPr>
        <w:tab/>
        <w:t>Шкалы оценивания</w:t>
      </w:r>
    </w:p>
    <w:p w:rsidR="00D24EA1" w:rsidRPr="008610E4" w:rsidRDefault="00D24EA1" w:rsidP="00D24EA1">
      <w:pPr>
        <w:ind w:firstLine="567"/>
        <w:rPr>
          <w:rFonts w:cs="Times New Roman"/>
          <w:i/>
          <w:iCs/>
          <w:sz w:val="24"/>
          <w:szCs w:val="24"/>
        </w:rPr>
      </w:pPr>
      <w:r w:rsidRPr="008610E4">
        <w:rPr>
          <w:rFonts w:cs="Times New Roman"/>
          <w:i/>
          <w:iCs/>
          <w:sz w:val="24"/>
          <w:szCs w:val="24"/>
        </w:rPr>
        <w:t>Для каждого аттестационного испытания отдельно описывается шкала оценивания, которая применяется при выставлении итоговой оценки за все виды заданий, выполнение которых предусмотрено в рамках аттестационного испытания.</w:t>
      </w:r>
    </w:p>
    <w:p w:rsidR="00CE3CAA" w:rsidRPr="008610E4" w:rsidRDefault="00CE3CAA" w:rsidP="00CE3CAA">
      <w:pPr>
        <w:pStyle w:val="2"/>
        <w:rPr>
          <w:sz w:val="24"/>
          <w:szCs w:val="24"/>
        </w:rPr>
      </w:pPr>
      <w:bookmarkStart w:id="0" w:name="_Toc402649815"/>
      <w:bookmarkStart w:id="1" w:name="_Toc423122911"/>
      <w:r w:rsidRPr="008610E4">
        <w:rPr>
          <w:sz w:val="24"/>
          <w:szCs w:val="24"/>
        </w:rPr>
        <w:t>3.2 Критерии выставления оценок на государственном экзамене</w:t>
      </w:r>
      <w:bookmarkEnd w:id="0"/>
      <w:bookmarkEnd w:id="1"/>
    </w:p>
    <w:p w:rsidR="00CE3CAA" w:rsidRPr="008610E4" w:rsidRDefault="00CE3CAA" w:rsidP="00CE3CAA">
      <w:pPr>
        <w:ind w:firstLine="567"/>
        <w:rPr>
          <w:sz w:val="24"/>
          <w:szCs w:val="24"/>
          <w:lang w:eastAsia="ru-RU"/>
        </w:rPr>
      </w:pPr>
    </w:p>
    <w:p w:rsidR="00244C49" w:rsidRPr="008610E4" w:rsidRDefault="00244C49" w:rsidP="00244C49">
      <w:pPr>
        <w:adjustRightInd w:val="0"/>
        <w:ind w:firstLine="567"/>
        <w:rPr>
          <w:rFonts w:eastAsiaTheme="minorHAnsi"/>
          <w:color w:val="000000"/>
          <w:sz w:val="24"/>
          <w:szCs w:val="24"/>
        </w:rPr>
      </w:pPr>
      <w:r w:rsidRPr="008610E4">
        <w:rPr>
          <w:rFonts w:eastAsiaTheme="minorHAnsi"/>
          <w:color w:val="000000"/>
          <w:sz w:val="24"/>
          <w:szCs w:val="24"/>
        </w:rPr>
        <w:t xml:space="preserve">Оценка результата защиты ВКР производится на открытом заседании ГЭК. За основу принимаются следующие критерии, с учетом степени освоения компетенций, контролируемых на ГЭК: </w:t>
      </w:r>
    </w:p>
    <w:p w:rsidR="00244C49" w:rsidRPr="008610E4" w:rsidRDefault="00244C49" w:rsidP="00190ADE">
      <w:pPr>
        <w:pStyle w:val="a5"/>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актуальность темы; </w:t>
      </w:r>
    </w:p>
    <w:p w:rsidR="00244C49" w:rsidRPr="008610E4" w:rsidRDefault="00244C49" w:rsidP="00190ADE">
      <w:pPr>
        <w:pStyle w:val="a5"/>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научно-практическое значение темы; </w:t>
      </w:r>
    </w:p>
    <w:p w:rsidR="00244C49" w:rsidRPr="008610E4" w:rsidRDefault="00244C49" w:rsidP="00190ADE">
      <w:pPr>
        <w:pStyle w:val="a5"/>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качество выполнения работы; </w:t>
      </w:r>
    </w:p>
    <w:p w:rsidR="00244C49" w:rsidRPr="008610E4" w:rsidRDefault="00244C49" w:rsidP="00190ADE">
      <w:pPr>
        <w:pStyle w:val="a5"/>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содержательность доклада и ответов на вопросы; </w:t>
      </w:r>
    </w:p>
    <w:p w:rsidR="00244C49" w:rsidRPr="008610E4" w:rsidRDefault="00244C49" w:rsidP="00190ADE">
      <w:pPr>
        <w:pStyle w:val="a5"/>
        <w:numPr>
          <w:ilvl w:val="0"/>
          <w:numId w:val="11"/>
        </w:numPr>
        <w:adjustRightInd w:val="0"/>
        <w:rPr>
          <w:rFonts w:eastAsiaTheme="minorHAnsi"/>
          <w:color w:val="000000"/>
          <w:sz w:val="24"/>
          <w:szCs w:val="24"/>
        </w:rPr>
      </w:pPr>
      <w:r w:rsidRPr="008610E4">
        <w:rPr>
          <w:rFonts w:eastAsiaTheme="minorHAnsi"/>
          <w:color w:val="000000"/>
          <w:sz w:val="24"/>
          <w:szCs w:val="24"/>
        </w:rPr>
        <w:t>наглядность представленных результатов исследования в форме слайдов;</w:t>
      </w:r>
    </w:p>
    <w:p w:rsidR="00244C49" w:rsidRPr="008610E4" w:rsidRDefault="00244C49" w:rsidP="00190ADE">
      <w:pPr>
        <w:pStyle w:val="a5"/>
        <w:numPr>
          <w:ilvl w:val="0"/>
          <w:numId w:val="11"/>
        </w:numPr>
        <w:adjustRightInd w:val="0"/>
        <w:rPr>
          <w:rFonts w:eastAsiaTheme="minorHAnsi"/>
          <w:color w:val="000000"/>
          <w:sz w:val="24"/>
          <w:szCs w:val="24"/>
        </w:rPr>
      </w:pPr>
      <w:r w:rsidRPr="008610E4">
        <w:rPr>
          <w:rFonts w:eastAsiaTheme="minorHAnsi"/>
          <w:color w:val="000000"/>
          <w:sz w:val="24"/>
          <w:szCs w:val="24"/>
        </w:rPr>
        <w:t xml:space="preserve">степень использования ИКТ, наличие программных модулей, баз данных, математических моделей. </w:t>
      </w:r>
    </w:p>
    <w:p w:rsidR="00244C49" w:rsidRPr="008610E4" w:rsidRDefault="00244C49" w:rsidP="00244C49">
      <w:pPr>
        <w:pStyle w:val="Default"/>
        <w:ind w:firstLine="567"/>
        <w:jc w:val="both"/>
      </w:pPr>
      <w:r w:rsidRPr="008610E4">
        <w:t xml:space="preserve">Обобщенная оценка защиты ВКР определяется с учетом отзыва научного руководителя. </w:t>
      </w:r>
    </w:p>
    <w:p w:rsidR="00244C49" w:rsidRPr="008610E4" w:rsidRDefault="00244C49" w:rsidP="00244C49">
      <w:pPr>
        <w:adjustRightInd w:val="0"/>
        <w:ind w:firstLine="567"/>
        <w:rPr>
          <w:sz w:val="24"/>
          <w:szCs w:val="24"/>
        </w:rPr>
      </w:pPr>
      <w:r w:rsidRPr="008610E4">
        <w:rPr>
          <w:sz w:val="24"/>
          <w:szCs w:val="24"/>
        </w:rPr>
        <w:t>Результаты защиты ВКР оцениваются по десятибалльной системе.</w:t>
      </w:r>
    </w:p>
    <w:tbl>
      <w:tblPr>
        <w:tblStyle w:val="ad"/>
        <w:tblW w:w="0" w:type="auto"/>
        <w:tblLook w:val="04A0" w:firstRow="1" w:lastRow="0" w:firstColumn="1" w:lastColumn="0" w:noHBand="0" w:noVBand="1"/>
      </w:tblPr>
      <w:tblGrid>
        <w:gridCol w:w="1542"/>
        <w:gridCol w:w="2474"/>
        <w:gridCol w:w="5555"/>
      </w:tblGrid>
      <w:tr w:rsidR="00244C49" w:rsidRPr="008610E4" w:rsidTr="002C5F2F">
        <w:trPr>
          <w:trHeight w:val="212"/>
        </w:trPr>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10-балльная шкала</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Традиционная шкала</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Определение</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10</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Отлично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глубокое раскрытие темы, качественное оформление работы, доклад и презентации освещают все полученные результаты исследования, полные правильные ответы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9</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Отлично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 xml:space="preserve">за полное раскрытие темы, качественное оформление работы, доклад и презентации </w:t>
            </w:r>
            <w:r w:rsidRPr="008610E4">
              <w:rPr>
                <w:rFonts w:eastAsiaTheme="minorHAnsi"/>
                <w:color w:val="000000"/>
                <w:sz w:val="24"/>
                <w:szCs w:val="24"/>
                <w:lang w:eastAsia="en-US"/>
              </w:rPr>
              <w:lastRenderedPageBreak/>
              <w:t>освещают все полученные результаты исследования, правильные ответы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lastRenderedPageBreak/>
              <w:t>8</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Отлично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полное раскрытие темы, качественное оформление работы, доклад и презентации освещают все полученные результаты исследования, правильные ответы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7</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Хорошо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полное раскрытие темы, правильное оформление работы, доклад и презентация раскрывает тему исследования, отсутствие существенных неточностей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6</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Хорошо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достаточно полное раскрытие темы, правильное оформление работы, доклад и презентация раскрывает тему исследования, отсутствие существенных неточностей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5</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достаточное раскрытие темы, правильное оформление работы с незначительными нарушениями, содержание доклада и презентации раскрывают тему исследования, имеются неточности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4</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минимальное раскрытие темы, правильное оформление работы с незначительными нарушениями, содержание доклада и презентации имеет минимальный объем, имеются незначительные ошибки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3</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неполное раскрытие темы, правильное оформление работы с незначительными нарушениями, содержание доклада и презентации имеет минимальный объем, имеются значительные ошибки в ответах на вопросы раскрывают тему исследования, имеются неточности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2</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неполное раскрытие темы, оформление работы со значительными нарушениями, содержание доклада и презентации имеют ошибки, имеются значительные ошибки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1</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тема нераскрыта, работа оформлена с нарушениями, доклада и презентация не раскрывает тему, имеются ошибки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0</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Нарушение академических норм (плагиат и.т.д)</w:t>
            </w:r>
          </w:p>
        </w:tc>
      </w:tr>
    </w:tbl>
    <w:p w:rsidR="00244C49" w:rsidRPr="008610E4" w:rsidRDefault="00244C49" w:rsidP="00244C49">
      <w:pPr>
        <w:pStyle w:val="aff2"/>
        <w:rPr>
          <w:sz w:val="24"/>
          <w:szCs w:val="24"/>
        </w:rPr>
      </w:pPr>
    </w:p>
    <w:p w:rsidR="00244C49" w:rsidRPr="008610E4" w:rsidRDefault="00244C49" w:rsidP="00244C49">
      <w:pPr>
        <w:pStyle w:val="aff2"/>
        <w:ind w:firstLine="567"/>
        <w:jc w:val="both"/>
        <w:rPr>
          <w:sz w:val="24"/>
          <w:szCs w:val="24"/>
        </w:rPr>
      </w:pPr>
      <w:r w:rsidRPr="008610E4">
        <w:rPr>
          <w:sz w:val="24"/>
          <w:szCs w:val="24"/>
        </w:rPr>
        <w:t>3.2. Шкала оценивания государственного экзамена</w:t>
      </w:r>
    </w:p>
    <w:p w:rsidR="00244C49" w:rsidRPr="008610E4" w:rsidRDefault="00244C49" w:rsidP="00244C49">
      <w:pPr>
        <w:pStyle w:val="aff2"/>
        <w:ind w:firstLine="567"/>
        <w:jc w:val="both"/>
        <w:rPr>
          <w:sz w:val="24"/>
          <w:szCs w:val="24"/>
        </w:rPr>
      </w:pPr>
      <w:r w:rsidRPr="008610E4">
        <w:rPr>
          <w:sz w:val="24"/>
          <w:szCs w:val="24"/>
        </w:rPr>
        <w:t>3.2.1 Шкала оценивания степени освоения компетенций</w:t>
      </w:r>
    </w:p>
    <w:p w:rsidR="00244C49" w:rsidRPr="008610E4" w:rsidRDefault="00244C49" w:rsidP="00244C49">
      <w:pPr>
        <w:pStyle w:val="aff2"/>
        <w:ind w:firstLine="567"/>
        <w:jc w:val="both"/>
        <w:rPr>
          <w:b w:val="0"/>
          <w:sz w:val="24"/>
          <w:szCs w:val="24"/>
        </w:rPr>
      </w:pPr>
      <w:r w:rsidRPr="008610E4">
        <w:rPr>
          <w:b w:val="0"/>
          <w:sz w:val="24"/>
          <w:szCs w:val="24"/>
        </w:rPr>
        <w:t>Все дисциплины, входящие в оценивание компетенций, оцениваются в десятибалльной шкале. Обобщенный показатель степени освоения компетенций определяется по следующей формуле</w:t>
      </w:r>
    </w:p>
    <w:p w:rsidR="00244C49" w:rsidRPr="008610E4" w:rsidRDefault="00244C49" w:rsidP="00190ADE">
      <w:pPr>
        <w:pStyle w:val="aff2"/>
        <w:ind w:firstLine="567"/>
        <w:jc w:val="center"/>
        <w:rPr>
          <w:b w:val="0"/>
          <w:sz w:val="24"/>
          <w:szCs w:val="24"/>
        </w:rPr>
      </w:pPr>
      <w:r w:rsidRPr="008610E4">
        <w:rPr>
          <w:b w:val="0"/>
          <w:position w:val="-24"/>
          <w:sz w:val="24"/>
          <w:szCs w:val="24"/>
        </w:rPr>
        <w:object w:dxaOrig="1359"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5pt;height:48.85pt" o:ole="">
            <v:imagedata r:id="rId9" o:title=""/>
          </v:shape>
          <o:OLEObject Type="Embed" ProgID="Equation.DSMT4" ShapeID="_x0000_i1025" DrawAspect="Content" ObjectID="_1626895252" r:id="rId10"/>
        </w:object>
      </w:r>
    </w:p>
    <w:p w:rsidR="00244C49" w:rsidRPr="008610E4" w:rsidRDefault="00244C49" w:rsidP="00244C49">
      <w:pPr>
        <w:pStyle w:val="aff2"/>
        <w:ind w:firstLine="567"/>
        <w:jc w:val="both"/>
        <w:rPr>
          <w:b w:val="0"/>
          <w:sz w:val="24"/>
          <w:szCs w:val="24"/>
        </w:rPr>
      </w:pPr>
      <w:r w:rsidRPr="008610E4">
        <w:rPr>
          <w:b w:val="0"/>
          <w:i/>
          <w:sz w:val="24"/>
          <w:szCs w:val="24"/>
          <w:lang w:val="en-US"/>
        </w:rPr>
        <w:t>n</w:t>
      </w:r>
      <w:r w:rsidRPr="008610E4">
        <w:rPr>
          <w:b w:val="0"/>
          <w:i/>
          <w:sz w:val="24"/>
          <w:szCs w:val="24"/>
        </w:rPr>
        <w:t xml:space="preserve"> –</w:t>
      </w:r>
      <w:r w:rsidRPr="008610E4">
        <w:rPr>
          <w:b w:val="0"/>
          <w:sz w:val="24"/>
          <w:szCs w:val="24"/>
        </w:rPr>
        <w:t>общее количество компетенций, усвоенных студентом;</w:t>
      </w:r>
    </w:p>
    <w:p w:rsidR="00244C49" w:rsidRPr="008610E4" w:rsidRDefault="00244C49" w:rsidP="00244C49">
      <w:pPr>
        <w:pStyle w:val="aff2"/>
        <w:ind w:firstLine="567"/>
        <w:jc w:val="both"/>
        <w:rPr>
          <w:b w:val="0"/>
          <w:sz w:val="24"/>
          <w:szCs w:val="24"/>
        </w:rPr>
      </w:pPr>
      <w:r w:rsidRPr="008610E4">
        <w:rPr>
          <w:b w:val="0"/>
          <w:i/>
          <w:sz w:val="24"/>
          <w:szCs w:val="24"/>
          <w:lang w:val="en-US"/>
        </w:rPr>
        <w:t>i</w:t>
      </w:r>
      <w:r w:rsidRPr="008610E4">
        <w:rPr>
          <w:b w:val="0"/>
          <w:sz w:val="24"/>
          <w:szCs w:val="24"/>
        </w:rPr>
        <w:t xml:space="preserve">  - порядковый номер изученной компетенции;</w:t>
      </w:r>
    </w:p>
    <w:p w:rsidR="00244C49" w:rsidRPr="008610E4" w:rsidRDefault="00244C49" w:rsidP="00244C49">
      <w:pPr>
        <w:pStyle w:val="aff2"/>
        <w:ind w:firstLine="567"/>
        <w:jc w:val="both"/>
        <w:rPr>
          <w:b w:val="0"/>
          <w:sz w:val="24"/>
          <w:szCs w:val="24"/>
        </w:rPr>
      </w:pPr>
      <w:r w:rsidRPr="008610E4">
        <w:rPr>
          <w:b w:val="0"/>
          <w:i/>
          <w:sz w:val="24"/>
          <w:szCs w:val="24"/>
          <w:lang w:val="en-US"/>
        </w:rPr>
        <w:lastRenderedPageBreak/>
        <w:t>k</w:t>
      </w:r>
      <w:r w:rsidRPr="008610E4">
        <w:rPr>
          <w:b w:val="0"/>
          <w:sz w:val="24"/>
          <w:szCs w:val="24"/>
        </w:rPr>
        <w:t xml:space="preserve"> – количество видов контроля. Закрепленных за компетенцией;</w:t>
      </w:r>
    </w:p>
    <w:p w:rsidR="00244C49" w:rsidRPr="008610E4" w:rsidRDefault="00244C49" w:rsidP="00244C49">
      <w:pPr>
        <w:pStyle w:val="aff2"/>
        <w:ind w:firstLine="567"/>
        <w:jc w:val="both"/>
        <w:rPr>
          <w:b w:val="0"/>
          <w:sz w:val="24"/>
          <w:szCs w:val="24"/>
        </w:rPr>
      </w:pPr>
      <w:r w:rsidRPr="008610E4">
        <w:rPr>
          <w:b w:val="0"/>
          <w:i/>
          <w:sz w:val="24"/>
          <w:szCs w:val="24"/>
          <w:lang w:val="en-US"/>
        </w:rPr>
        <w:t>j</w:t>
      </w:r>
      <w:r w:rsidRPr="008610E4">
        <w:rPr>
          <w:b w:val="0"/>
          <w:i/>
          <w:sz w:val="24"/>
          <w:szCs w:val="24"/>
        </w:rPr>
        <w:t xml:space="preserve"> </w:t>
      </w:r>
      <w:r w:rsidRPr="008610E4">
        <w:rPr>
          <w:b w:val="0"/>
          <w:sz w:val="24"/>
          <w:szCs w:val="24"/>
        </w:rPr>
        <w:t>– порядковый номер дисциплины, участвующей в формировании компетенции;</w:t>
      </w:r>
    </w:p>
    <w:p w:rsidR="00244C49" w:rsidRPr="008610E4" w:rsidRDefault="00244C49" w:rsidP="00244C49">
      <w:pPr>
        <w:pStyle w:val="aff2"/>
        <w:ind w:firstLine="567"/>
        <w:jc w:val="both"/>
        <w:rPr>
          <w:b w:val="0"/>
          <w:sz w:val="24"/>
          <w:szCs w:val="24"/>
        </w:rPr>
      </w:pPr>
      <w:r w:rsidRPr="008610E4">
        <w:rPr>
          <w:b w:val="0"/>
          <w:i/>
          <w:sz w:val="24"/>
          <w:szCs w:val="24"/>
          <w:lang w:val="en-US"/>
        </w:rPr>
        <w:t>d</w:t>
      </w:r>
      <w:r w:rsidRPr="008610E4">
        <w:rPr>
          <w:b w:val="0"/>
          <w:i/>
          <w:sz w:val="24"/>
          <w:szCs w:val="24"/>
          <w:vertAlign w:val="subscript"/>
          <w:lang w:val="en-US"/>
        </w:rPr>
        <w:t>ij</w:t>
      </w:r>
      <w:r w:rsidRPr="008610E4">
        <w:rPr>
          <w:b w:val="0"/>
          <w:i/>
          <w:sz w:val="24"/>
          <w:szCs w:val="24"/>
        </w:rPr>
        <w:t xml:space="preserve"> </w:t>
      </w:r>
      <w:r w:rsidRPr="008610E4">
        <w:rPr>
          <w:b w:val="0"/>
          <w:sz w:val="24"/>
          <w:szCs w:val="24"/>
        </w:rPr>
        <w:t xml:space="preserve">– оценка в десятибалльной системе </w:t>
      </w:r>
      <w:r w:rsidRPr="008610E4">
        <w:rPr>
          <w:b w:val="0"/>
          <w:i/>
          <w:sz w:val="24"/>
          <w:szCs w:val="24"/>
          <w:lang w:val="en-US"/>
        </w:rPr>
        <w:t>i</w:t>
      </w:r>
      <w:r w:rsidRPr="008610E4">
        <w:rPr>
          <w:b w:val="0"/>
          <w:i/>
          <w:sz w:val="24"/>
          <w:szCs w:val="24"/>
        </w:rPr>
        <w:t xml:space="preserve"> </w:t>
      </w:r>
      <w:r w:rsidRPr="008610E4">
        <w:rPr>
          <w:b w:val="0"/>
          <w:sz w:val="24"/>
          <w:szCs w:val="24"/>
        </w:rPr>
        <w:t xml:space="preserve">–й компетенции </w:t>
      </w:r>
      <w:r w:rsidRPr="008610E4">
        <w:rPr>
          <w:b w:val="0"/>
          <w:i/>
          <w:sz w:val="24"/>
          <w:szCs w:val="24"/>
        </w:rPr>
        <w:t xml:space="preserve"> </w:t>
      </w:r>
      <w:r w:rsidRPr="008610E4">
        <w:rPr>
          <w:b w:val="0"/>
          <w:i/>
          <w:sz w:val="24"/>
          <w:szCs w:val="24"/>
          <w:lang w:val="en-US"/>
        </w:rPr>
        <w:t>j</w:t>
      </w:r>
      <w:r w:rsidRPr="008610E4">
        <w:rPr>
          <w:b w:val="0"/>
          <w:sz w:val="24"/>
          <w:szCs w:val="24"/>
        </w:rPr>
        <w:t xml:space="preserve"> –й дисциплины;</w:t>
      </w:r>
    </w:p>
    <w:p w:rsidR="00244C49" w:rsidRPr="008610E4" w:rsidRDefault="00244C49" w:rsidP="00244C49">
      <w:pPr>
        <w:pStyle w:val="aff2"/>
        <w:ind w:firstLine="567"/>
        <w:jc w:val="both"/>
        <w:rPr>
          <w:b w:val="0"/>
          <w:sz w:val="24"/>
          <w:szCs w:val="24"/>
        </w:rPr>
      </w:pPr>
      <w:r w:rsidRPr="008610E4">
        <w:rPr>
          <w:b w:val="0"/>
          <w:i/>
          <w:sz w:val="24"/>
          <w:szCs w:val="24"/>
          <w:lang w:val="en-US"/>
        </w:rPr>
        <w:t>b</w:t>
      </w:r>
      <w:r w:rsidRPr="008610E4">
        <w:rPr>
          <w:b w:val="0"/>
          <w:i/>
          <w:sz w:val="24"/>
          <w:szCs w:val="24"/>
        </w:rPr>
        <w:t xml:space="preserve"> </w:t>
      </w:r>
      <w:r w:rsidRPr="008610E4">
        <w:rPr>
          <w:b w:val="0"/>
          <w:sz w:val="24"/>
          <w:szCs w:val="24"/>
        </w:rPr>
        <w:t xml:space="preserve"> - итоговый балл оценки степени освоенности компетенций.</w:t>
      </w:r>
    </w:p>
    <w:p w:rsidR="00244C49" w:rsidRPr="008610E4" w:rsidRDefault="00244C49" w:rsidP="00244C49">
      <w:pPr>
        <w:ind w:firstLine="567"/>
        <w:rPr>
          <w:sz w:val="24"/>
          <w:szCs w:val="24"/>
        </w:rPr>
      </w:pPr>
      <w:r w:rsidRPr="008610E4">
        <w:rPr>
          <w:b/>
          <w:sz w:val="24"/>
          <w:szCs w:val="24"/>
        </w:rPr>
        <w:t xml:space="preserve"> </w:t>
      </w:r>
      <w:r w:rsidRPr="008610E4">
        <w:rPr>
          <w:sz w:val="24"/>
          <w:szCs w:val="24"/>
        </w:rPr>
        <w:t>В случае освоения студентом компетенций с итоговым баллом 8 баллов и более, студент получает один дополнительный балл к результату государственного экзамена при условии получения не менее 8 правильных ответов.</w:t>
      </w:r>
    </w:p>
    <w:p w:rsidR="00244C49" w:rsidRPr="008610E4" w:rsidRDefault="00244C49" w:rsidP="00190ADE">
      <w:pPr>
        <w:pStyle w:val="a5"/>
        <w:adjustRightInd w:val="0"/>
        <w:ind w:left="1429" w:firstLine="0"/>
        <w:rPr>
          <w:rFonts w:eastAsiaTheme="minorHAnsi"/>
          <w:sz w:val="24"/>
          <w:szCs w:val="24"/>
        </w:rPr>
      </w:pPr>
    </w:p>
    <w:p w:rsidR="00244C49" w:rsidRPr="008610E4" w:rsidRDefault="00244C49" w:rsidP="00244C49">
      <w:pPr>
        <w:pStyle w:val="aff2"/>
        <w:ind w:firstLine="709"/>
        <w:jc w:val="both"/>
        <w:rPr>
          <w:b w:val="0"/>
          <w:sz w:val="24"/>
          <w:szCs w:val="24"/>
        </w:rPr>
      </w:pPr>
    </w:p>
    <w:p w:rsidR="00CE3CAA" w:rsidRPr="008610E4" w:rsidRDefault="00CE3CAA" w:rsidP="00CE3CAA">
      <w:pPr>
        <w:pStyle w:val="2"/>
        <w:rPr>
          <w:sz w:val="24"/>
          <w:szCs w:val="24"/>
        </w:rPr>
      </w:pPr>
      <w:r w:rsidRPr="008610E4">
        <w:rPr>
          <w:sz w:val="24"/>
          <w:szCs w:val="24"/>
        </w:rPr>
        <w:t xml:space="preserve">Критерии выставления оценок (соответствия уровня подготовки выпускника требованиям ФГОС ВО) на основе научного доклада по результатам подготовленной квалификационной работы </w:t>
      </w:r>
    </w:p>
    <w:p w:rsidR="00CE3CAA" w:rsidRPr="008610E4" w:rsidRDefault="00CE3CAA" w:rsidP="00CE3CAA">
      <w:pPr>
        <w:ind w:firstLine="567"/>
        <w:rPr>
          <w:sz w:val="24"/>
          <w:szCs w:val="24"/>
          <w:lang w:eastAsia="ru-RU"/>
        </w:rPr>
      </w:pPr>
    </w:p>
    <w:p w:rsidR="00CE3CAA" w:rsidRPr="008610E4" w:rsidRDefault="00CE3CAA" w:rsidP="00CE3CAA">
      <w:pPr>
        <w:ind w:firstLine="540"/>
        <w:rPr>
          <w:sz w:val="24"/>
          <w:szCs w:val="24"/>
        </w:rPr>
      </w:pPr>
      <w:r w:rsidRPr="008610E4">
        <w:rPr>
          <w:b/>
          <w:i/>
          <w:sz w:val="24"/>
          <w:szCs w:val="24"/>
        </w:rPr>
        <w:t>«Отлично»</w:t>
      </w:r>
      <w:r w:rsidRPr="008610E4">
        <w:rPr>
          <w:sz w:val="24"/>
          <w:szCs w:val="24"/>
        </w:rPr>
        <w:t xml:space="preserve"> выставляется за доклад по результатам работы, которая носит исследовательский характер, имеет грамотно изложенную теоретическую основу, глубокий анализ, критический разбор деятельности учреждения (организации), логичное, последовательное изложение материала с соответствующими выводами и обоснованными предложениями. Она имеет положительные отзывы научного руководителя и рецензента. При ее защите аспирант показывает глубокие знания вопросов темы, свободно оперирует данными исследования, вносит обоснованные предложения по улучшению положения организации, эффективному использованию его ресурсов, а во время доклада использует наглядные пособия (таблицы, схемы, графики и т. п.) или раздаточный материал, легко отвечает на поставленные вопросы. Полученные научные результаты обладают новизной и имеют прикладной эффект. Имеются публикации по теме исследования, а также необходимые апробации. Диссертационная работа, на основе которой выполнена ВНКР, в целом соответствует Положению о порядке присуждения ученых степеней и может быть рекомендована в диссертационный совет.</w:t>
      </w:r>
    </w:p>
    <w:p w:rsidR="00CE3CAA" w:rsidRPr="008610E4" w:rsidRDefault="00CE3CAA" w:rsidP="00CE3CAA">
      <w:pPr>
        <w:ind w:firstLine="540"/>
        <w:rPr>
          <w:sz w:val="24"/>
          <w:szCs w:val="24"/>
        </w:rPr>
      </w:pPr>
      <w:r w:rsidRPr="008610E4">
        <w:rPr>
          <w:b/>
          <w:i/>
          <w:sz w:val="24"/>
          <w:szCs w:val="24"/>
        </w:rPr>
        <w:t xml:space="preserve">«Хорошо»  </w:t>
      </w:r>
      <w:r w:rsidRPr="008610E4">
        <w:rPr>
          <w:sz w:val="24"/>
          <w:szCs w:val="24"/>
        </w:rPr>
        <w:t xml:space="preserve">выставляется за доклад по результатам работы, которая носит исследовательский характер, имеет грамотно изложенную теоретическую основу, в ней представлены достаточно подробный анализ, последовательное изложение материала с соответствующими выводами, однако с не вполне обоснованными предложениями. Она имеет положительный отзыв научного руководителя и рецензента. При ее защите аспирант показывает знания вопросов темы, оперирует данными исследования, вносит предложения по улучшению деятельности учреждения (организации), эффективному использованию его ресурсов, во время доклада использует наглядные пособия, раздаточный материал, без особых затруднений отвечает на поставленные вопросы. </w:t>
      </w:r>
    </w:p>
    <w:p w:rsidR="00CE3CAA" w:rsidRPr="008610E4" w:rsidRDefault="00CE3CAA" w:rsidP="00CE3CAA">
      <w:pPr>
        <w:ind w:firstLine="540"/>
        <w:rPr>
          <w:sz w:val="24"/>
          <w:szCs w:val="24"/>
        </w:rPr>
      </w:pPr>
      <w:r w:rsidRPr="008610E4">
        <w:rPr>
          <w:sz w:val="24"/>
          <w:szCs w:val="24"/>
        </w:rPr>
        <w:t>По результатам выполнения работы получены научные результаты, обладающие новизной и значимостью. Имеются публикации в изданиях, рекомендуемых ВАК. Диссертационная работа, на основе которой выполнялась квалификационная работа, в целом, завершена. Однако имеются определенные недостатки, высказанные комиссией и рецензентами, которые требуют устранения для представления диссертации в диссертационный совет.</w:t>
      </w:r>
    </w:p>
    <w:p w:rsidR="00CE3CAA" w:rsidRPr="008610E4" w:rsidRDefault="00CE3CAA" w:rsidP="00CE3CAA">
      <w:pPr>
        <w:ind w:firstLine="540"/>
        <w:rPr>
          <w:sz w:val="24"/>
          <w:szCs w:val="24"/>
        </w:rPr>
      </w:pPr>
      <w:r w:rsidRPr="008610E4">
        <w:rPr>
          <w:b/>
          <w:i/>
          <w:sz w:val="24"/>
          <w:szCs w:val="24"/>
        </w:rPr>
        <w:t xml:space="preserve">«Удовлетворительно» </w:t>
      </w:r>
      <w:r w:rsidRPr="008610E4">
        <w:rPr>
          <w:sz w:val="24"/>
          <w:szCs w:val="24"/>
        </w:rPr>
        <w:t xml:space="preserve">выставляется за доклад по результатам работы, которая базируется на практическом материале, но имеет поверхностный анализ и недостаточно критический разбор объекта анализа, в ней просматривается непоследовательность изложения материала, представлены необоснованные предложения. В отзывах руководителя и рецензента имеются замечания по содержанию работы и методике анализа. При ее защите аспирант проявляет неуверенность, показывает слабое знание вопросов темы, не дает полного аргументированного ответа на заданные вопросы. </w:t>
      </w:r>
      <w:r w:rsidRPr="008610E4">
        <w:rPr>
          <w:sz w:val="24"/>
          <w:szCs w:val="24"/>
        </w:rPr>
        <w:lastRenderedPageBreak/>
        <w:t>Полученные научные результаты требуют доработки. Только после такой доработки работа может быть представлена в диссертационный совет.</w:t>
      </w:r>
    </w:p>
    <w:p w:rsidR="00CE3CAA" w:rsidRPr="008610E4" w:rsidRDefault="00CE3CAA" w:rsidP="00CE3CAA">
      <w:pPr>
        <w:ind w:firstLine="708"/>
        <w:rPr>
          <w:sz w:val="24"/>
          <w:szCs w:val="24"/>
        </w:rPr>
      </w:pPr>
      <w:r w:rsidRPr="008610E4">
        <w:rPr>
          <w:b/>
          <w:i/>
          <w:sz w:val="24"/>
          <w:szCs w:val="24"/>
        </w:rPr>
        <w:t xml:space="preserve">«Неудовлетворительно» </w:t>
      </w:r>
      <w:r w:rsidRPr="008610E4">
        <w:rPr>
          <w:sz w:val="24"/>
          <w:szCs w:val="24"/>
        </w:rPr>
        <w:t>выставляется за доклад по результатам работы Р, которая не носит исследовательского характера, не имеет анализа и практического разбора деятельности организации, не отвечает установленным требованиям. В работе нет выводов, в отзывах руководителя и рецензента имеются критические замечания. Во время доклада и дискуссии аспирант затрудняется ответить на поставленные вопросы по ее теме, не владеет теорией вопроса, в защите отсутствуют наглядные пособия и раздаточные материалы. Полученные результаты не обладают новизной, теоретической и практической значимостью. Тематика не соответствует паспорту специальности.</w:t>
      </w:r>
    </w:p>
    <w:p w:rsidR="00CE3CAA" w:rsidRPr="008610E4" w:rsidRDefault="00CE3CAA" w:rsidP="00D24EA1">
      <w:pPr>
        <w:ind w:firstLine="567"/>
        <w:rPr>
          <w:rFonts w:cs="Times New Roman"/>
          <w:sz w:val="24"/>
          <w:szCs w:val="24"/>
        </w:rPr>
      </w:pP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4.</w:t>
      </w:r>
      <w:r w:rsidRPr="008610E4">
        <w:rPr>
          <w:rFonts w:cs="Times New Roman"/>
          <w:b/>
          <w:bCs/>
          <w:sz w:val="24"/>
          <w:szCs w:val="24"/>
        </w:rPr>
        <w:tab/>
        <w:t>Типовые контрольные задания или иные материалы, необходимые для оценки результатов освоения образовательной программы</w:t>
      </w:r>
    </w:p>
    <w:p w:rsidR="00D24EA1" w:rsidRPr="008610E4" w:rsidRDefault="00D24EA1" w:rsidP="00D24EA1">
      <w:pPr>
        <w:ind w:firstLine="567"/>
        <w:rPr>
          <w:rFonts w:cs="Times New Roman"/>
          <w:sz w:val="24"/>
          <w:szCs w:val="24"/>
        </w:rPr>
      </w:pPr>
      <w:r w:rsidRPr="008610E4">
        <w:rPr>
          <w:rFonts w:cs="Times New Roman"/>
          <w:b/>
          <w:bCs/>
          <w:sz w:val="24"/>
          <w:szCs w:val="24"/>
        </w:rPr>
        <w:t>4.1.</w:t>
      </w:r>
      <w:r w:rsidRPr="008610E4">
        <w:rPr>
          <w:rFonts w:cs="Times New Roman"/>
          <w:b/>
          <w:bCs/>
          <w:sz w:val="24"/>
          <w:szCs w:val="24"/>
        </w:rPr>
        <w:tab/>
        <w:t>Общая характеристика выпускной квалификационной работы</w:t>
      </w:r>
    </w:p>
    <w:p w:rsidR="00D24EA1" w:rsidRPr="008610E4" w:rsidRDefault="00D24EA1" w:rsidP="00D24EA1">
      <w:pPr>
        <w:ind w:left="720" w:firstLine="567"/>
        <w:rPr>
          <w:rFonts w:cs="Times New Roman"/>
          <w:i/>
          <w:iCs/>
          <w:sz w:val="24"/>
          <w:szCs w:val="24"/>
        </w:rPr>
      </w:pPr>
      <w:r w:rsidRPr="008610E4">
        <w:rPr>
          <w:rFonts w:cs="Times New Roman"/>
          <w:i/>
          <w:iCs/>
          <w:sz w:val="24"/>
          <w:szCs w:val="24"/>
        </w:rPr>
        <w:t>Описываются общие требования, которые предъявляются к ВКР по данной ОП ВО</w:t>
      </w:r>
    </w:p>
    <w:p w:rsidR="00CE3CAA" w:rsidRPr="008610E4" w:rsidRDefault="00CE3CAA" w:rsidP="00CE3CAA">
      <w:pPr>
        <w:tabs>
          <w:tab w:val="left" w:pos="851"/>
          <w:tab w:val="left" w:pos="993"/>
        </w:tabs>
        <w:ind w:firstLine="720"/>
        <w:rPr>
          <w:sz w:val="24"/>
          <w:szCs w:val="24"/>
        </w:rPr>
      </w:pPr>
      <w:r w:rsidRPr="008610E4">
        <w:rPr>
          <w:color w:val="000000"/>
          <w:spacing w:val="-1"/>
          <w:sz w:val="24"/>
          <w:szCs w:val="24"/>
          <w:lang w:eastAsia="ru-RU"/>
        </w:rPr>
        <w:t>Выпускная квалификационная работа (ВКР) выполняется в соответствии с</w:t>
      </w:r>
      <w:r w:rsidRPr="008610E4">
        <w:rPr>
          <w:sz w:val="24"/>
          <w:szCs w:val="24"/>
        </w:rPr>
        <w:t xml:space="preserve"> требованиями Положения о порядке присуждении ученых степеней. ВКР должна быть научно-квалификационной работой, в которой содержится решение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CE3CAA" w:rsidRPr="008610E4" w:rsidRDefault="00CE3CAA" w:rsidP="00CE3CAA">
      <w:pPr>
        <w:widowControl w:val="0"/>
        <w:autoSpaceDE w:val="0"/>
        <w:autoSpaceDN w:val="0"/>
        <w:adjustRightInd w:val="0"/>
        <w:ind w:firstLine="540"/>
        <w:rPr>
          <w:sz w:val="24"/>
          <w:szCs w:val="24"/>
        </w:rPr>
      </w:pPr>
      <w:r w:rsidRPr="008610E4">
        <w:rPr>
          <w:sz w:val="24"/>
          <w:szCs w:val="24"/>
        </w:rPr>
        <w:t>ВКР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в науку. В ней должны приводиться сведения о практическом использовании полученных автором ВКР научных результатов. Предложенные аспирантом решения должны быть аргументированы и оценены по сравнению с другими известными решениями.</w:t>
      </w:r>
    </w:p>
    <w:p w:rsidR="00CE3CAA" w:rsidRPr="008610E4" w:rsidRDefault="00CE3CAA" w:rsidP="00CE3CAA">
      <w:pPr>
        <w:tabs>
          <w:tab w:val="left" w:pos="851"/>
          <w:tab w:val="left" w:pos="993"/>
        </w:tabs>
        <w:ind w:firstLine="720"/>
        <w:rPr>
          <w:sz w:val="24"/>
          <w:szCs w:val="24"/>
        </w:rPr>
      </w:pPr>
      <w:r w:rsidRPr="008610E4">
        <w:rPr>
          <w:sz w:val="24"/>
          <w:szCs w:val="24"/>
        </w:rPr>
        <w:t>Тематика выпускных квалификационных работ должна соответствовать тематике диссертационного исследования. Институт утверждает примерный перечень тем выпускных научно-квалификационных работ, предлагаемых обучающимся, и доводит его до сведения аспирантам в течение первого года обучения.</w:t>
      </w:r>
    </w:p>
    <w:p w:rsidR="00CE3CAA" w:rsidRPr="008610E4" w:rsidRDefault="00CE3CAA" w:rsidP="00CE3CAA">
      <w:pPr>
        <w:widowControl w:val="0"/>
        <w:adjustRightInd w:val="0"/>
        <w:ind w:firstLine="710"/>
        <w:rPr>
          <w:sz w:val="24"/>
          <w:szCs w:val="24"/>
        </w:rPr>
      </w:pPr>
      <w:r w:rsidRPr="008610E4">
        <w:rPr>
          <w:sz w:val="24"/>
          <w:szCs w:val="24"/>
        </w:rPr>
        <w:t>По письменному заявлению аспиранта ему предоставляется возможность подготовки и защиты выпускной квалификационной работы по теме, предложенной им самостоятельно,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CE3CAA" w:rsidRPr="008610E4" w:rsidRDefault="00CE3CAA" w:rsidP="00CE3CAA">
      <w:pPr>
        <w:widowControl w:val="0"/>
        <w:adjustRightInd w:val="0"/>
        <w:ind w:firstLine="710"/>
        <w:rPr>
          <w:sz w:val="24"/>
          <w:szCs w:val="24"/>
        </w:rPr>
      </w:pPr>
      <w:r w:rsidRPr="008610E4">
        <w:rPr>
          <w:sz w:val="24"/>
          <w:szCs w:val="24"/>
        </w:rPr>
        <w:t>Для подготовки выпускной квалификационной работы за аспирантами, выполняющими выпускную квалификационную работу распорядительным актом организации закрепляется руководитель выпускной квалификационной работы из числа работников организации и при необходимости консультант (консультанты).</w:t>
      </w:r>
    </w:p>
    <w:p w:rsidR="00CE3CAA" w:rsidRPr="008610E4" w:rsidRDefault="00CE3CAA" w:rsidP="00CE3CAA">
      <w:pPr>
        <w:tabs>
          <w:tab w:val="left" w:pos="851"/>
          <w:tab w:val="left" w:pos="993"/>
        </w:tabs>
        <w:ind w:firstLine="720"/>
        <w:rPr>
          <w:sz w:val="24"/>
          <w:szCs w:val="24"/>
        </w:rPr>
      </w:pPr>
      <w:r w:rsidRPr="008610E4">
        <w:rPr>
          <w:sz w:val="24"/>
          <w:szCs w:val="24"/>
        </w:rPr>
        <w:t xml:space="preserve">При подготовке выпускной квалификационной работы каждому аспиранту назначается научный руководитель, являющийся научным руководителем по теме диссертационного исследования. </w:t>
      </w:r>
    </w:p>
    <w:p w:rsidR="00CE3CAA" w:rsidRPr="008610E4" w:rsidRDefault="00CE3CAA" w:rsidP="00CE3CAA">
      <w:pPr>
        <w:widowControl w:val="0"/>
        <w:shd w:val="clear" w:color="auto" w:fill="FFFFFF"/>
        <w:ind w:firstLine="567"/>
        <w:rPr>
          <w:sz w:val="24"/>
          <w:szCs w:val="24"/>
        </w:rPr>
      </w:pPr>
      <w:r w:rsidRPr="008610E4">
        <w:rPr>
          <w:sz w:val="24"/>
          <w:szCs w:val="24"/>
        </w:rPr>
        <w:t>Выпускная квалификационная работа (ВКР) выполняется аспирантом на основе глубокого и всестороннего изучения учебной и научной литературы и эмпирических данных, включающая в себя в качестве обязательного компонента обобщение результатов собственных данных и наблюдений. Выполнение и защита этой работы призваны дать аспиранту возможность апробировать результаты диссертационного исследования.</w:t>
      </w:r>
    </w:p>
    <w:p w:rsidR="00CE3CAA" w:rsidRPr="008610E4" w:rsidRDefault="00CE3CAA" w:rsidP="00CE3CAA">
      <w:pPr>
        <w:rPr>
          <w:sz w:val="24"/>
          <w:szCs w:val="24"/>
        </w:rPr>
      </w:pPr>
      <w:r w:rsidRPr="008610E4">
        <w:rPr>
          <w:sz w:val="24"/>
          <w:szCs w:val="24"/>
        </w:rPr>
        <w:t>Выпускная квалификационная работа должна соответствовать:</w:t>
      </w:r>
    </w:p>
    <w:p w:rsidR="00CE3CAA" w:rsidRPr="008610E4" w:rsidRDefault="00CE3CAA" w:rsidP="00CE3CAA">
      <w:pPr>
        <w:rPr>
          <w:sz w:val="24"/>
          <w:szCs w:val="24"/>
        </w:rPr>
      </w:pPr>
      <w:r w:rsidRPr="008610E4">
        <w:rPr>
          <w:sz w:val="24"/>
          <w:szCs w:val="24"/>
        </w:rPr>
        <w:t>- области профессиональной деятельности аспиранта;</w:t>
      </w:r>
    </w:p>
    <w:p w:rsidR="00CE3CAA" w:rsidRPr="008610E4" w:rsidRDefault="00CE3CAA" w:rsidP="00CE3CAA">
      <w:pPr>
        <w:rPr>
          <w:sz w:val="24"/>
          <w:szCs w:val="24"/>
        </w:rPr>
      </w:pPr>
      <w:r w:rsidRPr="008610E4">
        <w:rPr>
          <w:sz w:val="24"/>
          <w:szCs w:val="24"/>
        </w:rPr>
        <w:lastRenderedPageBreak/>
        <w:t xml:space="preserve">- объектам профессиональной деятельности; </w:t>
      </w:r>
    </w:p>
    <w:p w:rsidR="00CE3CAA" w:rsidRPr="008610E4" w:rsidRDefault="00CE3CAA" w:rsidP="00CE3CAA">
      <w:pPr>
        <w:rPr>
          <w:sz w:val="24"/>
          <w:szCs w:val="24"/>
        </w:rPr>
      </w:pPr>
      <w:r w:rsidRPr="008610E4">
        <w:rPr>
          <w:sz w:val="24"/>
          <w:szCs w:val="24"/>
        </w:rPr>
        <w:t xml:space="preserve">- основным видам профессиональной деятельности направления подготовки. </w:t>
      </w:r>
    </w:p>
    <w:p w:rsidR="00CE3CAA" w:rsidRPr="008610E4" w:rsidRDefault="00CE3CAA" w:rsidP="00CE3CAA">
      <w:pPr>
        <w:rPr>
          <w:sz w:val="24"/>
          <w:szCs w:val="24"/>
        </w:rPr>
      </w:pPr>
      <w:r w:rsidRPr="008610E4">
        <w:rPr>
          <w:sz w:val="24"/>
          <w:szCs w:val="24"/>
        </w:rPr>
        <w:t>Основными целями выполнения, подготовки научного доклада и защиты выпускной квалификационной работы являются:</w:t>
      </w:r>
    </w:p>
    <w:p w:rsidR="00CE3CAA" w:rsidRPr="008610E4" w:rsidRDefault="00CE3CAA" w:rsidP="00CE3CAA">
      <w:pPr>
        <w:numPr>
          <w:ilvl w:val="1"/>
          <w:numId w:val="2"/>
        </w:numPr>
        <w:ind w:left="709"/>
        <w:rPr>
          <w:sz w:val="24"/>
          <w:szCs w:val="24"/>
        </w:rPr>
      </w:pPr>
      <w:r w:rsidRPr="008610E4">
        <w:rPr>
          <w:sz w:val="24"/>
          <w:szCs w:val="24"/>
        </w:rPr>
        <w:t>предзащита диссертационной работы на кафедре;</w:t>
      </w:r>
    </w:p>
    <w:p w:rsidR="00CE3CAA" w:rsidRPr="008610E4" w:rsidRDefault="00CE3CAA" w:rsidP="00CE3CAA">
      <w:pPr>
        <w:numPr>
          <w:ilvl w:val="1"/>
          <w:numId w:val="2"/>
        </w:numPr>
        <w:ind w:left="709"/>
        <w:rPr>
          <w:sz w:val="24"/>
          <w:szCs w:val="24"/>
        </w:rPr>
      </w:pPr>
      <w:r w:rsidRPr="008610E4">
        <w:rPr>
          <w:sz w:val="24"/>
          <w:szCs w:val="24"/>
        </w:rPr>
        <w:t>проверка соответствия паспорту специальности, области исследования по выбранной специальности;</w:t>
      </w:r>
    </w:p>
    <w:p w:rsidR="00CE3CAA" w:rsidRPr="008610E4" w:rsidRDefault="00CE3CAA" w:rsidP="00CE3CAA">
      <w:pPr>
        <w:numPr>
          <w:ilvl w:val="1"/>
          <w:numId w:val="2"/>
        </w:numPr>
        <w:ind w:left="709"/>
        <w:rPr>
          <w:sz w:val="24"/>
          <w:szCs w:val="24"/>
        </w:rPr>
      </w:pPr>
      <w:r w:rsidRPr="008610E4">
        <w:rPr>
          <w:sz w:val="24"/>
          <w:szCs w:val="24"/>
        </w:rPr>
        <w:t>апробация результатов исследования;</w:t>
      </w:r>
    </w:p>
    <w:p w:rsidR="00CE3CAA" w:rsidRPr="008610E4" w:rsidRDefault="00CE3CAA" w:rsidP="00CE3CAA">
      <w:pPr>
        <w:numPr>
          <w:ilvl w:val="1"/>
          <w:numId w:val="2"/>
        </w:numPr>
        <w:ind w:left="709"/>
        <w:rPr>
          <w:sz w:val="24"/>
          <w:szCs w:val="24"/>
        </w:rPr>
      </w:pPr>
      <w:r w:rsidRPr="008610E4">
        <w:rPr>
          <w:sz w:val="24"/>
          <w:szCs w:val="24"/>
        </w:rPr>
        <w:t>подготовка презентационных материалов и доклада по теме диссертационного исследования;</w:t>
      </w:r>
    </w:p>
    <w:p w:rsidR="00CE3CAA" w:rsidRPr="008610E4" w:rsidRDefault="00CE3CAA" w:rsidP="00CE3CAA">
      <w:pPr>
        <w:numPr>
          <w:ilvl w:val="1"/>
          <w:numId w:val="2"/>
        </w:numPr>
        <w:ind w:left="709"/>
        <w:rPr>
          <w:sz w:val="24"/>
          <w:szCs w:val="24"/>
        </w:rPr>
      </w:pPr>
      <w:r w:rsidRPr="008610E4">
        <w:rPr>
          <w:sz w:val="24"/>
          <w:szCs w:val="24"/>
        </w:rPr>
        <w:t>выявление недостатков, проблем диссертационного исследования с целью их корректуры и устранения.</w:t>
      </w:r>
    </w:p>
    <w:p w:rsidR="00CE3CAA" w:rsidRPr="008610E4" w:rsidRDefault="00CE3CAA" w:rsidP="00CE3CAA">
      <w:pPr>
        <w:widowControl w:val="0"/>
        <w:autoSpaceDE w:val="0"/>
        <w:autoSpaceDN w:val="0"/>
        <w:adjustRightInd w:val="0"/>
        <w:ind w:firstLine="567"/>
        <w:rPr>
          <w:sz w:val="24"/>
          <w:szCs w:val="24"/>
        </w:rPr>
      </w:pPr>
      <w:r w:rsidRPr="008610E4">
        <w:rPr>
          <w:sz w:val="24"/>
          <w:szCs w:val="24"/>
        </w:rPr>
        <w:t xml:space="preserve">Основные научные результаты, полученные в ВКР должны быть опубликованы в рецензируемых научных изданиях. </w:t>
      </w:r>
      <w:bookmarkStart w:id="2" w:name="Par76"/>
      <w:bookmarkEnd w:id="2"/>
      <w:r w:rsidRPr="008610E4">
        <w:rPr>
          <w:sz w:val="24"/>
          <w:szCs w:val="24"/>
        </w:rPr>
        <w:t xml:space="preserve"> Количество публикаций, в которых излагаются основные научные результаты в рецензируемых изданиях должно быть не менее 2.</w:t>
      </w:r>
    </w:p>
    <w:p w:rsidR="00CE3CAA" w:rsidRPr="008610E4" w:rsidRDefault="00CE3CAA" w:rsidP="00CE3CAA">
      <w:pPr>
        <w:widowControl w:val="0"/>
        <w:autoSpaceDE w:val="0"/>
        <w:autoSpaceDN w:val="0"/>
        <w:adjustRightInd w:val="0"/>
        <w:ind w:firstLine="567"/>
        <w:rPr>
          <w:sz w:val="24"/>
          <w:szCs w:val="24"/>
        </w:rPr>
      </w:pPr>
      <w:r w:rsidRPr="008610E4">
        <w:rPr>
          <w:sz w:val="24"/>
          <w:szCs w:val="24"/>
        </w:rPr>
        <w:t xml:space="preserve">К публикациям, в которых излагаются основные научные результаты ВКР,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 а также публикации, включенные в библиотеку РИНЦ. </w:t>
      </w:r>
    </w:p>
    <w:p w:rsidR="00CE3CAA" w:rsidRPr="008610E4" w:rsidRDefault="00CE3CAA" w:rsidP="00CE3CAA">
      <w:pPr>
        <w:widowControl w:val="0"/>
        <w:autoSpaceDE w:val="0"/>
        <w:autoSpaceDN w:val="0"/>
        <w:adjustRightInd w:val="0"/>
        <w:ind w:firstLine="567"/>
        <w:rPr>
          <w:sz w:val="24"/>
          <w:szCs w:val="24"/>
        </w:rPr>
      </w:pPr>
      <w:bookmarkStart w:id="3" w:name="Par83"/>
      <w:bookmarkEnd w:id="3"/>
      <w:r w:rsidRPr="008610E4">
        <w:rPr>
          <w:sz w:val="24"/>
          <w:szCs w:val="24"/>
        </w:rPr>
        <w:t>В ВКР аспирант обязан ссылаться на автора и (или) источник заимствования материалов или отдельных результатов.  При использовании в диссертации результатов научных работ, выполненных аспирантом лично и (или) в соавторстве, соискатель ученой степени обязан отметить в диссертации это обстоятельство. Для подтверждения правомерности заимствования аспирант должен пройти проверку на антиплагиат и получить соответствующую справку на объем заимствования.</w:t>
      </w:r>
    </w:p>
    <w:p w:rsidR="00CE3CAA" w:rsidRPr="008610E4" w:rsidRDefault="00CE3CAA" w:rsidP="00CE3CAA">
      <w:pPr>
        <w:ind w:firstLine="567"/>
        <w:rPr>
          <w:sz w:val="24"/>
          <w:szCs w:val="24"/>
        </w:rPr>
      </w:pPr>
    </w:p>
    <w:p w:rsidR="00CE3CAA" w:rsidRPr="008610E4" w:rsidRDefault="00CE3CAA" w:rsidP="00CE3CAA">
      <w:pPr>
        <w:pStyle w:val="2"/>
        <w:rPr>
          <w:sz w:val="24"/>
          <w:szCs w:val="24"/>
        </w:rPr>
      </w:pPr>
      <w:bookmarkStart w:id="4" w:name="_Toc423122915"/>
      <w:r w:rsidRPr="008610E4">
        <w:rPr>
          <w:sz w:val="24"/>
          <w:szCs w:val="24"/>
        </w:rPr>
        <w:t>4.2 Структура выпускной квалификационной работы и требования к ее содержанию</w:t>
      </w:r>
      <w:bookmarkEnd w:id="4"/>
    </w:p>
    <w:p w:rsidR="00CE3CAA" w:rsidRPr="008610E4" w:rsidRDefault="00CE3CAA" w:rsidP="00CE3CAA">
      <w:pPr>
        <w:rPr>
          <w:sz w:val="24"/>
          <w:szCs w:val="24"/>
        </w:rPr>
      </w:pPr>
      <w:r w:rsidRPr="008610E4">
        <w:rPr>
          <w:sz w:val="24"/>
          <w:szCs w:val="24"/>
        </w:rPr>
        <w:t>Выпускная квалификационная работа объемом 90-150 страниц (без приложений).</w:t>
      </w:r>
    </w:p>
    <w:p w:rsidR="00CE3CAA" w:rsidRPr="008610E4" w:rsidRDefault="00CE3CAA" w:rsidP="00CE3CAA">
      <w:pPr>
        <w:rPr>
          <w:sz w:val="24"/>
          <w:szCs w:val="24"/>
        </w:rPr>
      </w:pPr>
      <w:r w:rsidRPr="008610E4">
        <w:rPr>
          <w:sz w:val="24"/>
          <w:szCs w:val="24"/>
        </w:rPr>
        <w:t>Структура ВКР содержит следующие обязательные элементы:</w:t>
      </w:r>
    </w:p>
    <w:p w:rsidR="00CE3CAA" w:rsidRPr="008610E4" w:rsidRDefault="00CE3CAA" w:rsidP="00CE3CAA">
      <w:pPr>
        <w:rPr>
          <w:sz w:val="24"/>
          <w:szCs w:val="24"/>
        </w:rPr>
      </w:pPr>
      <w:r w:rsidRPr="008610E4">
        <w:rPr>
          <w:sz w:val="24"/>
          <w:szCs w:val="24"/>
        </w:rPr>
        <w:t>•</w:t>
      </w:r>
      <w:r w:rsidRPr="008610E4">
        <w:rPr>
          <w:sz w:val="24"/>
          <w:szCs w:val="24"/>
        </w:rPr>
        <w:tab/>
        <w:t>титульный лист;</w:t>
      </w:r>
    </w:p>
    <w:p w:rsidR="00CE3CAA" w:rsidRPr="008610E4" w:rsidRDefault="00CE3CAA" w:rsidP="00CE3CAA">
      <w:pPr>
        <w:rPr>
          <w:sz w:val="24"/>
          <w:szCs w:val="24"/>
        </w:rPr>
      </w:pPr>
      <w:r w:rsidRPr="008610E4">
        <w:rPr>
          <w:sz w:val="24"/>
          <w:szCs w:val="24"/>
        </w:rPr>
        <w:t>•</w:t>
      </w:r>
      <w:r w:rsidRPr="008610E4">
        <w:rPr>
          <w:sz w:val="24"/>
          <w:szCs w:val="24"/>
        </w:rPr>
        <w:tab/>
        <w:t>содержание;</w:t>
      </w:r>
    </w:p>
    <w:p w:rsidR="00CE3CAA" w:rsidRPr="008610E4" w:rsidRDefault="00CE3CAA" w:rsidP="00CE3CAA">
      <w:pPr>
        <w:rPr>
          <w:sz w:val="24"/>
          <w:szCs w:val="24"/>
        </w:rPr>
      </w:pPr>
      <w:r w:rsidRPr="008610E4">
        <w:rPr>
          <w:sz w:val="24"/>
          <w:szCs w:val="24"/>
        </w:rPr>
        <w:t>•</w:t>
      </w:r>
      <w:r w:rsidRPr="008610E4">
        <w:rPr>
          <w:sz w:val="24"/>
          <w:szCs w:val="24"/>
        </w:rPr>
        <w:tab/>
        <w:t>введение;</w:t>
      </w:r>
    </w:p>
    <w:p w:rsidR="00CE3CAA" w:rsidRPr="008610E4" w:rsidRDefault="00CE3CAA" w:rsidP="00CE3CAA">
      <w:pPr>
        <w:rPr>
          <w:sz w:val="24"/>
          <w:szCs w:val="24"/>
        </w:rPr>
      </w:pPr>
      <w:r w:rsidRPr="008610E4">
        <w:rPr>
          <w:sz w:val="24"/>
          <w:szCs w:val="24"/>
        </w:rPr>
        <w:t>•</w:t>
      </w:r>
      <w:r w:rsidRPr="008610E4">
        <w:rPr>
          <w:sz w:val="24"/>
          <w:szCs w:val="24"/>
        </w:rPr>
        <w:tab/>
        <w:t>основная часть;</w:t>
      </w:r>
    </w:p>
    <w:p w:rsidR="00CE3CAA" w:rsidRPr="008610E4" w:rsidRDefault="00CE3CAA" w:rsidP="00CE3CAA">
      <w:pPr>
        <w:rPr>
          <w:sz w:val="24"/>
          <w:szCs w:val="24"/>
        </w:rPr>
      </w:pPr>
      <w:r w:rsidRPr="008610E4">
        <w:rPr>
          <w:sz w:val="24"/>
          <w:szCs w:val="24"/>
        </w:rPr>
        <w:t>•</w:t>
      </w:r>
      <w:r w:rsidRPr="008610E4">
        <w:rPr>
          <w:sz w:val="24"/>
          <w:szCs w:val="24"/>
        </w:rPr>
        <w:tab/>
        <w:t>заключение;</w:t>
      </w:r>
    </w:p>
    <w:p w:rsidR="00CE3CAA" w:rsidRPr="008610E4" w:rsidRDefault="00CE3CAA" w:rsidP="00CE3CAA">
      <w:pPr>
        <w:rPr>
          <w:sz w:val="24"/>
          <w:szCs w:val="24"/>
        </w:rPr>
      </w:pPr>
      <w:r w:rsidRPr="008610E4">
        <w:rPr>
          <w:sz w:val="24"/>
          <w:szCs w:val="24"/>
        </w:rPr>
        <w:t>•</w:t>
      </w:r>
      <w:r w:rsidRPr="008610E4">
        <w:rPr>
          <w:sz w:val="24"/>
          <w:szCs w:val="24"/>
        </w:rPr>
        <w:tab/>
        <w:t>библиографический список;</w:t>
      </w:r>
    </w:p>
    <w:p w:rsidR="00CE3CAA" w:rsidRPr="008610E4" w:rsidRDefault="00CE3CAA" w:rsidP="00CE3CAA">
      <w:pPr>
        <w:rPr>
          <w:sz w:val="24"/>
          <w:szCs w:val="24"/>
        </w:rPr>
      </w:pPr>
      <w:r w:rsidRPr="008610E4">
        <w:rPr>
          <w:sz w:val="24"/>
          <w:szCs w:val="24"/>
        </w:rPr>
        <w:t>•</w:t>
      </w:r>
      <w:r w:rsidRPr="008610E4">
        <w:rPr>
          <w:sz w:val="24"/>
          <w:szCs w:val="24"/>
        </w:rPr>
        <w:tab/>
        <w:t xml:space="preserve">приложение (я) (при необходимости). </w:t>
      </w:r>
    </w:p>
    <w:p w:rsidR="00CE3CAA" w:rsidRPr="008610E4" w:rsidRDefault="00CE3CAA" w:rsidP="00CE3CAA">
      <w:pPr>
        <w:rPr>
          <w:sz w:val="24"/>
          <w:szCs w:val="24"/>
        </w:rPr>
      </w:pPr>
      <w:r w:rsidRPr="008610E4">
        <w:rPr>
          <w:sz w:val="24"/>
          <w:szCs w:val="24"/>
        </w:rPr>
        <w:t>Требования к элементам ВКР приведены в Положении к выпускной квалификационной работе РАНХиГС.</w:t>
      </w:r>
    </w:p>
    <w:p w:rsidR="00CE3CAA" w:rsidRPr="008610E4" w:rsidRDefault="00CE3CAA" w:rsidP="00CE3CAA">
      <w:pPr>
        <w:pStyle w:val="2"/>
        <w:rPr>
          <w:sz w:val="24"/>
          <w:szCs w:val="24"/>
        </w:rPr>
      </w:pPr>
      <w:bookmarkStart w:id="5" w:name="_Toc423122916"/>
      <w:r w:rsidRPr="008610E4">
        <w:rPr>
          <w:sz w:val="24"/>
          <w:szCs w:val="24"/>
        </w:rPr>
        <w:t>4.3 Примерная тематика выпускных научно-квалификационных работ</w:t>
      </w:r>
      <w:bookmarkEnd w:id="5"/>
    </w:p>
    <w:p w:rsidR="00CE3CAA" w:rsidRPr="008610E4" w:rsidRDefault="00CE3CAA" w:rsidP="00CE3CAA">
      <w:pPr>
        <w:widowControl w:val="0"/>
        <w:shd w:val="clear" w:color="auto" w:fill="FFFFFF"/>
        <w:ind w:firstLine="567"/>
        <w:rPr>
          <w:iCs/>
          <w:sz w:val="24"/>
          <w:szCs w:val="24"/>
        </w:rPr>
      </w:pPr>
      <w:r w:rsidRPr="008610E4">
        <w:rPr>
          <w:color w:val="000000"/>
          <w:spacing w:val="-1"/>
          <w:sz w:val="24"/>
          <w:szCs w:val="24"/>
          <w:lang w:eastAsia="ru-RU"/>
        </w:rPr>
        <w:t>Выпускная квалификационная работа выполняется на тему, которая соответствует области, объектам и видам профессиональной деятельности по направлению Информатика и вычислительная техника</w:t>
      </w:r>
      <w:r w:rsidRPr="008610E4">
        <w:rPr>
          <w:sz w:val="24"/>
          <w:szCs w:val="24"/>
          <w:lang w:eastAsia="ru-RU"/>
        </w:rPr>
        <w:t>. Примерная тематика соответствует паспорту специальности, а также направлению деятельности института.</w:t>
      </w:r>
    </w:p>
    <w:p w:rsidR="00CE3CAA" w:rsidRPr="008610E4" w:rsidRDefault="00CE3CAA" w:rsidP="00CE3CAA">
      <w:pPr>
        <w:pStyle w:val="2"/>
        <w:rPr>
          <w:sz w:val="24"/>
          <w:szCs w:val="24"/>
        </w:rPr>
      </w:pPr>
      <w:bookmarkStart w:id="6" w:name="_Toc423122917"/>
      <w:r w:rsidRPr="008610E4">
        <w:rPr>
          <w:sz w:val="24"/>
          <w:szCs w:val="24"/>
        </w:rPr>
        <w:lastRenderedPageBreak/>
        <w:t xml:space="preserve">4.4 Порядок </w:t>
      </w:r>
      <w:bookmarkEnd w:id="6"/>
      <w:r w:rsidRPr="008610E4">
        <w:rPr>
          <w:sz w:val="24"/>
          <w:szCs w:val="24"/>
        </w:rPr>
        <w:t>подготовки и выполнения научного доклада по теме научно-квалификационной работы (диссертации)</w:t>
      </w:r>
    </w:p>
    <w:p w:rsidR="00CE3CAA" w:rsidRPr="008610E4" w:rsidRDefault="00CE3CAA" w:rsidP="00CE3CAA">
      <w:pPr>
        <w:adjustRightInd w:val="0"/>
        <w:ind w:firstLine="567"/>
        <w:rPr>
          <w:rFonts w:eastAsia="Calibri"/>
          <w:sz w:val="24"/>
          <w:szCs w:val="24"/>
        </w:rPr>
      </w:pPr>
      <w:r w:rsidRPr="008610E4">
        <w:rPr>
          <w:sz w:val="24"/>
          <w:szCs w:val="24"/>
        </w:rPr>
        <w:t xml:space="preserve">Доклад по теме выпускной научно-квалификационной работы является завершающим этапом итоговой государственной аттестации выпускника. </w:t>
      </w:r>
      <w:r w:rsidRPr="008610E4">
        <w:rPr>
          <w:rFonts w:eastAsia="Calibri"/>
          <w:sz w:val="24"/>
          <w:szCs w:val="24"/>
        </w:rPr>
        <w:t>Выпускная научно-квалификационная работа, на основе которой готовится доклад,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
    <w:p w:rsidR="00CE3CAA" w:rsidRPr="008610E4" w:rsidRDefault="00CE3CAA" w:rsidP="00CE3CAA">
      <w:pPr>
        <w:widowControl w:val="0"/>
        <w:autoSpaceDE w:val="0"/>
        <w:autoSpaceDN w:val="0"/>
        <w:adjustRightInd w:val="0"/>
        <w:ind w:firstLine="567"/>
        <w:rPr>
          <w:sz w:val="24"/>
          <w:szCs w:val="24"/>
          <w:lang w:eastAsia="ru-RU"/>
        </w:rPr>
      </w:pPr>
      <w:r w:rsidRPr="008610E4">
        <w:rPr>
          <w:sz w:val="24"/>
          <w:szCs w:val="24"/>
        </w:rPr>
        <w:t>Текст выпускной научно-квалификационной работы или фрагментов к ней, а также текст научного доклада размещается институтом в электронно-библиотечной системе организации и проверяются на объем заимствования. Порядок размещения текстов выпускных квалификационных работ и научных докладов в электронно-библиотечной системе устанавливается институтом.</w:t>
      </w:r>
    </w:p>
    <w:p w:rsidR="00CE3CAA" w:rsidRPr="008610E4" w:rsidRDefault="00CE3CAA" w:rsidP="00CE3CAA">
      <w:pPr>
        <w:widowControl w:val="0"/>
        <w:adjustRightInd w:val="0"/>
        <w:rPr>
          <w:sz w:val="24"/>
          <w:szCs w:val="24"/>
        </w:rPr>
      </w:pPr>
      <w:r w:rsidRPr="008610E4">
        <w:rPr>
          <w:sz w:val="24"/>
          <w:szCs w:val="24"/>
        </w:rPr>
        <w:t>Доступ лиц к текстам выпускных квалификационных работ и научных докладов должен быть обеспечен в соответствии с законодательством Российской Федерации,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 решением правообладателя.</w:t>
      </w:r>
    </w:p>
    <w:p w:rsidR="00CE3CAA" w:rsidRPr="008610E4" w:rsidRDefault="00CE3CAA" w:rsidP="00CE3CAA">
      <w:pPr>
        <w:pStyle w:val="a5"/>
        <w:adjustRightInd w:val="0"/>
        <w:ind w:left="0" w:firstLine="710"/>
        <w:rPr>
          <w:sz w:val="24"/>
          <w:szCs w:val="24"/>
        </w:rPr>
      </w:pPr>
      <w:r w:rsidRPr="008610E4">
        <w:rPr>
          <w:sz w:val="24"/>
          <w:szCs w:val="24"/>
        </w:rPr>
        <w:t>До защиты научного доклада по выполненной работе должны быть получены отзыв руководителя, а также рецензии на выпускную квалификационную работу (либо ее часть, выполняемую письменно) представителей других организаций, профессиональная деятельность которых связана с темой исследования.</w:t>
      </w:r>
    </w:p>
    <w:p w:rsidR="00CE3CAA" w:rsidRPr="008610E4" w:rsidRDefault="00CE3CAA" w:rsidP="00CE3CAA">
      <w:pPr>
        <w:rPr>
          <w:sz w:val="24"/>
          <w:szCs w:val="24"/>
        </w:rPr>
      </w:pPr>
      <w:r w:rsidRPr="008610E4">
        <w:rPr>
          <w:sz w:val="24"/>
          <w:szCs w:val="24"/>
        </w:rPr>
        <w:t>Доклад представляется на заседании государственной экзаменационной комиссии по направлению бизнес-информатики. Проведение заседания правомочно при участии в заседании не менее двух третей состава комиссии.</w:t>
      </w:r>
    </w:p>
    <w:p w:rsidR="00CE3CAA" w:rsidRPr="008610E4" w:rsidRDefault="00CE3CAA" w:rsidP="00CE3CAA">
      <w:pPr>
        <w:rPr>
          <w:sz w:val="24"/>
          <w:szCs w:val="24"/>
        </w:rPr>
      </w:pPr>
      <w:r w:rsidRPr="008610E4">
        <w:rPr>
          <w:sz w:val="24"/>
          <w:szCs w:val="24"/>
        </w:rPr>
        <w:t>Обязательными элементами защиты доклада являются:</w:t>
      </w:r>
    </w:p>
    <w:p w:rsidR="00CE3CAA" w:rsidRPr="008610E4" w:rsidRDefault="00CE3CAA" w:rsidP="00CE3CAA">
      <w:pPr>
        <w:rPr>
          <w:sz w:val="24"/>
          <w:szCs w:val="24"/>
        </w:rPr>
      </w:pPr>
      <w:r w:rsidRPr="008610E4">
        <w:rPr>
          <w:sz w:val="24"/>
          <w:szCs w:val="24"/>
        </w:rPr>
        <w:t>-доклад по результатам выполненных исследований;</w:t>
      </w:r>
    </w:p>
    <w:p w:rsidR="00CE3CAA" w:rsidRPr="008610E4" w:rsidRDefault="00CE3CAA" w:rsidP="00CE3CAA">
      <w:pPr>
        <w:rPr>
          <w:sz w:val="24"/>
          <w:szCs w:val="24"/>
        </w:rPr>
      </w:pPr>
      <w:r w:rsidRPr="008610E4">
        <w:rPr>
          <w:sz w:val="24"/>
          <w:szCs w:val="24"/>
        </w:rPr>
        <w:t>-оглашение официальных рецензий;</w:t>
      </w:r>
    </w:p>
    <w:p w:rsidR="00CE3CAA" w:rsidRPr="008610E4" w:rsidRDefault="00CE3CAA" w:rsidP="00CE3CAA">
      <w:pPr>
        <w:rPr>
          <w:sz w:val="24"/>
          <w:szCs w:val="24"/>
        </w:rPr>
      </w:pPr>
      <w:r w:rsidRPr="008610E4">
        <w:rPr>
          <w:sz w:val="24"/>
          <w:szCs w:val="24"/>
        </w:rPr>
        <w:t>-оглашение отзыва руководителя.</w:t>
      </w:r>
    </w:p>
    <w:p w:rsidR="00CE3CAA" w:rsidRPr="008610E4" w:rsidRDefault="00CE3CAA" w:rsidP="00CE3CAA">
      <w:pPr>
        <w:rPr>
          <w:sz w:val="24"/>
          <w:szCs w:val="24"/>
        </w:rPr>
      </w:pPr>
      <w:r w:rsidRPr="008610E4">
        <w:rPr>
          <w:sz w:val="24"/>
          <w:szCs w:val="24"/>
        </w:rPr>
        <w:t xml:space="preserve">В своем докладе выпускник излагает основные положения выполненного научного исследования, доказывает их новизну. Достоверность и практическую значимость. </w:t>
      </w:r>
    </w:p>
    <w:p w:rsidR="00CE3CAA" w:rsidRPr="008610E4" w:rsidRDefault="00CE3CAA" w:rsidP="00CE3CAA">
      <w:pPr>
        <w:rPr>
          <w:sz w:val="24"/>
          <w:szCs w:val="24"/>
        </w:rPr>
      </w:pPr>
      <w:r w:rsidRPr="008610E4">
        <w:rPr>
          <w:sz w:val="24"/>
          <w:szCs w:val="24"/>
        </w:rPr>
        <w:t xml:space="preserve">В докладе по результатам выпускной квалификационной работы аспирант излагает основные результаты своей работы. Продолжительность доклада должна составлять не более 20 минут. Затем аспирант отвечает на вопросы членов комиссии по существу работы, а также на вопросы, отвечающие общим требованиям к профессиональному уровню выпускника, предусмотренные государственным образовательным стандартом по данному направлению. </w:t>
      </w:r>
    </w:p>
    <w:p w:rsidR="00CE3CAA" w:rsidRPr="008610E4" w:rsidRDefault="00CE3CAA" w:rsidP="00CE3CAA">
      <w:pPr>
        <w:rPr>
          <w:sz w:val="24"/>
          <w:szCs w:val="24"/>
        </w:rPr>
      </w:pPr>
      <w:r w:rsidRPr="008610E4">
        <w:rPr>
          <w:sz w:val="24"/>
          <w:szCs w:val="24"/>
        </w:rPr>
        <w:t>После оглашения официальных отзывов и рецензий аспиранту должно быть предоставлено время для ответа на замечания, имеющиеся в отзыве и рецензиях.</w:t>
      </w:r>
    </w:p>
    <w:p w:rsidR="00CE3CAA" w:rsidRPr="008610E4" w:rsidRDefault="00CE3CAA" w:rsidP="00CE3CAA">
      <w:pPr>
        <w:rPr>
          <w:sz w:val="24"/>
          <w:szCs w:val="24"/>
        </w:rPr>
      </w:pPr>
      <w:r w:rsidRPr="008610E4">
        <w:rPr>
          <w:sz w:val="24"/>
          <w:szCs w:val="24"/>
        </w:rPr>
        <w:t>На защите могут присутствовать все желающие, которые вправе задавать вопросы по теме защищаемой работы.</w:t>
      </w:r>
    </w:p>
    <w:p w:rsidR="00CE3CAA" w:rsidRPr="008610E4" w:rsidRDefault="00CE3CAA" w:rsidP="00CE3CAA">
      <w:pPr>
        <w:rPr>
          <w:sz w:val="24"/>
          <w:szCs w:val="24"/>
        </w:rPr>
      </w:pPr>
      <w:r w:rsidRPr="008610E4">
        <w:rPr>
          <w:sz w:val="24"/>
          <w:szCs w:val="24"/>
        </w:rPr>
        <w:t>Общая продолжительность защиты работы не должна превышать 1,5 часа.</w:t>
      </w:r>
    </w:p>
    <w:p w:rsidR="00CE3CAA" w:rsidRPr="008610E4" w:rsidRDefault="00CE3CAA" w:rsidP="00CE3CAA">
      <w:pPr>
        <w:adjustRightInd w:val="0"/>
        <w:rPr>
          <w:rFonts w:eastAsia="Calibri"/>
          <w:sz w:val="24"/>
          <w:szCs w:val="24"/>
        </w:rPr>
      </w:pPr>
      <w:r w:rsidRPr="008610E4">
        <w:rPr>
          <w:rFonts w:eastAsia="Calibri"/>
          <w:sz w:val="24"/>
          <w:szCs w:val="24"/>
        </w:rPr>
        <w:t xml:space="preserve">Результаты аттестационного испытания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 </w:t>
      </w:r>
    </w:p>
    <w:p w:rsidR="00CE3CAA" w:rsidRPr="008610E4" w:rsidRDefault="00CE3CAA" w:rsidP="00CE3CAA">
      <w:pPr>
        <w:pStyle w:val="Default"/>
        <w:tabs>
          <w:tab w:val="left" w:pos="709"/>
        </w:tabs>
        <w:ind w:firstLine="709"/>
        <w:jc w:val="both"/>
        <w:rPr>
          <w:color w:val="auto"/>
        </w:rPr>
      </w:pPr>
      <w:r w:rsidRPr="008610E4">
        <w:rPr>
          <w:color w:val="auto"/>
        </w:rPr>
        <w:t xml:space="preserve">Решение комиссий принимаются простым большинством голосов лиц, входящих в состав комиссий и участвующих в заседании. При равном числе голосов председатель </w:t>
      </w:r>
      <w:r w:rsidRPr="008610E4">
        <w:rPr>
          <w:color w:val="auto"/>
        </w:rPr>
        <w:lastRenderedPageBreak/>
        <w:t xml:space="preserve">обладает правом решающего голоса. Решение, принятое комиссией, оформляются протоколом. </w:t>
      </w:r>
    </w:p>
    <w:p w:rsidR="00CE3CAA" w:rsidRPr="008610E4" w:rsidRDefault="00CE3CAA" w:rsidP="00CE3CAA">
      <w:pPr>
        <w:adjustRightInd w:val="0"/>
        <w:rPr>
          <w:sz w:val="24"/>
          <w:szCs w:val="24"/>
        </w:rPr>
      </w:pPr>
      <w:r w:rsidRPr="008610E4">
        <w:rPr>
          <w:sz w:val="24"/>
          <w:szCs w:val="24"/>
        </w:rPr>
        <w:t xml:space="preserve">По результатам защиты доклада об основных результатах научно-квалификационной работы, а также сдачи государственного экзамена принимается решение о </w:t>
      </w:r>
      <w:r w:rsidRPr="008610E4">
        <w:rPr>
          <w:rFonts w:eastAsia="Calibri"/>
          <w:sz w:val="24"/>
          <w:szCs w:val="24"/>
        </w:rPr>
        <w:t>выдачи обучающемуся документа о высшем образовании и о присвоении ему квалификации «исследователь</w:t>
      </w:r>
      <w:r w:rsidR="00D94934" w:rsidRPr="008610E4">
        <w:rPr>
          <w:rFonts w:eastAsia="Calibri"/>
          <w:sz w:val="24"/>
          <w:szCs w:val="24"/>
        </w:rPr>
        <w:t>/</w:t>
      </w:r>
      <w:r w:rsidRPr="008610E4">
        <w:rPr>
          <w:rFonts w:eastAsia="Calibri"/>
          <w:sz w:val="24"/>
          <w:szCs w:val="24"/>
        </w:rPr>
        <w:t xml:space="preserve"> </w:t>
      </w:r>
      <w:r w:rsidR="00D94934" w:rsidRPr="008610E4">
        <w:rPr>
          <w:rFonts w:eastAsia="Calibri"/>
          <w:sz w:val="24"/>
          <w:szCs w:val="24"/>
        </w:rPr>
        <w:t>п</w:t>
      </w:r>
      <w:r w:rsidRPr="008610E4">
        <w:rPr>
          <w:rFonts w:eastAsia="Calibri"/>
          <w:sz w:val="24"/>
          <w:szCs w:val="24"/>
        </w:rPr>
        <w:t>реподаватель-исследователь»</w:t>
      </w:r>
      <w:r w:rsidRPr="008610E4">
        <w:rPr>
          <w:sz w:val="24"/>
          <w:szCs w:val="24"/>
        </w:rPr>
        <w:t>.</w:t>
      </w:r>
    </w:p>
    <w:p w:rsidR="00CE3CAA" w:rsidRPr="008610E4" w:rsidRDefault="00CE3CAA" w:rsidP="00CE3CAA">
      <w:pPr>
        <w:ind w:firstLine="567"/>
        <w:rPr>
          <w:sz w:val="24"/>
          <w:szCs w:val="24"/>
          <w:lang w:eastAsia="ru-RU"/>
        </w:rPr>
      </w:pPr>
    </w:p>
    <w:p w:rsidR="00CE3CAA" w:rsidRPr="008610E4" w:rsidRDefault="00CE3CAA" w:rsidP="00D24EA1">
      <w:pPr>
        <w:ind w:left="720" w:firstLine="567"/>
        <w:rPr>
          <w:rFonts w:cs="Times New Roman"/>
          <w:sz w:val="24"/>
          <w:szCs w:val="24"/>
        </w:rPr>
      </w:pPr>
    </w:p>
    <w:p w:rsidR="00D24EA1" w:rsidRPr="008610E4" w:rsidRDefault="00D24EA1" w:rsidP="00D24EA1">
      <w:pPr>
        <w:ind w:firstLine="567"/>
        <w:rPr>
          <w:rFonts w:cs="Times New Roman"/>
          <w:sz w:val="24"/>
          <w:szCs w:val="24"/>
        </w:rPr>
      </w:pPr>
      <w:r w:rsidRPr="008610E4">
        <w:rPr>
          <w:rFonts w:cs="Times New Roman"/>
          <w:b/>
          <w:bCs/>
          <w:sz w:val="24"/>
          <w:szCs w:val="24"/>
        </w:rPr>
        <w:t>4.2.</w:t>
      </w:r>
      <w:r w:rsidRPr="008610E4">
        <w:rPr>
          <w:rFonts w:cs="Times New Roman"/>
          <w:b/>
          <w:bCs/>
          <w:sz w:val="24"/>
          <w:szCs w:val="24"/>
        </w:rPr>
        <w:tab/>
        <w:t xml:space="preserve">Перечень вопросов государственного экзамена </w:t>
      </w:r>
    </w:p>
    <w:p w:rsidR="00D24EA1" w:rsidRPr="008610E4" w:rsidRDefault="00D24EA1" w:rsidP="00D24EA1">
      <w:pPr>
        <w:ind w:left="720" w:firstLine="567"/>
        <w:rPr>
          <w:rFonts w:cs="Times New Roman"/>
          <w:i/>
          <w:iCs/>
          <w:sz w:val="24"/>
          <w:szCs w:val="24"/>
        </w:rPr>
      </w:pPr>
    </w:p>
    <w:p w:rsidR="00CE3CAA" w:rsidRPr="008610E4" w:rsidRDefault="00CE3CAA" w:rsidP="00CE3CAA">
      <w:pPr>
        <w:widowControl w:val="0"/>
        <w:shd w:val="clear" w:color="auto" w:fill="FFFFFF"/>
        <w:ind w:firstLine="567"/>
        <w:rPr>
          <w:b/>
          <w:sz w:val="24"/>
          <w:szCs w:val="24"/>
          <w:lang w:eastAsia="ru-RU"/>
        </w:rPr>
      </w:pPr>
      <w:r w:rsidRPr="008610E4">
        <w:rPr>
          <w:b/>
          <w:sz w:val="24"/>
          <w:szCs w:val="24"/>
          <w:lang w:eastAsia="ru-RU"/>
        </w:rPr>
        <w:t>Дисциплина 1 (Модуль 1) Методы системного анализа</w:t>
      </w:r>
    </w:p>
    <w:p w:rsidR="00DA2694" w:rsidRPr="0071767A" w:rsidRDefault="00DA2694" w:rsidP="00DA2694">
      <w:pPr>
        <w:pStyle w:val="a5"/>
        <w:numPr>
          <w:ilvl w:val="0"/>
          <w:numId w:val="33"/>
        </w:numPr>
        <w:suppressAutoHyphens/>
        <w:spacing w:before="40"/>
        <w:ind w:left="0" w:firstLine="284"/>
        <w:rPr>
          <w:sz w:val="24"/>
          <w:szCs w:val="24"/>
        </w:rPr>
      </w:pPr>
      <w:r w:rsidRPr="0071767A">
        <w:rPr>
          <w:sz w:val="24"/>
          <w:szCs w:val="24"/>
        </w:rPr>
        <w:t xml:space="preserve">Дать определение системного подхода, системного анализа. Отметить как производится выделение системы из среды, определение системы. </w:t>
      </w:r>
    </w:p>
    <w:p w:rsidR="00DA2694" w:rsidRPr="0071767A" w:rsidRDefault="00DA2694" w:rsidP="00DA2694">
      <w:pPr>
        <w:pStyle w:val="a5"/>
        <w:numPr>
          <w:ilvl w:val="0"/>
          <w:numId w:val="33"/>
        </w:numPr>
        <w:suppressAutoHyphens/>
        <w:spacing w:before="40"/>
        <w:ind w:left="0" w:firstLine="284"/>
        <w:rPr>
          <w:sz w:val="24"/>
          <w:szCs w:val="24"/>
        </w:rPr>
      </w:pPr>
      <w:r w:rsidRPr="0071767A">
        <w:rPr>
          <w:sz w:val="24"/>
          <w:szCs w:val="24"/>
        </w:rPr>
        <w:t xml:space="preserve">Дать определение системы, характеризовать свойства и закономерности функционирования и развития систем. Уточнить понятия управляемость, достижимость, устойчивость. Описать свойства системы: целостность и членимость, связность, структуру, организацию, интегрированные качества. </w:t>
      </w:r>
    </w:p>
    <w:p w:rsidR="00DA2694" w:rsidRPr="0071767A" w:rsidRDefault="00DA2694" w:rsidP="00DA2694">
      <w:pPr>
        <w:pStyle w:val="a5"/>
        <w:numPr>
          <w:ilvl w:val="0"/>
          <w:numId w:val="33"/>
        </w:numPr>
        <w:suppressAutoHyphens/>
        <w:spacing w:before="40"/>
        <w:ind w:left="0" w:firstLine="284"/>
        <w:rPr>
          <w:sz w:val="24"/>
          <w:szCs w:val="24"/>
        </w:rPr>
      </w:pPr>
      <w:r w:rsidRPr="0071767A">
        <w:rPr>
          <w:sz w:val="24"/>
          <w:szCs w:val="24"/>
        </w:rPr>
        <w:t xml:space="preserve">Дать определение управления. Сформулировать аксиомы управления. Привести информационный подход к управлению. </w:t>
      </w:r>
    </w:p>
    <w:p w:rsidR="00DA2694" w:rsidRPr="0071767A" w:rsidRDefault="00DA2694" w:rsidP="00DA2694">
      <w:pPr>
        <w:pStyle w:val="a5"/>
        <w:numPr>
          <w:ilvl w:val="0"/>
          <w:numId w:val="33"/>
        </w:numPr>
        <w:suppressAutoHyphens/>
        <w:spacing w:before="40"/>
        <w:ind w:left="0" w:firstLine="284"/>
        <w:rPr>
          <w:sz w:val="24"/>
          <w:szCs w:val="24"/>
        </w:rPr>
      </w:pPr>
      <w:r w:rsidRPr="0071767A">
        <w:rPr>
          <w:sz w:val="24"/>
          <w:szCs w:val="24"/>
        </w:rPr>
        <w:t xml:space="preserve">Дать определение и описать свойства управления. Уточнить свойство устойчивости. Дать определение теории катастроф, понятия бифуркации, привести примеры аттракторов, странного аттрактора. Сформулировать принципы и методы управления. </w:t>
      </w:r>
    </w:p>
    <w:p w:rsidR="00DA2694" w:rsidRPr="0071767A" w:rsidRDefault="00DA2694" w:rsidP="00DA2694">
      <w:pPr>
        <w:pStyle w:val="a5"/>
        <w:numPr>
          <w:ilvl w:val="0"/>
          <w:numId w:val="33"/>
        </w:numPr>
        <w:suppressAutoHyphens/>
        <w:spacing w:before="40"/>
        <w:ind w:left="0" w:firstLine="284"/>
        <w:rPr>
          <w:sz w:val="24"/>
          <w:szCs w:val="24"/>
        </w:rPr>
      </w:pPr>
      <w:r w:rsidRPr="0071767A">
        <w:rPr>
          <w:sz w:val="24"/>
          <w:szCs w:val="24"/>
        </w:rPr>
        <w:t>Описать организационные структуры управления. Привести виды иерархий. Сделать обзор свода знаний РМВОК.</w:t>
      </w:r>
    </w:p>
    <w:p w:rsidR="00DA2694" w:rsidRPr="0071767A" w:rsidRDefault="00DA2694" w:rsidP="00DA2694">
      <w:pPr>
        <w:pStyle w:val="a5"/>
        <w:numPr>
          <w:ilvl w:val="0"/>
          <w:numId w:val="33"/>
        </w:numPr>
        <w:suppressAutoHyphens/>
        <w:spacing w:before="40"/>
        <w:ind w:left="0" w:firstLine="284"/>
        <w:rPr>
          <w:sz w:val="24"/>
          <w:szCs w:val="24"/>
        </w:rPr>
      </w:pPr>
      <w:r w:rsidRPr="0071767A">
        <w:rPr>
          <w:sz w:val="24"/>
          <w:szCs w:val="24"/>
        </w:rPr>
        <w:t xml:space="preserve">Сделать обзор сводов знаний и стандарты по управлению ИТ-технологиями. Характеризовать стандарт </w:t>
      </w:r>
      <w:r w:rsidRPr="0071767A">
        <w:rPr>
          <w:sz w:val="24"/>
          <w:szCs w:val="24"/>
          <w:lang w:val="en-US"/>
        </w:rPr>
        <w:t>COBIT</w:t>
      </w:r>
      <w:r w:rsidRPr="0071767A">
        <w:rPr>
          <w:sz w:val="24"/>
          <w:szCs w:val="24"/>
        </w:rPr>
        <w:t>5. Показать его взаимосвязь с другими стандартами. Сформулировать принципы С</w:t>
      </w:r>
      <w:r w:rsidRPr="0071767A">
        <w:rPr>
          <w:sz w:val="24"/>
          <w:szCs w:val="24"/>
          <w:lang w:val="en-US"/>
        </w:rPr>
        <w:t>OBIT</w:t>
      </w:r>
      <w:r w:rsidRPr="0071767A">
        <w:rPr>
          <w:sz w:val="24"/>
          <w:szCs w:val="24"/>
        </w:rPr>
        <w:t xml:space="preserve">. Перечислите процессы и домены, определенные в </w:t>
      </w:r>
      <w:r w:rsidRPr="0071767A">
        <w:rPr>
          <w:sz w:val="24"/>
          <w:szCs w:val="24"/>
          <w:lang w:val="en-US"/>
        </w:rPr>
        <w:t>COBIT</w:t>
      </w:r>
      <w:r w:rsidRPr="0071767A">
        <w:rPr>
          <w:sz w:val="24"/>
          <w:szCs w:val="24"/>
        </w:rPr>
        <w:t>.</w:t>
      </w:r>
    </w:p>
    <w:p w:rsidR="00DA2694" w:rsidRPr="0071767A" w:rsidRDefault="00DA2694" w:rsidP="00DA2694">
      <w:pPr>
        <w:pStyle w:val="a5"/>
        <w:numPr>
          <w:ilvl w:val="0"/>
          <w:numId w:val="33"/>
        </w:numPr>
        <w:suppressAutoHyphens/>
        <w:spacing w:before="40"/>
        <w:ind w:left="0" w:firstLine="284"/>
        <w:rPr>
          <w:sz w:val="24"/>
          <w:szCs w:val="24"/>
        </w:rPr>
      </w:pPr>
      <w:r w:rsidRPr="0071767A">
        <w:rPr>
          <w:sz w:val="24"/>
          <w:szCs w:val="24"/>
        </w:rPr>
        <w:t xml:space="preserve">Характеризовать стандарты </w:t>
      </w:r>
      <w:r w:rsidRPr="0071767A">
        <w:rPr>
          <w:sz w:val="24"/>
          <w:szCs w:val="24"/>
          <w:lang w:val="en-US"/>
        </w:rPr>
        <w:t>ITIL, ITSM</w:t>
      </w:r>
      <w:r w:rsidRPr="0071767A">
        <w:rPr>
          <w:sz w:val="24"/>
          <w:szCs w:val="24"/>
        </w:rPr>
        <w:t>.</w:t>
      </w:r>
    </w:p>
    <w:p w:rsidR="00DA2694" w:rsidRPr="0071767A" w:rsidRDefault="00DA2694" w:rsidP="00DA2694">
      <w:pPr>
        <w:pStyle w:val="a5"/>
        <w:numPr>
          <w:ilvl w:val="0"/>
          <w:numId w:val="33"/>
        </w:numPr>
        <w:suppressAutoHyphens/>
        <w:spacing w:before="40"/>
        <w:ind w:left="0" w:firstLine="284"/>
        <w:rPr>
          <w:sz w:val="24"/>
          <w:szCs w:val="24"/>
        </w:rPr>
      </w:pPr>
      <w:r w:rsidRPr="0071767A">
        <w:rPr>
          <w:sz w:val="24"/>
          <w:szCs w:val="24"/>
        </w:rPr>
        <w:t xml:space="preserve">Дать определение модели систем. Рассмотреть статические, динамические, концептуальные, топологические, формализованные (процедуры формализации моделей систем), информационные, логико-лингвистические, семантические, теоретико-множественные и др. Привести примеры. Классифицировать системы. Определить естественные, концептуальные и искусственные, простые и сложные, целенаправленные, целеполагающие, активные и пассивные, стабильные и развивающиеся системы. </w:t>
      </w:r>
    </w:p>
    <w:p w:rsidR="00DA2694" w:rsidRPr="0071767A" w:rsidRDefault="00DA2694" w:rsidP="00DA2694">
      <w:pPr>
        <w:pStyle w:val="a5"/>
        <w:numPr>
          <w:ilvl w:val="0"/>
          <w:numId w:val="33"/>
        </w:numPr>
        <w:suppressAutoHyphens/>
        <w:spacing w:before="40"/>
        <w:ind w:left="0" w:firstLine="284"/>
        <w:rPr>
          <w:sz w:val="24"/>
          <w:szCs w:val="24"/>
        </w:rPr>
      </w:pPr>
      <w:r w:rsidRPr="0071767A">
        <w:rPr>
          <w:sz w:val="24"/>
          <w:szCs w:val="24"/>
        </w:rPr>
        <w:t xml:space="preserve">Сформулировать основные методологические принципы анализа систем. Сформулировать задачи системного анализа.  Рассмотреть принципы системного подхода. Определить основное содержание системной инженерии. Сделать обзор свода знаний по системной инженерии </w:t>
      </w:r>
      <w:r w:rsidRPr="0071767A">
        <w:rPr>
          <w:sz w:val="24"/>
          <w:szCs w:val="24"/>
          <w:lang w:val="en-US"/>
        </w:rPr>
        <w:t>SEBOK v1.7</w:t>
      </w:r>
      <w:r w:rsidRPr="0071767A">
        <w:rPr>
          <w:sz w:val="24"/>
          <w:szCs w:val="24"/>
        </w:rPr>
        <w:t>.</w:t>
      </w:r>
    </w:p>
    <w:p w:rsidR="00DA2694" w:rsidRPr="0071767A" w:rsidRDefault="00DA2694" w:rsidP="00DA2694">
      <w:pPr>
        <w:pStyle w:val="a5"/>
        <w:numPr>
          <w:ilvl w:val="0"/>
          <w:numId w:val="33"/>
        </w:numPr>
        <w:suppressAutoHyphens/>
        <w:spacing w:before="40"/>
        <w:ind w:left="0" w:firstLine="284"/>
        <w:rPr>
          <w:sz w:val="24"/>
          <w:szCs w:val="24"/>
        </w:rPr>
      </w:pPr>
      <w:r w:rsidRPr="0071767A">
        <w:rPr>
          <w:sz w:val="24"/>
          <w:szCs w:val="24"/>
        </w:rPr>
        <w:t>Дать определение графа. Рассмотреть разновидности графов. Определить степени вершин графа. Привести табличное представление графов. Определить матрицу инциденций, матрицу смежности (вершин), списки пар, список инцидентности.</w:t>
      </w:r>
    </w:p>
    <w:p w:rsidR="00DA2694" w:rsidRPr="0071767A" w:rsidRDefault="00DA2694" w:rsidP="00DA2694">
      <w:pPr>
        <w:pStyle w:val="a5"/>
        <w:numPr>
          <w:ilvl w:val="0"/>
          <w:numId w:val="33"/>
        </w:numPr>
        <w:suppressAutoHyphens/>
        <w:spacing w:before="40"/>
        <w:ind w:left="0" w:firstLine="284"/>
        <w:rPr>
          <w:sz w:val="24"/>
          <w:szCs w:val="24"/>
        </w:rPr>
      </w:pPr>
      <w:r w:rsidRPr="0071767A">
        <w:rPr>
          <w:sz w:val="24"/>
          <w:szCs w:val="24"/>
        </w:rPr>
        <w:t>Дать определение и характеризовать достоинства и недостатки имитационного моделирования. Определить особенности статистического моделирования. Сделать обзор средств имитационного моделирования. Привести примеры систем имитационного моделирования.</w:t>
      </w:r>
    </w:p>
    <w:p w:rsidR="00DA2694" w:rsidRPr="0071767A" w:rsidRDefault="00DA2694" w:rsidP="00DA2694">
      <w:pPr>
        <w:pStyle w:val="a5"/>
        <w:numPr>
          <w:ilvl w:val="0"/>
          <w:numId w:val="33"/>
        </w:numPr>
        <w:suppressAutoHyphens/>
        <w:spacing w:before="40"/>
        <w:ind w:left="0" w:firstLine="284"/>
        <w:rPr>
          <w:sz w:val="24"/>
          <w:szCs w:val="24"/>
        </w:rPr>
      </w:pPr>
      <w:r w:rsidRPr="0071767A">
        <w:rPr>
          <w:sz w:val="24"/>
          <w:szCs w:val="24"/>
        </w:rPr>
        <w:t>Дать определение и классифицировать машинные модели. Рассмотреть парадигмы имитационного моделирования. Сделать обзор основ теории планирования и проведение машинных экспериментов.</w:t>
      </w:r>
    </w:p>
    <w:p w:rsidR="00DA2694" w:rsidRPr="0071767A" w:rsidRDefault="00DA2694" w:rsidP="00DA2694">
      <w:pPr>
        <w:pStyle w:val="a5"/>
        <w:numPr>
          <w:ilvl w:val="0"/>
          <w:numId w:val="33"/>
        </w:numPr>
        <w:suppressAutoHyphens/>
        <w:spacing w:before="40"/>
        <w:ind w:left="0" w:firstLine="284"/>
        <w:rPr>
          <w:sz w:val="24"/>
          <w:szCs w:val="24"/>
        </w:rPr>
      </w:pPr>
      <w:r w:rsidRPr="0071767A">
        <w:rPr>
          <w:sz w:val="24"/>
          <w:szCs w:val="24"/>
        </w:rPr>
        <w:lastRenderedPageBreak/>
        <w:t xml:space="preserve">Выполнить общую характеристику экспертных методов анализа. Определить понятие экспертизы, экспертной группы. Характеризовать организацию определения состава экспертной группы. Сформулировать требования к экспертам. Привести примеры процедур экспертного опроса. Классифицировать методы экспертного опроса. Характеризовать применяемые языки формализации. </w:t>
      </w:r>
    </w:p>
    <w:p w:rsidR="00DA2694" w:rsidRPr="0071767A" w:rsidRDefault="00DA2694" w:rsidP="00DA2694">
      <w:pPr>
        <w:pStyle w:val="a5"/>
        <w:numPr>
          <w:ilvl w:val="0"/>
          <w:numId w:val="33"/>
        </w:numPr>
        <w:suppressAutoHyphens/>
        <w:spacing w:before="40"/>
        <w:ind w:left="0" w:firstLine="284"/>
        <w:rPr>
          <w:sz w:val="24"/>
          <w:szCs w:val="24"/>
        </w:rPr>
      </w:pPr>
      <w:r w:rsidRPr="0071767A">
        <w:rPr>
          <w:sz w:val="24"/>
          <w:szCs w:val="24"/>
        </w:rPr>
        <w:t>Сделать обзор объектно-ориентированного программирования. Привести основные понятия. Описать эволюцию языков программирования, существующие рейтинги языков программирования. Сделать обзор существующих языков</w:t>
      </w:r>
    </w:p>
    <w:p w:rsidR="00DA2694" w:rsidRPr="0071767A" w:rsidRDefault="00DA2694" w:rsidP="00DA2694">
      <w:pPr>
        <w:pStyle w:val="a5"/>
        <w:numPr>
          <w:ilvl w:val="0"/>
          <w:numId w:val="33"/>
        </w:numPr>
        <w:suppressAutoHyphens/>
        <w:spacing w:before="40"/>
        <w:ind w:left="0" w:firstLine="284"/>
        <w:rPr>
          <w:sz w:val="24"/>
          <w:szCs w:val="24"/>
        </w:rPr>
      </w:pPr>
      <w:r w:rsidRPr="0071767A">
        <w:rPr>
          <w:sz w:val="24"/>
          <w:szCs w:val="24"/>
        </w:rPr>
        <w:t>Сделать обзор содержания теории реляционных баз данных. Привести модели данных. Перечислить и характеризовать нормальные формы. Привести примеры нормализации данных.</w:t>
      </w:r>
    </w:p>
    <w:p w:rsidR="00DA2694" w:rsidRPr="0071767A" w:rsidRDefault="00DA2694" w:rsidP="00DA2694">
      <w:pPr>
        <w:pStyle w:val="a5"/>
        <w:numPr>
          <w:ilvl w:val="0"/>
          <w:numId w:val="33"/>
        </w:numPr>
        <w:suppressAutoHyphens/>
        <w:spacing w:before="40"/>
        <w:ind w:left="0" w:firstLine="284"/>
        <w:rPr>
          <w:bCs/>
          <w:spacing w:val="-1"/>
          <w:sz w:val="24"/>
          <w:szCs w:val="24"/>
        </w:rPr>
      </w:pPr>
      <w:r w:rsidRPr="0071767A">
        <w:rPr>
          <w:sz w:val="24"/>
          <w:szCs w:val="24"/>
        </w:rPr>
        <w:t>Сформулировать основные сетевые концепции. Сделать общую характеристику глобальных, территориальных и локальных сетей, архитектур вычислительных комплексов и вычислительных сетей. Рассмотреть сетевую модель OSI, модели взаимодействия компьютеров в сети.</w:t>
      </w:r>
    </w:p>
    <w:p w:rsidR="00DA2694" w:rsidRPr="0071767A" w:rsidRDefault="00DA2694" w:rsidP="00DA2694">
      <w:pPr>
        <w:pStyle w:val="a5"/>
        <w:numPr>
          <w:ilvl w:val="0"/>
          <w:numId w:val="33"/>
        </w:numPr>
        <w:suppressAutoHyphens/>
        <w:spacing w:before="40"/>
        <w:ind w:left="0" w:firstLine="284"/>
        <w:rPr>
          <w:sz w:val="24"/>
          <w:szCs w:val="24"/>
        </w:rPr>
      </w:pPr>
      <w:r w:rsidRPr="0071767A">
        <w:rPr>
          <w:sz w:val="24"/>
          <w:szCs w:val="24"/>
        </w:rPr>
        <w:t>Рассмотреть процессно-целевой подход к построению информационных систем. Определить бизнес-процесс. Дать определение процессного управления. Перечислить основные шаги моделирования бизнес-процессов. Привести назначение модели «как есть», «как должно быть».</w:t>
      </w:r>
    </w:p>
    <w:p w:rsidR="00DA2694" w:rsidRPr="0071767A" w:rsidRDefault="00DA2694" w:rsidP="00DA2694">
      <w:pPr>
        <w:pStyle w:val="a5"/>
        <w:numPr>
          <w:ilvl w:val="0"/>
          <w:numId w:val="33"/>
        </w:numPr>
        <w:suppressAutoHyphens/>
        <w:spacing w:before="40"/>
        <w:ind w:left="0" w:firstLine="284"/>
        <w:rPr>
          <w:sz w:val="24"/>
          <w:szCs w:val="24"/>
        </w:rPr>
      </w:pPr>
      <w:r w:rsidRPr="0071767A">
        <w:rPr>
          <w:sz w:val="24"/>
          <w:szCs w:val="24"/>
        </w:rPr>
        <w:t xml:space="preserve">Классифицировать модели бизнес-процессов. Сделать обзор средств бизнес-моделирования. Дать общую характеристику </w:t>
      </w:r>
      <w:r w:rsidRPr="0071767A">
        <w:rPr>
          <w:sz w:val="24"/>
          <w:szCs w:val="24"/>
          <w:lang w:val="en-US"/>
        </w:rPr>
        <w:t>SADT</w:t>
      </w:r>
      <w:r w:rsidRPr="0071767A">
        <w:rPr>
          <w:sz w:val="24"/>
          <w:szCs w:val="24"/>
        </w:rPr>
        <w:t xml:space="preserve">-стандарта. Характеризовать структурное моделирование, </w:t>
      </w:r>
      <w:r w:rsidRPr="0071767A">
        <w:rPr>
          <w:sz w:val="24"/>
          <w:szCs w:val="24"/>
          <w:lang w:val="en-US"/>
        </w:rPr>
        <w:t>IDEF</w:t>
      </w:r>
      <w:r w:rsidRPr="0071767A">
        <w:rPr>
          <w:sz w:val="24"/>
          <w:szCs w:val="24"/>
        </w:rPr>
        <w:t xml:space="preserve">-стандарты. </w:t>
      </w:r>
    </w:p>
    <w:p w:rsidR="00DA2694" w:rsidRPr="0071767A" w:rsidRDefault="00DA2694" w:rsidP="00DA2694">
      <w:pPr>
        <w:pStyle w:val="a5"/>
        <w:numPr>
          <w:ilvl w:val="0"/>
          <w:numId w:val="33"/>
        </w:numPr>
        <w:suppressAutoHyphens/>
        <w:spacing w:before="40"/>
        <w:ind w:left="0" w:firstLine="284"/>
        <w:rPr>
          <w:sz w:val="24"/>
          <w:szCs w:val="24"/>
        </w:rPr>
      </w:pPr>
      <w:r w:rsidRPr="0071767A">
        <w:rPr>
          <w:sz w:val="24"/>
          <w:szCs w:val="24"/>
        </w:rPr>
        <w:t xml:space="preserve">Характеризовать </w:t>
      </w:r>
      <w:r w:rsidRPr="0071767A">
        <w:rPr>
          <w:sz w:val="24"/>
          <w:szCs w:val="24"/>
          <w:lang w:val="en-US"/>
        </w:rPr>
        <w:t>ARIS</w:t>
      </w:r>
      <w:r w:rsidRPr="0071767A">
        <w:rPr>
          <w:sz w:val="24"/>
          <w:szCs w:val="24"/>
        </w:rPr>
        <w:t xml:space="preserve">-модели, дом </w:t>
      </w:r>
      <w:r w:rsidRPr="0071767A">
        <w:rPr>
          <w:sz w:val="24"/>
          <w:szCs w:val="24"/>
          <w:lang w:val="en-US"/>
        </w:rPr>
        <w:t>ARIS</w:t>
      </w:r>
      <w:r w:rsidRPr="0071767A">
        <w:rPr>
          <w:sz w:val="24"/>
          <w:szCs w:val="24"/>
        </w:rPr>
        <w:t xml:space="preserve">, </w:t>
      </w:r>
      <w:r w:rsidRPr="0071767A">
        <w:rPr>
          <w:sz w:val="24"/>
          <w:szCs w:val="24"/>
          <w:lang w:val="en-US"/>
        </w:rPr>
        <w:t>VAD</w:t>
      </w:r>
      <w:r w:rsidRPr="0071767A">
        <w:rPr>
          <w:sz w:val="24"/>
          <w:szCs w:val="24"/>
        </w:rPr>
        <w:t xml:space="preserve">-модели, организационные диаграммы, модели плавательных дорожек, </w:t>
      </w:r>
      <w:r w:rsidRPr="0071767A">
        <w:rPr>
          <w:sz w:val="24"/>
          <w:szCs w:val="24"/>
          <w:lang w:val="en-US"/>
        </w:rPr>
        <w:t>DFD</w:t>
      </w:r>
      <w:r w:rsidRPr="0071767A">
        <w:rPr>
          <w:sz w:val="24"/>
          <w:szCs w:val="24"/>
        </w:rPr>
        <w:t xml:space="preserve">-модели, </w:t>
      </w:r>
      <w:r w:rsidRPr="0071767A">
        <w:rPr>
          <w:sz w:val="24"/>
          <w:szCs w:val="24"/>
          <w:lang w:val="en-US"/>
        </w:rPr>
        <w:t>EPC</w:t>
      </w:r>
      <w:r w:rsidRPr="0071767A">
        <w:rPr>
          <w:sz w:val="24"/>
          <w:szCs w:val="24"/>
        </w:rPr>
        <w:t>-модели. Сделать общую характеристику алфавита моделей и правил построения.</w:t>
      </w:r>
    </w:p>
    <w:p w:rsidR="00DA2694" w:rsidRPr="0071767A" w:rsidRDefault="00DA2694" w:rsidP="00DA2694">
      <w:pPr>
        <w:pStyle w:val="a5"/>
        <w:numPr>
          <w:ilvl w:val="0"/>
          <w:numId w:val="33"/>
        </w:numPr>
        <w:suppressAutoHyphens/>
        <w:spacing w:before="40"/>
        <w:ind w:left="0" w:firstLine="284"/>
        <w:rPr>
          <w:sz w:val="24"/>
          <w:szCs w:val="24"/>
        </w:rPr>
      </w:pPr>
      <w:r w:rsidRPr="0071767A">
        <w:rPr>
          <w:sz w:val="24"/>
          <w:szCs w:val="24"/>
        </w:rPr>
        <w:t xml:space="preserve">Характеризовать </w:t>
      </w:r>
      <w:r w:rsidRPr="0071767A">
        <w:rPr>
          <w:sz w:val="24"/>
          <w:szCs w:val="24"/>
          <w:lang w:val="en-US"/>
        </w:rPr>
        <w:t>BPMN</w:t>
      </w:r>
      <w:r w:rsidRPr="0071767A">
        <w:rPr>
          <w:sz w:val="24"/>
          <w:szCs w:val="24"/>
        </w:rPr>
        <w:t xml:space="preserve">-модели. Привести алфавит моделей, правила построения. Выполнить общую характеристику методологии </w:t>
      </w:r>
      <w:r w:rsidRPr="0071767A">
        <w:rPr>
          <w:sz w:val="24"/>
          <w:szCs w:val="24"/>
          <w:lang w:val="en-US"/>
        </w:rPr>
        <w:t>BPM</w:t>
      </w:r>
      <w:r w:rsidRPr="0071767A">
        <w:rPr>
          <w:sz w:val="24"/>
          <w:szCs w:val="24"/>
        </w:rPr>
        <w:t xml:space="preserve">, общую характеристику </w:t>
      </w:r>
      <w:r w:rsidRPr="0071767A">
        <w:rPr>
          <w:sz w:val="24"/>
          <w:szCs w:val="24"/>
          <w:lang w:val="en-US"/>
        </w:rPr>
        <w:t>BPM</w:t>
      </w:r>
      <w:r w:rsidRPr="0071767A">
        <w:rPr>
          <w:sz w:val="24"/>
          <w:szCs w:val="24"/>
        </w:rPr>
        <w:t xml:space="preserve"> систем. Перечислить свойства магического квадранта Гартнера. Привести примеры </w:t>
      </w:r>
      <w:r w:rsidRPr="0071767A">
        <w:rPr>
          <w:sz w:val="24"/>
          <w:szCs w:val="24"/>
          <w:lang w:val="en-US"/>
        </w:rPr>
        <w:t>BPMS</w:t>
      </w:r>
      <w:r w:rsidRPr="0071767A">
        <w:rPr>
          <w:sz w:val="24"/>
          <w:szCs w:val="24"/>
        </w:rPr>
        <w:t xml:space="preserve">. </w:t>
      </w:r>
    </w:p>
    <w:p w:rsidR="00DA2694" w:rsidRPr="0071767A" w:rsidRDefault="00DA2694" w:rsidP="00DA2694">
      <w:pPr>
        <w:pStyle w:val="a5"/>
        <w:numPr>
          <w:ilvl w:val="0"/>
          <w:numId w:val="33"/>
        </w:numPr>
        <w:suppressAutoHyphens/>
        <w:spacing w:before="40"/>
        <w:ind w:left="0" w:firstLine="284"/>
        <w:rPr>
          <w:sz w:val="24"/>
          <w:szCs w:val="24"/>
        </w:rPr>
      </w:pPr>
      <w:r w:rsidRPr="0071767A">
        <w:rPr>
          <w:sz w:val="24"/>
          <w:szCs w:val="24"/>
        </w:rPr>
        <w:t xml:space="preserve">Сделать обзор возможностей и организации объектно-ориентированного анализа и проектирования. Дать определение понятия класса и объекта. Сделать общую характеристику языка </w:t>
      </w:r>
      <w:r w:rsidRPr="0071767A">
        <w:rPr>
          <w:sz w:val="24"/>
          <w:szCs w:val="24"/>
          <w:lang w:val="en-US"/>
        </w:rPr>
        <w:t>UML</w:t>
      </w:r>
      <w:r w:rsidRPr="0071767A">
        <w:rPr>
          <w:sz w:val="24"/>
          <w:szCs w:val="24"/>
        </w:rPr>
        <w:t xml:space="preserve">, основных диаграмм языка </w:t>
      </w:r>
      <w:r w:rsidRPr="0071767A">
        <w:rPr>
          <w:sz w:val="24"/>
          <w:szCs w:val="24"/>
          <w:lang w:val="en-US"/>
        </w:rPr>
        <w:t>UML</w:t>
      </w:r>
      <w:r w:rsidRPr="0071767A">
        <w:rPr>
          <w:sz w:val="24"/>
          <w:szCs w:val="24"/>
        </w:rPr>
        <w:t xml:space="preserve">. </w:t>
      </w:r>
    </w:p>
    <w:p w:rsidR="00DA2694" w:rsidRPr="0071767A" w:rsidRDefault="00DA2694" w:rsidP="00DA2694">
      <w:pPr>
        <w:pStyle w:val="a5"/>
        <w:numPr>
          <w:ilvl w:val="0"/>
          <w:numId w:val="33"/>
        </w:numPr>
        <w:suppressAutoHyphens/>
        <w:spacing w:before="40"/>
        <w:ind w:left="0" w:firstLine="284"/>
        <w:rPr>
          <w:sz w:val="24"/>
          <w:szCs w:val="24"/>
        </w:rPr>
      </w:pPr>
      <w:r w:rsidRPr="0071767A">
        <w:rPr>
          <w:sz w:val="24"/>
          <w:szCs w:val="24"/>
        </w:rPr>
        <w:t xml:space="preserve">Описать размерностные модели. Характеризовать </w:t>
      </w:r>
      <w:r w:rsidRPr="0071767A">
        <w:rPr>
          <w:sz w:val="24"/>
          <w:szCs w:val="24"/>
          <w:lang w:val="en-US"/>
        </w:rPr>
        <w:t>OLAP</w:t>
      </w:r>
      <w:r w:rsidRPr="0071767A">
        <w:rPr>
          <w:sz w:val="24"/>
          <w:szCs w:val="24"/>
        </w:rPr>
        <w:t xml:space="preserve">-куб, таблицу размерностей, таблицу фактов. Сделать сравнительный анализ </w:t>
      </w:r>
      <w:r w:rsidRPr="0071767A">
        <w:rPr>
          <w:sz w:val="24"/>
          <w:szCs w:val="24"/>
          <w:lang w:val="en-US"/>
        </w:rPr>
        <w:t>OLAP</w:t>
      </w:r>
      <w:r w:rsidRPr="0071767A">
        <w:rPr>
          <w:sz w:val="24"/>
          <w:szCs w:val="24"/>
        </w:rPr>
        <w:t xml:space="preserve"> и </w:t>
      </w:r>
      <w:r w:rsidRPr="0071767A">
        <w:rPr>
          <w:sz w:val="24"/>
          <w:szCs w:val="24"/>
          <w:lang w:val="en-US"/>
        </w:rPr>
        <w:t>OLTP</w:t>
      </w:r>
      <w:r w:rsidRPr="0071767A">
        <w:rPr>
          <w:sz w:val="24"/>
          <w:szCs w:val="24"/>
        </w:rPr>
        <w:t>-систем, найти отличия.</w:t>
      </w:r>
    </w:p>
    <w:p w:rsidR="00DA2694" w:rsidRPr="0071767A" w:rsidRDefault="00DA2694" w:rsidP="00DA2694">
      <w:pPr>
        <w:pStyle w:val="a5"/>
        <w:numPr>
          <w:ilvl w:val="0"/>
          <w:numId w:val="33"/>
        </w:numPr>
        <w:suppressAutoHyphens/>
        <w:spacing w:before="40"/>
        <w:ind w:left="0" w:firstLine="284"/>
        <w:rPr>
          <w:sz w:val="24"/>
          <w:szCs w:val="24"/>
        </w:rPr>
      </w:pPr>
      <w:r w:rsidRPr="0071767A">
        <w:rPr>
          <w:sz w:val="24"/>
          <w:szCs w:val="24"/>
        </w:rPr>
        <w:t>Дать определение понятия бизнес-аналитики. Классифицировать средства «бизнес-аналитики». Перечислить этапы анализа данных. К</w:t>
      </w:r>
      <w:r w:rsidRPr="0071767A">
        <w:rPr>
          <w:sz w:val="24"/>
          <w:szCs w:val="24"/>
          <w:lang w:val="en-US"/>
        </w:rPr>
        <w:t>DD</w:t>
      </w:r>
      <w:r w:rsidRPr="0071767A">
        <w:rPr>
          <w:sz w:val="24"/>
          <w:szCs w:val="24"/>
        </w:rPr>
        <w:t xml:space="preserve">. </w:t>
      </w:r>
      <w:r w:rsidRPr="0071767A">
        <w:rPr>
          <w:sz w:val="24"/>
          <w:szCs w:val="24"/>
          <w:lang w:val="en-US"/>
        </w:rPr>
        <w:t>Data</w:t>
      </w:r>
      <w:r w:rsidRPr="0071767A">
        <w:rPr>
          <w:sz w:val="24"/>
          <w:szCs w:val="24"/>
        </w:rPr>
        <w:t xml:space="preserve"> </w:t>
      </w:r>
      <w:r w:rsidRPr="0071767A">
        <w:rPr>
          <w:sz w:val="24"/>
          <w:szCs w:val="24"/>
          <w:lang w:val="en-US"/>
        </w:rPr>
        <w:t>Mining</w:t>
      </w:r>
      <w:r w:rsidRPr="0071767A">
        <w:rPr>
          <w:sz w:val="24"/>
          <w:szCs w:val="24"/>
        </w:rPr>
        <w:t xml:space="preserve">. Сделать обзор средств обработки </w:t>
      </w:r>
      <w:r w:rsidRPr="0071767A">
        <w:rPr>
          <w:sz w:val="24"/>
          <w:szCs w:val="24"/>
          <w:lang w:val="en-US"/>
        </w:rPr>
        <w:t>Data</w:t>
      </w:r>
      <w:r w:rsidRPr="0071767A">
        <w:rPr>
          <w:sz w:val="24"/>
          <w:szCs w:val="24"/>
        </w:rPr>
        <w:t xml:space="preserve"> </w:t>
      </w:r>
      <w:r w:rsidRPr="0071767A">
        <w:rPr>
          <w:sz w:val="24"/>
          <w:szCs w:val="24"/>
          <w:lang w:val="en-US"/>
        </w:rPr>
        <w:t>Mining</w:t>
      </w:r>
    </w:p>
    <w:p w:rsidR="00DA2694" w:rsidRPr="0071767A" w:rsidRDefault="00DA2694" w:rsidP="00DA2694">
      <w:pPr>
        <w:pStyle w:val="a5"/>
        <w:numPr>
          <w:ilvl w:val="0"/>
          <w:numId w:val="33"/>
        </w:numPr>
        <w:suppressAutoHyphens/>
        <w:spacing w:before="40"/>
        <w:ind w:left="0" w:firstLine="284"/>
        <w:rPr>
          <w:sz w:val="24"/>
          <w:szCs w:val="24"/>
        </w:rPr>
      </w:pPr>
      <w:r w:rsidRPr="0071767A">
        <w:rPr>
          <w:color w:val="000000"/>
          <w:sz w:val="24"/>
          <w:szCs w:val="24"/>
        </w:rPr>
        <w:t xml:space="preserve">Сделать общую характеристику задач кластерного анализа. Перечислить метрики кластерного анализа, </w:t>
      </w:r>
      <w:r w:rsidRPr="0071767A">
        <w:rPr>
          <w:sz w:val="24"/>
          <w:szCs w:val="24"/>
        </w:rPr>
        <w:t>методов определения близости между кластерами. Характеризовать иерархическую кластеризацию. Объяснить понятие и организацию использования дендрограммы. Описать метод к-средних.</w:t>
      </w:r>
    </w:p>
    <w:p w:rsidR="00DA2694" w:rsidRPr="0071767A" w:rsidRDefault="00DA2694" w:rsidP="00DA2694">
      <w:pPr>
        <w:pStyle w:val="a5"/>
        <w:numPr>
          <w:ilvl w:val="0"/>
          <w:numId w:val="33"/>
        </w:numPr>
        <w:suppressAutoHyphens/>
        <w:spacing w:before="40"/>
        <w:ind w:left="0" w:firstLine="284"/>
        <w:rPr>
          <w:sz w:val="24"/>
          <w:szCs w:val="24"/>
        </w:rPr>
      </w:pPr>
      <w:r w:rsidRPr="0071767A">
        <w:rPr>
          <w:sz w:val="24"/>
          <w:szCs w:val="24"/>
        </w:rPr>
        <w:t xml:space="preserve">Дать определение ассоциативных правил. Перечислить свойства антимонотонности. Характеризовать метрики построения ассоциативных правил. Описать алгоритм построения ассоциативных правил </w:t>
      </w:r>
      <w:r w:rsidRPr="0071767A">
        <w:rPr>
          <w:sz w:val="24"/>
          <w:szCs w:val="24"/>
          <w:lang w:val="en-US"/>
        </w:rPr>
        <w:t>a</w:t>
      </w:r>
      <w:r w:rsidRPr="0071767A">
        <w:rPr>
          <w:sz w:val="24"/>
          <w:szCs w:val="24"/>
        </w:rPr>
        <w:t>’</w:t>
      </w:r>
      <w:r w:rsidRPr="0071767A">
        <w:rPr>
          <w:sz w:val="24"/>
          <w:szCs w:val="24"/>
          <w:lang w:val="en-US"/>
        </w:rPr>
        <w:t>priori</w:t>
      </w:r>
      <w:r w:rsidRPr="0071767A">
        <w:rPr>
          <w:sz w:val="24"/>
          <w:szCs w:val="24"/>
        </w:rPr>
        <w:t>.</w:t>
      </w:r>
    </w:p>
    <w:p w:rsidR="00DA2694" w:rsidRPr="0071767A" w:rsidRDefault="00DA2694" w:rsidP="00DA2694">
      <w:pPr>
        <w:pStyle w:val="a5"/>
        <w:numPr>
          <w:ilvl w:val="0"/>
          <w:numId w:val="33"/>
        </w:numPr>
        <w:suppressAutoHyphens/>
        <w:spacing w:before="40"/>
        <w:ind w:left="0" w:firstLine="284"/>
        <w:rPr>
          <w:sz w:val="24"/>
          <w:szCs w:val="24"/>
        </w:rPr>
      </w:pPr>
      <w:r w:rsidRPr="0071767A">
        <w:rPr>
          <w:sz w:val="24"/>
          <w:szCs w:val="24"/>
        </w:rPr>
        <w:t xml:space="preserve">Сделать общую характеристику деревьев решений. Описать алгоритмы построения деревьев решений, показатели и организацию оценки качества классификации. Классифицировать задачи классификации. Объяснить </w:t>
      </w:r>
      <w:r w:rsidRPr="0071767A">
        <w:rPr>
          <w:sz w:val="24"/>
          <w:szCs w:val="24"/>
          <w:lang w:val="en-US"/>
        </w:rPr>
        <w:t>ROC</w:t>
      </w:r>
      <w:r w:rsidRPr="0071767A">
        <w:rPr>
          <w:sz w:val="24"/>
          <w:szCs w:val="24"/>
        </w:rPr>
        <w:t>-кривую, таблицу сопряженности.</w:t>
      </w:r>
    </w:p>
    <w:p w:rsidR="00DA2694" w:rsidRPr="0071767A" w:rsidRDefault="00DA2694" w:rsidP="00DA2694">
      <w:pPr>
        <w:pStyle w:val="a5"/>
        <w:numPr>
          <w:ilvl w:val="0"/>
          <w:numId w:val="33"/>
        </w:numPr>
        <w:suppressAutoHyphens/>
        <w:spacing w:before="40"/>
        <w:ind w:left="0" w:firstLine="284"/>
        <w:rPr>
          <w:sz w:val="24"/>
          <w:szCs w:val="24"/>
        </w:rPr>
      </w:pPr>
      <w:r w:rsidRPr="0071767A">
        <w:rPr>
          <w:sz w:val="24"/>
          <w:szCs w:val="24"/>
        </w:rPr>
        <w:t>Классифицировать регрессионные модели. Привести примеры.</w:t>
      </w:r>
    </w:p>
    <w:p w:rsidR="00DA2694" w:rsidRPr="0071767A" w:rsidRDefault="00DA2694" w:rsidP="00DA2694">
      <w:pPr>
        <w:pStyle w:val="a5"/>
        <w:numPr>
          <w:ilvl w:val="0"/>
          <w:numId w:val="33"/>
        </w:numPr>
        <w:suppressAutoHyphens/>
        <w:spacing w:before="40"/>
        <w:ind w:left="0" w:firstLine="284"/>
        <w:rPr>
          <w:sz w:val="24"/>
          <w:szCs w:val="24"/>
        </w:rPr>
      </w:pPr>
      <w:r w:rsidRPr="0071767A">
        <w:rPr>
          <w:sz w:val="24"/>
          <w:szCs w:val="24"/>
        </w:rPr>
        <w:t xml:space="preserve">Характеризовать модель парной регрессии, содержание метода наименьших квадратов. Проиллюстрировать построение моделей. Характеризовать показатели </w:t>
      </w:r>
      <w:r w:rsidRPr="0071767A">
        <w:rPr>
          <w:sz w:val="24"/>
          <w:szCs w:val="24"/>
        </w:rPr>
        <w:lastRenderedPageBreak/>
        <w:t xml:space="preserve">качества регрессии. Определить коэффициент детерминации, коэффициент парной корреляции. Рассмотреть организацию оценки адекватности модели, применение критерия Фишера. Классифицировать ошибки оценки. Пояснить показатели абсолютной и относительной ошибки. Рассмотреть организацию проверки статистической значимости коэффициентов модели парной регрессии, интервальной оценки параметров модели, интервальной оценка отклика. </w:t>
      </w:r>
    </w:p>
    <w:p w:rsidR="00DA2694" w:rsidRPr="0071767A" w:rsidRDefault="00DA2694" w:rsidP="00DA2694">
      <w:pPr>
        <w:pStyle w:val="a5"/>
        <w:numPr>
          <w:ilvl w:val="0"/>
          <w:numId w:val="33"/>
        </w:numPr>
        <w:suppressAutoHyphens/>
        <w:spacing w:before="40"/>
        <w:ind w:left="0" w:firstLine="284"/>
        <w:rPr>
          <w:sz w:val="24"/>
          <w:szCs w:val="24"/>
        </w:rPr>
      </w:pPr>
      <w:r w:rsidRPr="0071767A">
        <w:rPr>
          <w:sz w:val="24"/>
          <w:szCs w:val="24"/>
        </w:rPr>
        <w:t xml:space="preserve">Характеризовать нелинейные модели. Привести примеры нелинейных моделей. Рассмотреть полиномиальные модели, гиперболические модели, степенные и показательные модели. Рассмотреть производственную функцию Кобба-Дугласа. Определить эластичность функции. </w:t>
      </w:r>
    </w:p>
    <w:p w:rsidR="00DA2694" w:rsidRPr="0071767A" w:rsidRDefault="00DA2694" w:rsidP="00DA2694">
      <w:pPr>
        <w:pStyle w:val="a5"/>
        <w:numPr>
          <w:ilvl w:val="0"/>
          <w:numId w:val="33"/>
        </w:numPr>
        <w:suppressAutoHyphens/>
        <w:spacing w:before="40"/>
        <w:ind w:left="0" w:firstLine="284"/>
        <w:rPr>
          <w:sz w:val="24"/>
          <w:szCs w:val="24"/>
        </w:rPr>
      </w:pPr>
      <w:r w:rsidRPr="0071767A">
        <w:rPr>
          <w:sz w:val="24"/>
          <w:szCs w:val="24"/>
        </w:rPr>
        <w:t xml:space="preserve">Описать классическую модель множественной регрессии. Описать организацию нахождения коэффициентов модели регрессии. Сформулировать проблему мультиколлинеарности. Перечислить признаки мультиколлинеарности. </w:t>
      </w:r>
    </w:p>
    <w:p w:rsidR="00DA2694" w:rsidRPr="0071767A" w:rsidRDefault="00DA2694" w:rsidP="00DA2694">
      <w:pPr>
        <w:pStyle w:val="a5"/>
        <w:numPr>
          <w:ilvl w:val="0"/>
          <w:numId w:val="33"/>
        </w:numPr>
        <w:suppressAutoHyphens/>
        <w:spacing w:before="40"/>
        <w:ind w:left="0" w:firstLine="284"/>
        <w:rPr>
          <w:sz w:val="24"/>
          <w:szCs w:val="24"/>
        </w:rPr>
      </w:pPr>
      <w:r w:rsidRPr="0071767A">
        <w:rPr>
          <w:sz w:val="24"/>
          <w:szCs w:val="24"/>
        </w:rPr>
        <w:t xml:space="preserve">Дать определение понятию «прогнозирование». Перечислить виды и назначение прогнозов. Классифицировать методы прогнозирования. Дать определение и привести типологию временных рядов. Привести примеры моделей временных рядов. Указать составляющие модели временных рядов. Перечислить основные характеристики временных рядов. Привести примеры. Объяснить организацию применения коррелограммы при анализе временных рядов. </w:t>
      </w:r>
    </w:p>
    <w:p w:rsidR="00DA2694" w:rsidRPr="0071767A" w:rsidRDefault="00DA2694" w:rsidP="00DA2694">
      <w:pPr>
        <w:pStyle w:val="a5"/>
        <w:numPr>
          <w:ilvl w:val="0"/>
          <w:numId w:val="33"/>
        </w:numPr>
        <w:suppressAutoHyphens/>
        <w:spacing w:before="40"/>
        <w:ind w:left="0" w:firstLine="284"/>
        <w:rPr>
          <w:color w:val="000000"/>
          <w:sz w:val="24"/>
          <w:szCs w:val="24"/>
        </w:rPr>
      </w:pPr>
      <w:r w:rsidRPr="0071767A">
        <w:rPr>
          <w:sz w:val="24"/>
          <w:szCs w:val="24"/>
        </w:rPr>
        <w:t xml:space="preserve">Дать определение понятия «сглаживание». Характеризовать методы сглаживания. Описать линейные фильтры, методы скользящего среднего, адаптивные методы сглаживания, экспоненциальное сглаживание. </w:t>
      </w:r>
      <w:r w:rsidRPr="0071767A">
        <w:rPr>
          <w:bCs/>
          <w:sz w:val="24"/>
          <w:szCs w:val="24"/>
        </w:rPr>
        <w:t>Характеризовать сезонные и циклические составляющие временного ряда. Привести примеры использования методов выявления сезонной составляющей.</w:t>
      </w:r>
    </w:p>
    <w:p w:rsidR="00DA2694" w:rsidRPr="0071767A" w:rsidRDefault="00DA2694" w:rsidP="00DA2694">
      <w:pPr>
        <w:pStyle w:val="a5"/>
        <w:numPr>
          <w:ilvl w:val="0"/>
          <w:numId w:val="33"/>
        </w:numPr>
        <w:suppressAutoHyphens/>
        <w:spacing w:before="40"/>
        <w:ind w:left="0" w:firstLine="284"/>
        <w:rPr>
          <w:color w:val="000000"/>
          <w:sz w:val="24"/>
          <w:szCs w:val="24"/>
        </w:rPr>
      </w:pPr>
      <w:r w:rsidRPr="0071767A">
        <w:rPr>
          <w:bCs/>
          <w:sz w:val="24"/>
          <w:szCs w:val="24"/>
        </w:rPr>
        <w:t>Дать определение м</w:t>
      </w:r>
      <w:r w:rsidRPr="0071767A">
        <w:rPr>
          <w:sz w:val="24"/>
          <w:szCs w:val="24"/>
        </w:rPr>
        <w:t xml:space="preserve">одели авторегрессии - проинтегрированного скользящего среднего АРПСС (p, q, k) – модель. </w:t>
      </w:r>
    </w:p>
    <w:p w:rsidR="00DA2694" w:rsidRPr="0071767A" w:rsidRDefault="00DA2694" w:rsidP="00DA2694">
      <w:pPr>
        <w:pStyle w:val="a5"/>
        <w:numPr>
          <w:ilvl w:val="0"/>
          <w:numId w:val="33"/>
        </w:numPr>
        <w:suppressAutoHyphens/>
        <w:spacing w:before="40"/>
        <w:ind w:left="0" w:firstLine="284"/>
        <w:rPr>
          <w:sz w:val="24"/>
          <w:szCs w:val="24"/>
        </w:rPr>
      </w:pPr>
      <w:r w:rsidRPr="0071767A">
        <w:rPr>
          <w:sz w:val="24"/>
          <w:szCs w:val="24"/>
        </w:rPr>
        <w:t xml:space="preserve">Дать определение понятия сетевого графика и диаграммы Ганта. Характеризовать метод критического пути. Указать параметры сетевого графика.  Пояснить на примере организацию определения параметров сетевого графика при детерминированной продолжительности работ. </w:t>
      </w:r>
    </w:p>
    <w:p w:rsidR="00DA2694" w:rsidRDefault="00DA2694" w:rsidP="00DA2694">
      <w:pPr>
        <w:widowControl w:val="0"/>
        <w:shd w:val="clear" w:color="auto" w:fill="FFFFFF"/>
        <w:ind w:firstLine="284"/>
        <w:rPr>
          <w:b/>
          <w:sz w:val="24"/>
          <w:szCs w:val="24"/>
          <w:lang w:eastAsia="ru-RU"/>
        </w:rPr>
      </w:pPr>
    </w:p>
    <w:p w:rsidR="00DA2694" w:rsidRPr="0071767A" w:rsidRDefault="00DA2694" w:rsidP="00DA2694">
      <w:pPr>
        <w:widowControl w:val="0"/>
        <w:shd w:val="clear" w:color="auto" w:fill="FFFFFF"/>
        <w:ind w:firstLine="284"/>
        <w:rPr>
          <w:b/>
          <w:sz w:val="24"/>
          <w:szCs w:val="24"/>
          <w:lang w:eastAsia="ru-RU"/>
        </w:rPr>
      </w:pPr>
      <w:r w:rsidRPr="0071767A">
        <w:rPr>
          <w:b/>
          <w:sz w:val="24"/>
          <w:szCs w:val="24"/>
          <w:lang w:eastAsia="ru-RU"/>
        </w:rPr>
        <w:t>Дисциплина 2 Методы и модели управления социально-экономическими системами</w:t>
      </w:r>
    </w:p>
    <w:p w:rsidR="00DA2694" w:rsidRPr="0071767A" w:rsidRDefault="00DA2694" w:rsidP="00DA2694">
      <w:pPr>
        <w:numPr>
          <w:ilvl w:val="0"/>
          <w:numId w:val="32"/>
        </w:numPr>
        <w:ind w:left="0" w:firstLine="284"/>
        <w:rPr>
          <w:sz w:val="24"/>
          <w:szCs w:val="24"/>
        </w:rPr>
      </w:pPr>
      <w:r w:rsidRPr="0071767A">
        <w:rPr>
          <w:sz w:val="24"/>
          <w:szCs w:val="24"/>
        </w:rPr>
        <w:t>Сделать математическую постановку и классифицировать задачи оптимизации. Перечислить классические задачи оптимизации. Описать организацию их решения. Сформулировать необходимые и достаточные условия экстремума. Характеризовать матрицу Гессе</w:t>
      </w:r>
    </w:p>
    <w:p w:rsidR="00DA2694" w:rsidRPr="0071767A" w:rsidRDefault="00DA2694" w:rsidP="00DA2694">
      <w:pPr>
        <w:numPr>
          <w:ilvl w:val="0"/>
          <w:numId w:val="32"/>
        </w:numPr>
        <w:ind w:left="0" w:firstLine="284"/>
        <w:rPr>
          <w:sz w:val="24"/>
          <w:szCs w:val="24"/>
        </w:rPr>
      </w:pPr>
      <w:r w:rsidRPr="0071767A">
        <w:rPr>
          <w:sz w:val="24"/>
          <w:szCs w:val="24"/>
        </w:rPr>
        <w:t>Сформулировать содержание задачи условной оптимизации. Определить понятие выпуклых и вогнутых множеств и функций. Характеризовать метод множителей Лагранжа, понятие функции и множителей Лагранжа. Сформулировать понятие окаймленной матрицы Гессе. Сформулировать необходимые и достаточные условия условной оптимизации. Продемонстрировать решения задачи оптимизации методом множителей Лагранжа. Дать определение положительно определенной, отрицательно определенной матрицы Гессе.</w:t>
      </w:r>
    </w:p>
    <w:p w:rsidR="00DA2694" w:rsidRPr="0071767A" w:rsidRDefault="00DA2694" w:rsidP="00DA2694">
      <w:pPr>
        <w:numPr>
          <w:ilvl w:val="0"/>
          <w:numId w:val="32"/>
        </w:numPr>
        <w:ind w:left="0" w:firstLine="284"/>
        <w:rPr>
          <w:sz w:val="24"/>
          <w:szCs w:val="24"/>
        </w:rPr>
      </w:pPr>
      <w:r w:rsidRPr="0071767A">
        <w:rPr>
          <w:sz w:val="24"/>
          <w:szCs w:val="24"/>
        </w:rPr>
        <w:t>Выполнить общую постановку задачи линейного программирования. Характеризовать задачу линейного программирования. Привести методы их решения. Определить допустимое, базисное и оптимальное решения.</w:t>
      </w:r>
    </w:p>
    <w:p w:rsidR="00DA2694" w:rsidRPr="0071767A" w:rsidRDefault="00DA2694" w:rsidP="00DA2694">
      <w:pPr>
        <w:numPr>
          <w:ilvl w:val="0"/>
          <w:numId w:val="32"/>
        </w:numPr>
        <w:ind w:left="0" w:firstLine="284"/>
        <w:rPr>
          <w:sz w:val="24"/>
          <w:szCs w:val="24"/>
        </w:rPr>
      </w:pPr>
      <w:r w:rsidRPr="0071767A">
        <w:rPr>
          <w:sz w:val="24"/>
          <w:szCs w:val="24"/>
        </w:rPr>
        <w:t>Описать содержание симплекс-метода решения задачи линейного программирования. Проиллюстрировать табличный способ решения задачи. Характеризовать М-метод решения задачи линейного программирования.</w:t>
      </w:r>
    </w:p>
    <w:p w:rsidR="00DA2694" w:rsidRPr="0071767A" w:rsidRDefault="00DA2694" w:rsidP="00DA2694">
      <w:pPr>
        <w:numPr>
          <w:ilvl w:val="0"/>
          <w:numId w:val="32"/>
        </w:numPr>
        <w:ind w:left="0" w:firstLine="284"/>
        <w:rPr>
          <w:sz w:val="24"/>
          <w:szCs w:val="24"/>
        </w:rPr>
      </w:pPr>
      <w:r w:rsidRPr="0071767A">
        <w:rPr>
          <w:sz w:val="24"/>
          <w:szCs w:val="24"/>
        </w:rPr>
        <w:lastRenderedPageBreak/>
        <w:t>Сформулировать двойственную задачу линейного программирования. Определить теоремы двойственной теории линейного программирования. Дать</w:t>
      </w:r>
      <w:r w:rsidRPr="0071767A">
        <w:rPr>
          <w:b/>
          <w:i/>
          <w:sz w:val="24"/>
          <w:szCs w:val="24"/>
        </w:rPr>
        <w:t xml:space="preserve"> </w:t>
      </w:r>
      <w:r w:rsidRPr="0071767A">
        <w:rPr>
          <w:sz w:val="24"/>
          <w:szCs w:val="24"/>
        </w:rPr>
        <w:t>экономическое содержание двойственной задачи линейного программирования.</w:t>
      </w:r>
    </w:p>
    <w:p w:rsidR="00DA2694" w:rsidRPr="0071767A" w:rsidRDefault="00DA2694" w:rsidP="00DA2694">
      <w:pPr>
        <w:numPr>
          <w:ilvl w:val="0"/>
          <w:numId w:val="32"/>
        </w:numPr>
        <w:suppressAutoHyphens/>
        <w:ind w:left="0" w:firstLine="284"/>
        <w:rPr>
          <w:sz w:val="24"/>
          <w:szCs w:val="24"/>
        </w:rPr>
      </w:pPr>
      <w:r w:rsidRPr="0071767A">
        <w:rPr>
          <w:sz w:val="24"/>
          <w:szCs w:val="24"/>
        </w:rPr>
        <w:t>Определить понятие устойчивости оптимального решения в задаче об использовании ресурсов к колебаниям цен на продукцию. Привести примеры. Проиллюстрировать проверку устойчивости с помощью надстройки «Поиск решения».</w:t>
      </w:r>
    </w:p>
    <w:p w:rsidR="00DA2694" w:rsidRPr="0071767A" w:rsidRDefault="00DA2694" w:rsidP="00DA2694">
      <w:pPr>
        <w:numPr>
          <w:ilvl w:val="0"/>
          <w:numId w:val="32"/>
        </w:numPr>
        <w:ind w:left="0" w:firstLine="284"/>
        <w:rPr>
          <w:sz w:val="24"/>
          <w:szCs w:val="24"/>
        </w:rPr>
      </w:pPr>
      <w:r w:rsidRPr="0071767A">
        <w:rPr>
          <w:sz w:val="24"/>
          <w:szCs w:val="24"/>
        </w:rPr>
        <w:t>Дать определение транспортной задачи линейного программирования. Привести примеры транспортной задачи. Определить понятие открытой и закрытой задачи. Пояснить организацию поиска оптимального плана транспортной задачи. Описать метод потенциалов. Проиллюстрировать решение задачи.</w:t>
      </w:r>
    </w:p>
    <w:p w:rsidR="00DA2694" w:rsidRPr="0071767A" w:rsidRDefault="00DA2694" w:rsidP="00DA2694">
      <w:pPr>
        <w:numPr>
          <w:ilvl w:val="0"/>
          <w:numId w:val="32"/>
        </w:numPr>
        <w:suppressAutoHyphens/>
        <w:ind w:left="0" w:firstLine="284"/>
        <w:rPr>
          <w:sz w:val="24"/>
          <w:szCs w:val="24"/>
        </w:rPr>
      </w:pPr>
      <w:r w:rsidRPr="0071767A">
        <w:rPr>
          <w:sz w:val="24"/>
          <w:szCs w:val="24"/>
        </w:rPr>
        <w:t>Характеризовать задачу динамического программирования. Привести примеры задач динамического программирования. Сформулировать принцип оптимальности Беллмана.  Составить рекуррентные уравнения Беллмана.</w:t>
      </w:r>
    </w:p>
    <w:p w:rsidR="00DA2694" w:rsidRPr="0071767A" w:rsidRDefault="00DA2694" w:rsidP="00DA2694">
      <w:pPr>
        <w:numPr>
          <w:ilvl w:val="0"/>
          <w:numId w:val="32"/>
        </w:numPr>
        <w:tabs>
          <w:tab w:val="left" w:pos="611"/>
        </w:tabs>
        <w:suppressAutoHyphens/>
        <w:overflowPunct w:val="0"/>
        <w:autoSpaceDE w:val="0"/>
        <w:autoSpaceDN w:val="0"/>
        <w:adjustRightInd w:val="0"/>
        <w:spacing w:line="240" w:lineRule="atLeast"/>
        <w:ind w:left="0" w:firstLine="284"/>
        <w:rPr>
          <w:sz w:val="24"/>
          <w:szCs w:val="24"/>
        </w:rPr>
      </w:pPr>
      <w:r w:rsidRPr="0071767A">
        <w:rPr>
          <w:sz w:val="24"/>
          <w:szCs w:val="24"/>
        </w:rPr>
        <w:t>Определить критерии принятия решений. Характеризовать отношения предпочтения в критериальном пространстве. Пояснить принцип оптимальности Парето. Дать геометрическую интерпретацию на основе угла предпочтения, конуса предпочтения.</w:t>
      </w:r>
    </w:p>
    <w:p w:rsidR="00DA2694" w:rsidRPr="0071767A" w:rsidRDefault="00DA2694" w:rsidP="00DA2694">
      <w:pPr>
        <w:numPr>
          <w:ilvl w:val="0"/>
          <w:numId w:val="32"/>
        </w:numPr>
        <w:tabs>
          <w:tab w:val="left" w:pos="611"/>
        </w:tabs>
        <w:suppressAutoHyphens/>
        <w:overflowPunct w:val="0"/>
        <w:autoSpaceDE w:val="0"/>
        <w:autoSpaceDN w:val="0"/>
        <w:adjustRightInd w:val="0"/>
        <w:spacing w:line="240" w:lineRule="atLeast"/>
        <w:ind w:left="0" w:firstLine="284"/>
        <w:rPr>
          <w:sz w:val="24"/>
          <w:szCs w:val="24"/>
        </w:rPr>
      </w:pPr>
      <w:r w:rsidRPr="0071767A">
        <w:rPr>
          <w:sz w:val="24"/>
          <w:szCs w:val="24"/>
        </w:rPr>
        <w:t>Характеризовать основные методы сужения множества выбираемых решений при многокритери</w:t>
      </w:r>
      <w:r w:rsidRPr="0071767A">
        <w:rPr>
          <w:sz w:val="24"/>
          <w:szCs w:val="24"/>
        </w:rPr>
        <w:softHyphen/>
        <w:t>альной оптимизации. Уточнить метод уступок. Описать метод идеальной точки для сужения множества Парето.</w:t>
      </w:r>
    </w:p>
    <w:p w:rsidR="00DA2694" w:rsidRPr="0071767A" w:rsidRDefault="00DA2694" w:rsidP="00DA2694">
      <w:pPr>
        <w:numPr>
          <w:ilvl w:val="0"/>
          <w:numId w:val="32"/>
        </w:numPr>
        <w:tabs>
          <w:tab w:val="left" w:pos="611"/>
        </w:tabs>
        <w:suppressAutoHyphens/>
        <w:overflowPunct w:val="0"/>
        <w:autoSpaceDE w:val="0"/>
        <w:autoSpaceDN w:val="0"/>
        <w:adjustRightInd w:val="0"/>
        <w:spacing w:line="240" w:lineRule="atLeast"/>
        <w:ind w:left="0" w:firstLine="284"/>
        <w:rPr>
          <w:sz w:val="24"/>
          <w:szCs w:val="24"/>
        </w:rPr>
      </w:pPr>
      <w:r w:rsidRPr="0071767A">
        <w:rPr>
          <w:sz w:val="24"/>
          <w:szCs w:val="24"/>
        </w:rPr>
        <w:t xml:space="preserve">Выполнить сравнительный анализ критериев в задачах принятия решения в условиях неопределенности. </w:t>
      </w:r>
    </w:p>
    <w:p w:rsidR="00DA2694" w:rsidRPr="0071767A" w:rsidRDefault="00DA2694" w:rsidP="00DA2694">
      <w:pPr>
        <w:numPr>
          <w:ilvl w:val="0"/>
          <w:numId w:val="32"/>
        </w:numPr>
        <w:tabs>
          <w:tab w:val="left" w:pos="611"/>
        </w:tabs>
        <w:suppressAutoHyphens/>
        <w:overflowPunct w:val="0"/>
        <w:autoSpaceDE w:val="0"/>
        <w:autoSpaceDN w:val="0"/>
        <w:adjustRightInd w:val="0"/>
        <w:spacing w:line="240" w:lineRule="atLeast"/>
        <w:ind w:left="0" w:firstLine="284"/>
        <w:rPr>
          <w:sz w:val="24"/>
          <w:szCs w:val="24"/>
        </w:rPr>
      </w:pPr>
      <w:r w:rsidRPr="0071767A">
        <w:rPr>
          <w:sz w:val="24"/>
          <w:szCs w:val="24"/>
        </w:rPr>
        <w:t>Объяснить определение приоритетов, сужение множества Парето с учетом информации об относительной важности критериев.</w:t>
      </w:r>
    </w:p>
    <w:p w:rsidR="00DA2694" w:rsidRPr="0071767A" w:rsidRDefault="00DA2694" w:rsidP="00DA2694">
      <w:pPr>
        <w:widowControl w:val="0"/>
        <w:shd w:val="clear" w:color="auto" w:fill="FFFFFF"/>
        <w:ind w:firstLine="284"/>
        <w:rPr>
          <w:b/>
          <w:sz w:val="24"/>
          <w:szCs w:val="24"/>
          <w:lang w:eastAsia="ru-RU"/>
        </w:rPr>
      </w:pPr>
    </w:p>
    <w:p w:rsidR="00DA2694" w:rsidRPr="0071767A" w:rsidRDefault="00DA2694" w:rsidP="00DA2694">
      <w:pPr>
        <w:widowControl w:val="0"/>
        <w:shd w:val="clear" w:color="auto" w:fill="FFFFFF"/>
        <w:ind w:firstLine="284"/>
        <w:rPr>
          <w:b/>
          <w:sz w:val="24"/>
          <w:szCs w:val="24"/>
          <w:lang w:eastAsia="ru-RU"/>
        </w:rPr>
      </w:pPr>
      <w:r w:rsidRPr="0071767A">
        <w:rPr>
          <w:b/>
          <w:sz w:val="24"/>
          <w:szCs w:val="24"/>
          <w:lang w:eastAsia="ru-RU"/>
        </w:rPr>
        <w:t>Дисциплина 3 (Модуль 3) актуальные вопросы и проблемы информатики и вычислительной техники</w:t>
      </w:r>
    </w:p>
    <w:p w:rsidR="00DA2694" w:rsidRPr="0071767A" w:rsidRDefault="00DA2694" w:rsidP="00DA2694">
      <w:pPr>
        <w:pStyle w:val="a5"/>
        <w:numPr>
          <w:ilvl w:val="0"/>
          <w:numId w:val="34"/>
        </w:numPr>
        <w:shd w:val="clear" w:color="auto" w:fill="FFFFFF"/>
        <w:adjustRightInd w:val="0"/>
        <w:spacing w:before="168" w:after="72"/>
        <w:ind w:left="0" w:right="-143" w:firstLine="284"/>
        <w:rPr>
          <w:color w:val="000000"/>
          <w:sz w:val="24"/>
          <w:szCs w:val="24"/>
        </w:rPr>
      </w:pPr>
      <w:r w:rsidRPr="0071767A">
        <w:rPr>
          <w:rFonts w:eastAsiaTheme="minorHAnsi"/>
          <w:sz w:val="24"/>
          <w:szCs w:val="24"/>
        </w:rPr>
        <w:t>Рассмотреть тенденции развития технического обеспечения автоматизированных систем</w:t>
      </w:r>
      <w:r w:rsidRPr="0071767A">
        <w:rPr>
          <w:color w:val="000000"/>
          <w:sz w:val="24"/>
          <w:szCs w:val="24"/>
        </w:rPr>
        <w:t>.</w:t>
      </w:r>
    </w:p>
    <w:p w:rsidR="00DA2694" w:rsidRPr="0071767A" w:rsidRDefault="00DA2694" w:rsidP="00DA2694">
      <w:pPr>
        <w:pStyle w:val="a5"/>
        <w:numPr>
          <w:ilvl w:val="0"/>
          <w:numId w:val="34"/>
        </w:numPr>
        <w:shd w:val="clear" w:color="auto" w:fill="FFFFFF"/>
        <w:adjustRightInd w:val="0"/>
        <w:spacing w:before="168" w:after="72"/>
        <w:ind w:left="0" w:right="-143" w:firstLine="284"/>
        <w:rPr>
          <w:rFonts w:eastAsiaTheme="minorHAnsi"/>
          <w:sz w:val="24"/>
          <w:szCs w:val="24"/>
        </w:rPr>
      </w:pPr>
      <w:r w:rsidRPr="0071767A">
        <w:rPr>
          <w:rFonts w:eastAsiaTheme="minorHAnsi"/>
          <w:sz w:val="24"/>
          <w:szCs w:val="24"/>
        </w:rPr>
        <w:t xml:space="preserve">Характеризовать архитектуру вычислительных систем и распределенных вычислительные системы. Привести варианты архитектур. Сделать сравнительный анализ. </w:t>
      </w:r>
    </w:p>
    <w:p w:rsidR="00DA2694" w:rsidRPr="0071767A" w:rsidRDefault="00DA2694" w:rsidP="00DA2694">
      <w:pPr>
        <w:pStyle w:val="a5"/>
        <w:numPr>
          <w:ilvl w:val="0"/>
          <w:numId w:val="34"/>
        </w:numPr>
        <w:shd w:val="clear" w:color="auto" w:fill="FFFFFF"/>
        <w:adjustRightInd w:val="0"/>
        <w:spacing w:before="168" w:after="72"/>
        <w:ind w:left="0" w:right="-143" w:firstLine="284"/>
        <w:rPr>
          <w:rFonts w:eastAsiaTheme="minorHAnsi"/>
          <w:sz w:val="24"/>
          <w:szCs w:val="24"/>
        </w:rPr>
      </w:pPr>
      <w:r w:rsidRPr="0071767A">
        <w:rPr>
          <w:rFonts w:eastAsiaTheme="minorHAnsi"/>
          <w:sz w:val="24"/>
          <w:szCs w:val="24"/>
        </w:rPr>
        <w:t>Перечислить и сделать обзор стандартов открытых систем. Описать стандарт взаимодействия открытых систем.</w:t>
      </w:r>
    </w:p>
    <w:p w:rsidR="00DA2694" w:rsidRPr="0071767A" w:rsidRDefault="00DA2694" w:rsidP="00DA2694">
      <w:pPr>
        <w:pStyle w:val="a5"/>
        <w:numPr>
          <w:ilvl w:val="0"/>
          <w:numId w:val="34"/>
        </w:numPr>
        <w:shd w:val="clear" w:color="auto" w:fill="FFFFFF"/>
        <w:adjustRightInd w:val="0"/>
        <w:spacing w:before="168" w:after="72"/>
        <w:ind w:left="0" w:right="-143" w:firstLine="284"/>
        <w:rPr>
          <w:rFonts w:eastAsiaTheme="minorHAnsi"/>
          <w:sz w:val="24"/>
          <w:szCs w:val="24"/>
        </w:rPr>
      </w:pPr>
      <w:r w:rsidRPr="0071767A">
        <w:rPr>
          <w:rFonts w:eastAsiaTheme="minorHAnsi"/>
          <w:sz w:val="24"/>
          <w:szCs w:val="24"/>
        </w:rPr>
        <w:t xml:space="preserve">Характеризовать организацию распределенной обработки информации. Объяснить технологию </w:t>
      </w:r>
      <w:r w:rsidRPr="0071767A">
        <w:rPr>
          <w:rFonts w:eastAsiaTheme="minorHAnsi"/>
          <w:sz w:val="24"/>
          <w:szCs w:val="24"/>
          <w:lang w:val="en-US"/>
        </w:rPr>
        <w:t>map reduce</w:t>
      </w:r>
      <w:r w:rsidRPr="0071767A">
        <w:rPr>
          <w:rFonts w:eastAsiaTheme="minorHAnsi"/>
          <w:sz w:val="24"/>
          <w:szCs w:val="24"/>
        </w:rPr>
        <w:t>.</w:t>
      </w:r>
    </w:p>
    <w:p w:rsidR="00DA2694" w:rsidRPr="0071767A" w:rsidRDefault="00DA2694" w:rsidP="00DA2694">
      <w:pPr>
        <w:pStyle w:val="a5"/>
        <w:numPr>
          <w:ilvl w:val="0"/>
          <w:numId w:val="34"/>
        </w:numPr>
        <w:shd w:val="clear" w:color="auto" w:fill="FFFFFF"/>
        <w:adjustRightInd w:val="0"/>
        <w:spacing w:before="168" w:after="72"/>
        <w:ind w:left="0" w:right="-143" w:firstLine="284"/>
        <w:rPr>
          <w:rFonts w:eastAsiaTheme="minorHAnsi"/>
          <w:sz w:val="24"/>
          <w:szCs w:val="24"/>
        </w:rPr>
      </w:pPr>
      <w:r w:rsidRPr="0071767A">
        <w:rPr>
          <w:rFonts w:eastAsiaTheme="minorHAnsi"/>
          <w:sz w:val="24"/>
          <w:szCs w:val="24"/>
        </w:rPr>
        <w:t xml:space="preserve">Сделать обзор эволюции вычислительных сетей и телекоммуникаций. Характеризовать облачные вычисления, туманные вычисления. </w:t>
      </w:r>
    </w:p>
    <w:p w:rsidR="00DA2694" w:rsidRPr="0071767A" w:rsidRDefault="00DA2694" w:rsidP="00DA2694">
      <w:pPr>
        <w:pStyle w:val="a5"/>
        <w:numPr>
          <w:ilvl w:val="0"/>
          <w:numId w:val="34"/>
        </w:numPr>
        <w:shd w:val="clear" w:color="auto" w:fill="FFFFFF"/>
        <w:adjustRightInd w:val="0"/>
        <w:spacing w:before="168" w:after="72"/>
        <w:ind w:left="0" w:right="-143" w:firstLine="284"/>
        <w:rPr>
          <w:rFonts w:eastAsiaTheme="minorHAnsi"/>
          <w:sz w:val="24"/>
          <w:szCs w:val="24"/>
        </w:rPr>
      </w:pPr>
      <w:r w:rsidRPr="0071767A">
        <w:rPr>
          <w:rFonts w:eastAsiaTheme="minorHAnsi"/>
          <w:sz w:val="24"/>
          <w:szCs w:val="24"/>
        </w:rPr>
        <w:t xml:space="preserve">Объяснить организацию решения проблемы эффективного использования ресурсов в IT-отрасли. </w:t>
      </w:r>
    </w:p>
    <w:p w:rsidR="00DA2694" w:rsidRPr="0071767A" w:rsidRDefault="00DA2694" w:rsidP="00DA2694">
      <w:pPr>
        <w:pStyle w:val="a5"/>
        <w:numPr>
          <w:ilvl w:val="0"/>
          <w:numId w:val="34"/>
        </w:numPr>
        <w:shd w:val="clear" w:color="auto" w:fill="FFFFFF"/>
        <w:adjustRightInd w:val="0"/>
        <w:spacing w:before="168" w:after="72"/>
        <w:ind w:left="0" w:right="-143" w:firstLine="284"/>
        <w:rPr>
          <w:rFonts w:eastAsiaTheme="minorHAnsi"/>
          <w:sz w:val="24"/>
          <w:szCs w:val="24"/>
        </w:rPr>
      </w:pPr>
      <w:r w:rsidRPr="0071767A">
        <w:rPr>
          <w:rFonts w:eastAsiaTheme="minorHAnsi"/>
          <w:sz w:val="24"/>
          <w:szCs w:val="24"/>
        </w:rPr>
        <w:t>Характеризовать сетевые технологии, протоколы и интерфейсы сетевого взаимодействия.</w:t>
      </w:r>
    </w:p>
    <w:p w:rsidR="00DA2694" w:rsidRPr="0071767A" w:rsidRDefault="00DA2694" w:rsidP="00DA2694">
      <w:pPr>
        <w:pStyle w:val="a5"/>
        <w:numPr>
          <w:ilvl w:val="0"/>
          <w:numId w:val="34"/>
        </w:numPr>
        <w:shd w:val="clear" w:color="auto" w:fill="FFFFFF"/>
        <w:adjustRightInd w:val="0"/>
        <w:spacing w:before="168" w:after="72"/>
        <w:ind w:left="0" w:right="-143" w:firstLine="284"/>
        <w:jc w:val="left"/>
        <w:rPr>
          <w:rFonts w:eastAsiaTheme="minorHAnsi"/>
          <w:sz w:val="24"/>
          <w:szCs w:val="24"/>
        </w:rPr>
      </w:pPr>
      <w:r w:rsidRPr="0071767A">
        <w:rPr>
          <w:rFonts w:eastAsiaTheme="minorHAnsi"/>
          <w:sz w:val="24"/>
          <w:szCs w:val="24"/>
        </w:rPr>
        <w:t>Классифицировать сквозные цифровые технологии, технологии распределенных вычислений, технологию распределенного реестра.</w:t>
      </w:r>
    </w:p>
    <w:p w:rsidR="00DA2694" w:rsidRPr="0071767A" w:rsidRDefault="00DA2694" w:rsidP="00DA2694">
      <w:pPr>
        <w:pStyle w:val="a5"/>
        <w:numPr>
          <w:ilvl w:val="0"/>
          <w:numId w:val="34"/>
        </w:numPr>
        <w:shd w:val="clear" w:color="auto" w:fill="FFFFFF"/>
        <w:adjustRightInd w:val="0"/>
        <w:spacing w:before="168" w:after="72"/>
        <w:ind w:left="0" w:right="-143" w:firstLine="284"/>
        <w:jc w:val="left"/>
        <w:rPr>
          <w:rFonts w:eastAsiaTheme="minorHAnsi"/>
          <w:sz w:val="24"/>
          <w:szCs w:val="24"/>
        </w:rPr>
      </w:pPr>
      <w:r w:rsidRPr="0071767A">
        <w:rPr>
          <w:rFonts w:eastAsiaTheme="minorHAnsi"/>
          <w:sz w:val="24"/>
          <w:szCs w:val="24"/>
        </w:rPr>
        <w:t xml:space="preserve">Характеризовать проблемы организации хранения больших данных и пути ее решения. </w:t>
      </w:r>
    </w:p>
    <w:p w:rsidR="00DA2694" w:rsidRPr="0071767A" w:rsidRDefault="00DA2694" w:rsidP="00DA2694">
      <w:pPr>
        <w:pStyle w:val="a5"/>
        <w:numPr>
          <w:ilvl w:val="0"/>
          <w:numId w:val="34"/>
        </w:numPr>
        <w:shd w:val="clear" w:color="auto" w:fill="FFFFFF"/>
        <w:adjustRightInd w:val="0"/>
        <w:spacing w:before="168" w:after="72"/>
        <w:ind w:left="0" w:right="-143" w:firstLine="284"/>
        <w:jc w:val="left"/>
        <w:rPr>
          <w:rFonts w:eastAsiaTheme="minorHAnsi"/>
          <w:sz w:val="24"/>
          <w:szCs w:val="24"/>
        </w:rPr>
      </w:pPr>
      <w:r w:rsidRPr="0071767A">
        <w:rPr>
          <w:rFonts w:eastAsiaTheme="minorHAnsi"/>
          <w:sz w:val="24"/>
          <w:szCs w:val="24"/>
        </w:rPr>
        <w:t xml:space="preserve">Рассмотреть проблемы создания инженерной инфраструктуры современных информационных систем и пути ее решения. </w:t>
      </w:r>
    </w:p>
    <w:p w:rsidR="00DA2694" w:rsidRPr="0071767A" w:rsidRDefault="00DA2694" w:rsidP="00DA2694">
      <w:pPr>
        <w:pStyle w:val="a5"/>
        <w:numPr>
          <w:ilvl w:val="0"/>
          <w:numId w:val="34"/>
        </w:numPr>
        <w:shd w:val="clear" w:color="auto" w:fill="FFFFFF"/>
        <w:adjustRightInd w:val="0"/>
        <w:spacing w:before="168" w:after="72"/>
        <w:ind w:left="0" w:right="-143" w:firstLine="284"/>
        <w:jc w:val="left"/>
        <w:rPr>
          <w:b/>
          <w:sz w:val="24"/>
          <w:szCs w:val="24"/>
        </w:rPr>
      </w:pPr>
      <w:r w:rsidRPr="0071767A">
        <w:rPr>
          <w:rFonts w:eastAsiaTheme="minorHAnsi"/>
          <w:sz w:val="24"/>
          <w:szCs w:val="24"/>
        </w:rPr>
        <w:t>Описать проблемы разработки дружественных интерфейсных решений.</w:t>
      </w:r>
    </w:p>
    <w:p w:rsidR="00DA2694" w:rsidRPr="0071767A" w:rsidRDefault="00DA2694" w:rsidP="00DA2694">
      <w:pPr>
        <w:pStyle w:val="a5"/>
        <w:numPr>
          <w:ilvl w:val="0"/>
          <w:numId w:val="34"/>
        </w:numPr>
        <w:shd w:val="clear" w:color="auto" w:fill="FFFFFF"/>
        <w:adjustRightInd w:val="0"/>
        <w:spacing w:before="168" w:after="72"/>
        <w:ind w:left="0" w:right="-143" w:firstLine="284"/>
        <w:jc w:val="left"/>
        <w:rPr>
          <w:b/>
          <w:sz w:val="24"/>
          <w:szCs w:val="24"/>
        </w:rPr>
      </w:pPr>
      <w:r w:rsidRPr="0071767A">
        <w:rPr>
          <w:rFonts w:eastAsiaTheme="minorHAnsi"/>
          <w:sz w:val="24"/>
          <w:szCs w:val="24"/>
        </w:rPr>
        <w:t>Рассмотреть протоколы глобальных сетей.</w:t>
      </w:r>
    </w:p>
    <w:p w:rsidR="00DA2694" w:rsidRPr="0071767A" w:rsidRDefault="00DA2694" w:rsidP="00DA2694">
      <w:pPr>
        <w:widowControl w:val="0"/>
        <w:shd w:val="clear" w:color="auto" w:fill="FFFFFF"/>
        <w:ind w:firstLine="284"/>
        <w:rPr>
          <w:color w:val="000000"/>
          <w:sz w:val="24"/>
          <w:szCs w:val="24"/>
          <w:lang w:eastAsia="ru-RU"/>
        </w:rPr>
      </w:pPr>
    </w:p>
    <w:p w:rsidR="00DA2694" w:rsidRPr="0071767A" w:rsidRDefault="00DA2694" w:rsidP="00DA2694">
      <w:pPr>
        <w:widowControl w:val="0"/>
        <w:shd w:val="clear" w:color="auto" w:fill="FFFFFF"/>
        <w:ind w:firstLine="284"/>
        <w:rPr>
          <w:b/>
          <w:sz w:val="24"/>
          <w:szCs w:val="24"/>
        </w:rPr>
      </w:pPr>
      <w:r w:rsidRPr="0071767A">
        <w:rPr>
          <w:b/>
          <w:sz w:val="24"/>
          <w:szCs w:val="24"/>
          <w:lang w:eastAsia="ru-RU"/>
        </w:rPr>
        <w:t>Дисциплина 4 (Модуль 4) педагогика и психология высшей школы</w:t>
      </w:r>
    </w:p>
    <w:p w:rsidR="00DA2694" w:rsidRPr="0071767A" w:rsidRDefault="00DA2694" w:rsidP="00DA2694">
      <w:pPr>
        <w:ind w:firstLine="284"/>
        <w:rPr>
          <w:b/>
          <w:sz w:val="24"/>
          <w:szCs w:val="24"/>
        </w:rPr>
      </w:pPr>
    </w:p>
    <w:p w:rsidR="00DA2694" w:rsidRPr="0071767A" w:rsidRDefault="00DA2694" w:rsidP="00DA2694">
      <w:pPr>
        <w:widowControl w:val="0"/>
        <w:numPr>
          <w:ilvl w:val="0"/>
          <w:numId w:val="31"/>
        </w:numPr>
        <w:ind w:left="0" w:firstLine="284"/>
        <w:rPr>
          <w:snapToGrid w:val="0"/>
          <w:sz w:val="24"/>
          <w:szCs w:val="24"/>
        </w:rPr>
      </w:pPr>
      <w:r w:rsidRPr="0071767A">
        <w:rPr>
          <w:sz w:val="24"/>
          <w:szCs w:val="24"/>
        </w:rPr>
        <w:lastRenderedPageBreak/>
        <w:t>Рассказать</w:t>
      </w:r>
      <w:r w:rsidRPr="0071767A">
        <w:rPr>
          <w:snapToGrid w:val="0"/>
          <w:sz w:val="24"/>
          <w:szCs w:val="24"/>
        </w:rPr>
        <w:t xml:space="preserve"> о современном высшем образовании: состояние и проблемы.</w:t>
      </w:r>
      <w:r>
        <w:rPr>
          <w:snapToGrid w:val="0"/>
          <w:sz w:val="24"/>
          <w:szCs w:val="24"/>
        </w:rPr>
        <w:t xml:space="preserve"> </w:t>
      </w:r>
      <w:r w:rsidRPr="0071767A">
        <w:rPr>
          <w:sz w:val="24"/>
          <w:szCs w:val="24"/>
        </w:rPr>
        <w:t>Раскрыть</w:t>
      </w:r>
      <w:r w:rsidRPr="0071767A">
        <w:rPr>
          <w:snapToGrid w:val="0"/>
          <w:sz w:val="24"/>
          <w:szCs w:val="24"/>
        </w:rPr>
        <w:t xml:space="preserve"> теории гуманизации образования.</w:t>
      </w:r>
    </w:p>
    <w:p w:rsidR="00DA2694" w:rsidRPr="0071767A" w:rsidRDefault="00DA2694" w:rsidP="00DA2694">
      <w:pPr>
        <w:widowControl w:val="0"/>
        <w:numPr>
          <w:ilvl w:val="0"/>
          <w:numId w:val="31"/>
        </w:numPr>
        <w:ind w:left="0" w:firstLine="284"/>
        <w:rPr>
          <w:snapToGrid w:val="0"/>
          <w:sz w:val="24"/>
          <w:szCs w:val="24"/>
        </w:rPr>
      </w:pPr>
      <w:r w:rsidRPr="0071767A">
        <w:rPr>
          <w:sz w:val="24"/>
          <w:szCs w:val="24"/>
        </w:rPr>
        <w:t>Рассказать</w:t>
      </w:r>
      <w:r w:rsidRPr="0071767A">
        <w:rPr>
          <w:snapToGrid w:val="0"/>
          <w:sz w:val="24"/>
          <w:szCs w:val="24"/>
        </w:rPr>
        <w:t xml:space="preserve"> об информатизации учебного процесса. Перечислить категории педагогической науки. </w:t>
      </w:r>
      <w:r w:rsidRPr="0071767A">
        <w:rPr>
          <w:bCs/>
          <w:kern w:val="2"/>
          <w:sz w:val="24"/>
          <w:szCs w:val="24"/>
          <w:lang w:eastAsia="zh-CN" w:bidi="fa-IR"/>
        </w:rPr>
        <w:t>Дать определение о</w:t>
      </w:r>
      <w:r w:rsidRPr="0071767A">
        <w:rPr>
          <w:snapToGrid w:val="0"/>
          <w:sz w:val="24"/>
          <w:szCs w:val="24"/>
        </w:rPr>
        <w:t>бщего понятия о дидактике.</w:t>
      </w:r>
    </w:p>
    <w:p w:rsidR="00DA2694" w:rsidRPr="0071767A" w:rsidRDefault="00DA2694" w:rsidP="00DA2694">
      <w:pPr>
        <w:widowControl w:val="0"/>
        <w:numPr>
          <w:ilvl w:val="0"/>
          <w:numId w:val="31"/>
        </w:numPr>
        <w:ind w:left="0" w:firstLine="284"/>
        <w:rPr>
          <w:snapToGrid w:val="0"/>
          <w:sz w:val="24"/>
          <w:szCs w:val="24"/>
        </w:rPr>
      </w:pPr>
      <w:r w:rsidRPr="0071767A">
        <w:rPr>
          <w:sz w:val="24"/>
          <w:szCs w:val="24"/>
        </w:rPr>
        <w:t>Анализировать</w:t>
      </w:r>
      <w:r w:rsidRPr="0071767A">
        <w:rPr>
          <w:snapToGrid w:val="0"/>
          <w:sz w:val="24"/>
          <w:szCs w:val="24"/>
        </w:rPr>
        <w:t xml:space="preserve"> движущие силы обучения. </w:t>
      </w:r>
      <w:r w:rsidRPr="0071767A">
        <w:rPr>
          <w:sz w:val="24"/>
          <w:szCs w:val="24"/>
        </w:rPr>
        <w:t>Охарактеризовать</w:t>
      </w:r>
      <w:r w:rsidRPr="0071767A">
        <w:rPr>
          <w:snapToGrid w:val="0"/>
          <w:sz w:val="24"/>
          <w:szCs w:val="24"/>
        </w:rPr>
        <w:t xml:space="preserve"> структуру педагогической деятельности. </w:t>
      </w:r>
      <w:r w:rsidRPr="0071767A">
        <w:rPr>
          <w:sz w:val="24"/>
          <w:szCs w:val="24"/>
        </w:rPr>
        <w:t>Раскрыть</w:t>
      </w:r>
      <w:r w:rsidRPr="0071767A">
        <w:rPr>
          <w:snapToGrid w:val="0"/>
          <w:sz w:val="24"/>
          <w:szCs w:val="24"/>
        </w:rPr>
        <w:t xml:space="preserve"> методы обучения в высшей школе. </w:t>
      </w:r>
      <w:r w:rsidRPr="0071767A">
        <w:rPr>
          <w:sz w:val="24"/>
          <w:szCs w:val="24"/>
        </w:rPr>
        <w:t>Описать</w:t>
      </w:r>
      <w:r w:rsidRPr="0071767A">
        <w:rPr>
          <w:snapToGrid w:val="0"/>
          <w:sz w:val="24"/>
          <w:szCs w:val="24"/>
        </w:rPr>
        <w:t xml:space="preserve"> формы организации учебного процесса.</w:t>
      </w:r>
    </w:p>
    <w:p w:rsidR="00DA2694" w:rsidRPr="0071767A" w:rsidRDefault="00DA2694" w:rsidP="00DA2694">
      <w:pPr>
        <w:widowControl w:val="0"/>
        <w:numPr>
          <w:ilvl w:val="0"/>
          <w:numId w:val="31"/>
        </w:numPr>
        <w:ind w:left="0" w:firstLine="284"/>
        <w:rPr>
          <w:snapToGrid w:val="0"/>
          <w:sz w:val="24"/>
          <w:szCs w:val="24"/>
        </w:rPr>
      </w:pPr>
      <w:r w:rsidRPr="0071767A">
        <w:rPr>
          <w:sz w:val="24"/>
          <w:szCs w:val="24"/>
        </w:rPr>
        <w:t>Охарактеризовать</w:t>
      </w:r>
      <w:r w:rsidRPr="0071767A">
        <w:rPr>
          <w:snapToGrid w:val="0"/>
          <w:sz w:val="24"/>
          <w:szCs w:val="24"/>
        </w:rPr>
        <w:t xml:space="preserve"> современные педагогические технологии.</w:t>
      </w:r>
    </w:p>
    <w:p w:rsidR="00DA2694" w:rsidRPr="0071767A" w:rsidRDefault="00DA2694" w:rsidP="00DA2694">
      <w:pPr>
        <w:widowControl w:val="0"/>
        <w:numPr>
          <w:ilvl w:val="0"/>
          <w:numId w:val="31"/>
        </w:numPr>
        <w:ind w:left="0" w:firstLine="284"/>
        <w:rPr>
          <w:snapToGrid w:val="0"/>
          <w:sz w:val="24"/>
          <w:szCs w:val="24"/>
        </w:rPr>
      </w:pPr>
      <w:r w:rsidRPr="0071767A">
        <w:rPr>
          <w:sz w:val="24"/>
          <w:szCs w:val="24"/>
        </w:rPr>
        <w:t>Назвать</w:t>
      </w:r>
      <w:r w:rsidRPr="0071767A">
        <w:rPr>
          <w:snapToGrid w:val="0"/>
          <w:sz w:val="24"/>
          <w:szCs w:val="24"/>
        </w:rPr>
        <w:t xml:space="preserve"> особенности развития личности студента. </w:t>
      </w:r>
      <w:r w:rsidRPr="0071767A">
        <w:rPr>
          <w:sz w:val="24"/>
          <w:szCs w:val="24"/>
        </w:rPr>
        <w:t>Раскрыть</w:t>
      </w:r>
      <w:r w:rsidRPr="0071767A">
        <w:rPr>
          <w:snapToGrid w:val="0"/>
          <w:sz w:val="24"/>
          <w:szCs w:val="24"/>
        </w:rPr>
        <w:t xml:space="preserve"> психологические основы организации познавательной сферы в обучении.</w:t>
      </w:r>
    </w:p>
    <w:p w:rsidR="00DA2694" w:rsidRPr="0071767A" w:rsidRDefault="00DA2694" w:rsidP="00DA2694">
      <w:pPr>
        <w:widowControl w:val="0"/>
        <w:numPr>
          <w:ilvl w:val="0"/>
          <w:numId w:val="31"/>
        </w:numPr>
        <w:ind w:left="0" w:firstLine="284"/>
        <w:rPr>
          <w:snapToGrid w:val="0"/>
          <w:sz w:val="24"/>
          <w:szCs w:val="24"/>
        </w:rPr>
      </w:pPr>
      <w:r w:rsidRPr="0071767A">
        <w:rPr>
          <w:sz w:val="24"/>
          <w:szCs w:val="24"/>
        </w:rPr>
        <w:t>Охарактеризовать</w:t>
      </w:r>
      <w:r w:rsidRPr="0071767A">
        <w:rPr>
          <w:snapToGrid w:val="0"/>
          <w:sz w:val="24"/>
          <w:szCs w:val="24"/>
        </w:rPr>
        <w:t xml:space="preserve"> психологию профессионального становления личности. </w:t>
      </w:r>
      <w:r w:rsidRPr="0071767A">
        <w:rPr>
          <w:sz w:val="24"/>
          <w:szCs w:val="24"/>
        </w:rPr>
        <w:t>Анализировать</w:t>
      </w:r>
      <w:r w:rsidRPr="0071767A">
        <w:rPr>
          <w:snapToGrid w:val="0"/>
          <w:sz w:val="24"/>
          <w:szCs w:val="24"/>
        </w:rPr>
        <w:t xml:space="preserve"> психологические особенности обучения студентов. </w:t>
      </w:r>
      <w:r w:rsidRPr="0071767A">
        <w:rPr>
          <w:sz w:val="24"/>
          <w:szCs w:val="24"/>
        </w:rPr>
        <w:t>Охарактеризовать</w:t>
      </w:r>
      <w:r w:rsidRPr="0071767A">
        <w:rPr>
          <w:snapToGrid w:val="0"/>
          <w:sz w:val="24"/>
          <w:szCs w:val="24"/>
        </w:rPr>
        <w:t xml:space="preserve"> психологические особенности воспитания студентов.</w:t>
      </w:r>
    </w:p>
    <w:p w:rsidR="00DA2694" w:rsidRPr="0071767A" w:rsidRDefault="00DA2694" w:rsidP="00DA2694">
      <w:pPr>
        <w:widowControl w:val="0"/>
        <w:numPr>
          <w:ilvl w:val="0"/>
          <w:numId w:val="31"/>
        </w:numPr>
        <w:ind w:left="0" w:firstLine="284"/>
        <w:rPr>
          <w:snapToGrid w:val="0"/>
          <w:sz w:val="24"/>
          <w:szCs w:val="24"/>
        </w:rPr>
      </w:pPr>
      <w:r w:rsidRPr="0071767A">
        <w:rPr>
          <w:sz w:val="24"/>
          <w:szCs w:val="24"/>
        </w:rPr>
        <w:t>Описать</w:t>
      </w:r>
      <w:r w:rsidRPr="0071767A">
        <w:rPr>
          <w:snapToGrid w:val="0"/>
          <w:sz w:val="24"/>
          <w:szCs w:val="24"/>
        </w:rPr>
        <w:t xml:space="preserve"> эвристические технологии обучения. </w:t>
      </w:r>
      <w:r w:rsidRPr="0071767A">
        <w:rPr>
          <w:sz w:val="24"/>
          <w:szCs w:val="24"/>
        </w:rPr>
        <w:t>Анализировать</w:t>
      </w:r>
      <w:r w:rsidRPr="0071767A">
        <w:rPr>
          <w:snapToGrid w:val="0"/>
          <w:sz w:val="24"/>
          <w:szCs w:val="24"/>
        </w:rPr>
        <w:t xml:space="preserve"> технологии активного обучения. </w:t>
      </w:r>
      <w:r w:rsidRPr="0071767A">
        <w:rPr>
          <w:sz w:val="24"/>
          <w:szCs w:val="24"/>
        </w:rPr>
        <w:t>Идентифицировать</w:t>
      </w:r>
      <w:r w:rsidRPr="0071767A">
        <w:rPr>
          <w:snapToGrid w:val="0"/>
          <w:sz w:val="24"/>
          <w:szCs w:val="24"/>
        </w:rPr>
        <w:t xml:space="preserve"> технологии контекстного обучения</w:t>
      </w:r>
    </w:p>
    <w:p w:rsidR="00DA2694" w:rsidRPr="0071767A" w:rsidRDefault="00DA2694" w:rsidP="00DA2694">
      <w:pPr>
        <w:widowControl w:val="0"/>
        <w:numPr>
          <w:ilvl w:val="0"/>
          <w:numId w:val="31"/>
        </w:numPr>
        <w:ind w:left="0" w:firstLine="284"/>
        <w:rPr>
          <w:snapToGrid w:val="0"/>
          <w:sz w:val="24"/>
          <w:szCs w:val="24"/>
        </w:rPr>
      </w:pPr>
      <w:r w:rsidRPr="0071767A">
        <w:rPr>
          <w:sz w:val="24"/>
          <w:szCs w:val="24"/>
        </w:rPr>
        <w:t>Рассказать</w:t>
      </w:r>
      <w:r w:rsidRPr="0071767A">
        <w:rPr>
          <w:snapToGrid w:val="0"/>
          <w:sz w:val="24"/>
          <w:szCs w:val="24"/>
        </w:rPr>
        <w:t xml:space="preserve"> об организации учебных занятий с использованием электронных ресурсов.</w:t>
      </w:r>
    </w:p>
    <w:p w:rsidR="00DA2694" w:rsidRPr="0071767A" w:rsidRDefault="00DA2694" w:rsidP="00DA2694">
      <w:pPr>
        <w:widowControl w:val="0"/>
        <w:numPr>
          <w:ilvl w:val="0"/>
          <w:numId w:val="31"/>
        </w:numPr>
        <w:ind w:left="0" w:firstLine="284"/>
        <w:rPr>
          <w:snapToGrid w:val="0"/>
          <w:sz w:val="24"/>
          <w:szCs w:val="24"/>
        </w:rPr>
      </w:pPr>
      <w:r w:rsidRPr="0071767A">
        <w:rPr>
          <w:sz w:val="24"/>
          <w:szCs w:val="24"/>
        </w:rPr>
        <w:t>Идентифицировать</w:t>
      </w:r>
      <w:r w:rsidRPr="0071767A">
        <w:rPr>
          <w:snapToGrid w:val="0"/>
          <w:sz w:val="24"/>
          <w:szCs w:val="24"/>
        </w:rPr>
        <w:t xml:space="preserve"> лекцию как форму организации обучения в вузе. Виды лекции и их структура. </w:t>
      </w:r>
      <w:r w:rsidRPr="0071767A">
        <w:rPr>
          <w:sz w:val="24"/>
          <w:szCs w:val="24"/>
        </w:rPr>
        <w:t>Описать</w:t>
      </w:r>
      <w:r w:rsidRPr="0071767A">
        <w:rPr>
          <w:snapToGrid w:val="0"/>
          <w:sz w:val="24"/>
          <w:szCs w:val="24"/>
        </w:rPr>
        <w:t xml:space="preserve"> семинарские, практические, лабораторные занятия в вузе и их особенности.</w:t>
      </w:r>
    </w:p>
    <w:p w:rsidR="00DA2694" w:rsidRPr="0071767A" w:rsidRDefault="00DA2694" w:rsidP="00DA2694">
      <w:pPr>
        <w:widowControl w:val="0"/>
        <w:numPr>
          <w:ilvl w:val="0"/>
          <w:numId w:val="31"/>
        </w:numPr>
        <w:ind w:left="0" w:firstLine="284"/>
        <w:rPr>
          <w:snapToGrid w:val="0"/>
          <w:sz w:val="24"/>
          <w:szCs w:val="24"/>
        </w:rPr>
      </w:pPr>
      <w:r w:rsidRPr="0071767A">
        <w:rPr>
          <w:sz w:val="24"/>
          <w:szCs w:val="24"/>
        </w:rPr>
        <w:t>Рассказать</w:t>
      </w:r>
      <w:r w:rsidRPr="0071767A">
        <w:rPr>
          <w:snapToGrid w:val="0"/>
          <w:sz w:val="24"/>
          <w:szCs w:val="24"/>
        </w:rPr>
        <w:t xml:space="preserve"> о курсовом и дипломном проектировани</w:t>
      </w:r>
      <w:r>
        <w:rPr>
          <w:snapToGrid w:val="0"/>
          <w:sz w:val="24"/>
          <w:szCs w:val="24"/>
        </w:rPr>
        <w:t>и</w:t>
      </w:r>
      <w:r w:rsidRPr="0071767A">
        <w:rPr>
          <w:snapToGrid w:val="0"/>
          <w:sz w:val="24"/>
          <w:szCs w:val="24"/>
        </w:rPr>
        <w:t>. Система практической подготовки будущих специалистов в вузе. Виды практик.</w:t>
      </w:r>
    </w:p>
    <w:p w:rsidR="00DA2694" w:rsidRPr="0071767A" w:rsidRDefault="00DA2694" w:rsidP="00DA2694">
      <w:pPr>
        <w:widowControl w:val="0"/>
        <w:numPr>
          <w:ilvl w:val="0"/>
          <w:numId w:val="31"/>
        </w:numPr>
        <w:ind w:left="0" w:firstLine="284"/>
        <w:rPr>
          <w:snapToGrid w:val="0"/>
          <w:sz w:val="24"/>
          <w:szCs w:val="24"/>
        </w:rPr>
      </w:pPr>
      <w:r w:rsidRPr="0071767A">
        <w:rPr>
          <w:sz w:val="24"/>
          <w:szCs w:val="24"/>
        </w:rPr>
        <w:t>Идентифицировать</w:t>
      </w:r>
      <w:r w:rsidRPr="0071767A">
        <w:rPr>
          <w:snapToGrid w:val="0"/>
          <w:sz w:val="24"/>
          <w:szCs w:val="24"/>
        </w:rPr>
        <w:t xml:space="preserve"> самостоятельную работу студентов как составляющую учебного процесса.</w:t>
      </w:r>
    </w:p>
    <w:p w:rsidR="00DA2694" w:rsidRPr="0071767A" w:rsidRDefault="00DA2694" w:rsidP="00DA2694">
      <w:pPr>
        <w:widowControl w:val="0"/>
        <w:numPr>
          <w:ilvl w:val="0"/>
          <w:numId w:val="31"/>
        </w:numPr>
        <w:ind w:left="0" w:firstLine="284"/>
        <w:rPr>
          <w:snapToGrid w:val="0"/>
          <w:sz w:val="24"/>
          <w:szCs w:val="24"/>
        </w:rPr>
      </w:pPr>
      <w:r w:rsidRPr="0071767A">
        <w:rPr>
          <w:sz w:val="24"/>
          <w:szCs w:val="24"/>
        </w:rPr>
        <w:t>Анализировать</w:t>
      </w:r>
      <w:r w:rsidRPr="0071767A">
        <w:rPr>
          <w:snapToGrid w:val="0"/>
          <w:sz w:val="24"/>
          <w:szCs w:val="24"/>
        </w:rPr>
        <w:t xml:space="preserve"> текущее и итоговое тестирование студентов как форму контроля самостоятельной работы студентов.</w:t>
      </w:r>
    </w:p>
    <w:p w:rsidR="00DA2694" w:rsidRPr="0071767A" w:rsidRDefault="00DA2694" w:rsidP="00DA2694">
      <w:pPr>
        <w:widowControl w:val="0"/>
        <w:numPr>
          <w:ilvl w:val="0"/>
          <w:numId w:val="31"/>
        </w:numPr>
        <w:ind w:left="0" w:firstLine="284"/>
        <w:rPr>
          <w:snapToGrid w:val="0"/>
          <w:sz w:val="24"/>
          <w:szCs w:val="24"/>
        </w:rPr>
      </w:pPr>
      <w:r w:rsidRPr="0071767A">
        <w:rPr>
          <w:color w:val="000000"/>
          <w:spacing w:val="3"/>
          <w:sz w:val="24"/>
          <w:szCs w:val="24"/>
        </w:rPr>
        <w:t>Установить</w:t>
      </w:r>
      <w:r w:rsidRPr="0071767A">
        <w:rPr>
          <w:snapToGrid w:val="0"/>
          <w:sz w:val="24"/>
          <w:szCs w:val="24"/>
        </w:rPr>
        <w:t xml:space="preserve"> роль научно-исследовательской работы студентов, ее связь с учебной работой, способы организации</w:t>
      </w:r>
    </w:p>
    <w:p w:rsidR="00DA2694" w:rsidRPr="0071767A" w:rsidRDefault="00DA2694" w:rsidP="00DA2694">
      <w:pPr>
        <w:widowControl w:val="0"/>
        <w:numPr>
          <w:ilvl w:val="0"/>
          <w:numId w:val="31"/>
        </w:numPr>
        <w:ind w:left="0" w:firstLine="284"/>
        <w:rPr>
          <w:snapToGrid w:val="0"/>
          <w:sz w:val="24"/>
          <w:szCs w:val="24"/>
        </w:rPr>
      </w:pPr>
      <w:r w:rsidRPr="0071767A">
        <w:rPr>
          <w:sz w:val="24"/>
          <w:szCs w:val="24"/>
        </w:rPr>
        <w:t>Охарактеризовать</w:t>
      </w:r>
      <w:r w:rsidRPr="0071767A">
        <w:rPr>
          <w:snapToGrid w:val="0"/>
          <w:sz w:val="24"/>
          <w:szCs w:val="24"/>
        </w:rPr>
        <w:t xml:space="preserve"> сущность контроля в учебном процессе. Функции, виды и способы контроля</w:t>
      </w:r>
    </w:p>
    <w:p w:rsidR="00DA2694" w:rsidRPr="0071767A" w:rsidRDefault="00DA2694" w:rsidP="00DA2694">
      <w:pPr>
        <w:widowControl w:val="0"/>
        <w:numPr>
          <w:ilvl w:val="0"/>
          <w:numId w:val="31"/>
        </w:numPr>
        <w:ind w:left="0" w:firstLine="284"/>
        <w:rPr>
          <w:snapToGrid w:val="0"/>
          <w:sz w:val="24"/>
          <w:szCs w:val="24"/>
        </w:rPr>
      </w:pPr>
      <w:r w:rsidRPr="0071767A">
        <w:rPr>
          <w:sz w:val="24"/>
          <w:szCs w:val="24"/>
        </w:rPr>
        <w:t>Исследовать</w:t>
      </w:r>
      <w:r w:rsidRPr="0071767A">
        <w:rPr>
          <w:snapToGrid w:val="0"/>
          <w:sz w:val="24"/>
          <w:szCs w:val="24"/>
        </w:rPr>
        <w:t xml:space="preserve"> критерии и правила оценивания и выставления отметок. </w:t>
      </w:r>
      <w:r w:rsidRPr="0071767A">
        <w:rPr>
          <w:color w:val="000000"/>
          <w:sz w:val="24"/>
          <w:szCs w:val="24"/>
        </w:rPr>
        <w:t>Определить</w:t>
      </w:r>
      <w:r w:rsidRPr="0071767A">
        <w:rPr>
          <w:snapToGrid w:val="0"/>
          <w:sz w:val="24"/>
          <w:szCs w:val="24"/>
        </w:rPr>
        <w:t xml:space="preserve"> рейтинговую систему оценки усвоения учебного материала. Сущность системы зачетных единиц-кредитов. </w:t>
      </w:r>
      <w:r w:rsidRPr="0071767A">
        <w:rPr>
          <w:sz w:val="24"/>
          <w:szCs w:val="24"/>
        </w:rPr>
        <w:t>Охарактеризовать</w:t>
      </w:r>
      <w:r w:rsidRPr="0071767A">
        <w:rPr>
          <w:snapToGrid w:val="0"/>
          <w:sz w:val="24"/>
          <w:szCs w:val="24"/>
        </w:rPr>
        <w:t xml:space="preserve"> самоконтроль и самооценка студентов в учебном процессе как компонент рефлексивной культуры будущего специалиста</w:t>
      </w:r>
    </w:p>
    <w:p w:rsidR="00DA2694" w:rsidRPr="0071767A" w:rsidRDefault="00DA2694" w:rsidP="00DA2694">
      <w:pPr>
        <w:widowControl w:val="0"/>
        <w:numPr>
          <w:ilvl w:val="0"/>
          <w:numId w:val="31"/>
        </w:numPr>
        <w:ind w:left="0" w:firstLine="284"/>
        <w:rPr>
          <w:snapToGrid w:val="0"/>
          <w:sz w:val="24"/>
          <w:szCs w:val="24"/>
        </w:rPr>
      </w:pPr>
      <w:r w:rsidRPr="0071767A">
        <w:rPr>
          <w:sz w:val="24"/>
          <w:szCs w:val="24"/>
        </w:rPr>
        <w:t>Анализировать</w:t>
      </w:r>
      <w:r w:rsidRPr="0071767A">
        <w:rPr>
          <w:snapToGrid w:val="0"/>
          <w:sz w:val="24"/>
          <w:szCs w:val="24"/>
        </w:rPr>
        <w:t xml:space="preserve"> проблему управления качеством образования в вузе. Составляющие качества образования</w:t>
      </w:r>
    </w:p>
    <w:p w:rsidR="00DA2694" w:rsidRPr="0071767A" w:rsidRDefault="00DA2694" w:rsidP="00DA2694">
      <w:pPr>
        <w:widowControl w:val="0"/>
        <w:numPr>
          <w:ilvl w:val="0"/>
          <w:numId w:val="31"/>
        </w:numPr>
        <w:ind w:left="0" w:firstLine="284"/>
        <w:rPr>
          <w:snapToGrid w:val="0"/>
          <w:sz w:val="24"/>
          <w:szCs w:val="24"/>
        </w:rPr>
      </w:pPr>
      <w:r w:rsidRPr="0071767A">
        <w:rPr>
          <w:sz w:val="24"/>
          <w:szCs w:val="24"/>
        </w:rPr>
        <w:t>Описать</w:t>
      </w:r>
      <w:r w:rsidRPr="0071767A">
        <w:rPr>
          <w:snapToGrid w:val="0"/>
          <w:sz w:val="24"/>
          <w:szCs w:val="24"/>
        </w:rPr>
        <w:t xml:space="preserve"> структуру воспитательного процесса. Закономерности и принципы воспитания.</w:t>
      </w:r>
    </w:p>
    <w:p w:rsidR="00DA2694" w:rsidRPr="0071767A" w:rsidRDefault="00DA2694" w:rsidP="00DA2694">
      <w:pPr>
        <w:widowControl w:val="0"/>
        <w:numPr>
          <w:ilvl w:val="0"/>
          <w:numId w:val="31"/>
        </w:numPr>
        <w:ind w:left="0" w:firstLine="284"/>
        <w:rPr>
          <w:snapToGrid w:val="0"/>
          <w:sz w:val="24"/>
          <w:szCs w:val="24"/>
        </w:rPr>
      </w:pPr>
      <w:r w:rsidRPr="0071767A">
        <w:rPr>
          <w:sz w:val="24"/>
          <w:szCs w:val="24"/>
        </w:rPr>
        <w:t>Раскрыть</w:t>
      </w:r>
      <w:r w:rsidRPr="0071767A">
        <w:rPr>
          <w:snapToGrid w:val="0"/>
          <w:sz w:val="24"/>
          <w:szCs w:val="24"/>
        </w:rPr>
        <w:t xml:space="preserve"> цели, содержание и средства воспитания студенческой молодежи в современных условиях. </w:t>
      </w:r>
      <w:r w:rsidRPr="0071767A">
        <w:rPr>
          <w:sz w:val="24"/>
          <w:szCs w:val="24"/>
        </w:rPr>
        <w:t>Охарактеризовать</w:t>
      </w:r>
      <w:r w:rsidRPr="0071767A">
        <w:rPr>
          <w:snapToGrid w:val="0"/>
          <w:sz w:val="24"/>
          <w:szCs w:val="24"/>
        </w:rPr>
        <w:t xml:space="preserve"> самоуправление студентов как фактор воспитания и профессионального становления специалиста.</w:t>
      </w:r>
    </w:p>
    <w:p w:rsidR="00DA2694" w:rsidRPr="0071767A" w:rsidRDefault="00DA2694" w:rsidP="00DA2694">
      <w:pPr>
        <w:widowControl w:val="0"/>
        <w:numPr>
          <w:ilvl w:val="0"/>
          <w:numId w:val="31"/>
        </w:numPr>
        <w:ind w:left="0" w:firstLine="284"/>
        <w:rPr>
          <w:snapToGrid w:val="0"/>
          <w:sz w:val="24"/>
          <w:szCs w:val="24"/>
        </w:rPr>
      </w:pPr>
      <w:r w:rsidRPr="0071767A">
        <w:rPr>
          <w:sz w:val="24"/>
          <w:szCs w:val="24"/>
        </w:rPr>
        <w:t>Идентифицировать</w:t>
      </w:r>
      <w:r w:rsidRPr="0071767A">
        <w:rPr>
          <w:snapToGrid w:val="0"/>
          <w:sz w:val="24"/>
          <w:szCs w:val="24"/>
        </w:rPr>
        <w:t xml:space="preserve"> преподавателя вуза как субъекта процесса обучения. Содержание и структура деятельности преподавателя, условия ее эффективности. </w:t>
      </w:r>
      <w:r w:rsidRPr="0071767A">
        <w:rPr>
          <w:sz w:val="24"/>
          <w:szCs w:val="24"/>
        </w:rPr>
        <w:t>Описать</w:t>
      </w:r>
      <w:r w:rsidRPr="0071767A">
        <w:rPr>
          <w:snapToGrid w:val="0"/>
          <w:sz w:val="24"/>
          <w:szCs w:val="24"/>
        </w:rPr>
        <w:t xml:space="preserve"> структуру профессиональных способностей и умений преподавателя.</w:t>
      </w:r>
    </w:p>
    <w:p w:rsidR="00CE3CAA" w:rsidRPr="008610E4" w:rsidRDefault="00CE3CAA" w:rsidP="00CE3CAA">
      <w:pPr>
        <w:widowControl w:val="0"/>
        <w:shd w:val="clear" w:color="auto" w:fill="FFFFFF"/>
        <w:ind w:left="720"/>
        <w:rPr>
          <w:b/>
          <w:sz w:val="24"/>
          <w:szCs w:val="24"/>
          <w:lang w:eastAsia="ru-RU"/>
        </w:rPr>
      </w:pPr>
      <w:r w:rsidRPr="008610E4">
        <w:rPr>
          <w:b/>
          <w:sz w:val="24"/>
          <w:szCs w:val="24"/>
          <w:lang w:eastAsia="ru-RU"/>
        </w:rPr>
        <w:t xml:space="preserve">Модуль </w:t>
      </w:r>
      <w:r w:rsidR="00DA2694">
        <w:rPr>
          <w:b/>
          <w:sz w:val="24"/>
          <w:szCs w:val="24"/>
          <w:lang w:eastAsia="ru-RU"/>
        </w:rPr>
        <w:t xml:space="preserve">5. </w:t>
      </w:r>
      <w:bookmarkStart w:id="7" w:name="_GoBack"/>
      <w:bookmarkEnd w:id="7"/>
      <w:r w:rsidRPr="008610E4">
        <w:rPr>
          <w:b/>
          <w:sz w:val="24"/>
          <w:szCs w:val="24"/>
          <w:lang w:eastAsia="ru-RU"/>
        </w:rPr>
        <w:t xml:space="preserve">  Кейс-вопросы</w:t>
      </w:r>
    </w:p>
    <w:p w:rsidR="00CE3CAA" w:rsidRPr="008610E4" w:rsidRDefault="00CE3CAA" w:rsidP="00CE3CAA">
      <w:pPr>
        <w:widowControl w:val="0"/>
        <w:shd w:val="clear" w:color="auto" w:fill="FFFFFF"/>
        <w:ind w:left="720"/>
        <w:rPr>
          <w:b/>
          <w:sz w:val="24"/>
          <w:szCs w:val="24"/>
          <w:lang w:eastAsia="ru-RU"/>
        </w:rPr>
      </w:pPr>
    </w:p>
    <w:p w:rsidR="00CE3CAA" w:rsidRPr="008610E4" w:rsidRDefault="00CE3CAA" w:rsidP="00190ADE">
      <w:pPr>
        <w:pStyle w:val="Default"/>
        <w:numPr>
          <w:ilvl w:val="1"/>
          <w:numId w:val="9"/>
        </w:numPr>
        <w:tabs>
          <w:tab w:val="clear" w:pos="1440"/>
        </w:tabs>
        <w:ind w:left="993" w:hanging="426"/>
        <w:jc w:val="both"/>
        <w:rPr>
          <w:bCs/>
          <w:color w:val="auto"/>
        </w:rPr>
      </w:pPr>
      <w:r w:rsidRPr="008610E4">
        <w:rPr>
          <w:bCs/>
          <w:color w:val="auto"/>
        </w:rPr>
        <w:t xml:space="preserve">Исследовать регрессионную модель, описывающую временной ряд. Данные хранятся в таблице. При построении временного тренда в качестве базового уровня выбрать 1955 год. </w:t>
      </w:r>
    </w:p>
    <w:tbl>
      <w:tblPr>
        <w:tblW w:w="5000" w:type="pct"/>
        <w:tblCellMar>
          <w:left w:w="0" w:type="dxa"/>
          <w:right w:w="0" w:type="dxa"/>
        </w:tblCellMar>
        <w:tblLook w:val="04A0" w:firstRow="1" w:lastRow="0" w:firstColumn="1" w:lastColumn="0" w:noHBand="0" w:noVBand="1"/>
      </w:tblPr>
      <w:tblGrid>
        <w:gridCol w:w="4011"/>
        <w:gridCol w:w="5374"/>
      </w:tblGrid>
      <w:tr w:rsidR="00CE3CAA" w:rsidRPr="008610E4" w:rsidTr="00D94934">
        <w:trPr>
          <w:trHeight w:val="300"/>
        </w:trPr>
        <w:tc>
          <w:tcPr>
            <w:tcW w:w="213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t>Год</w:t>
            </w:r>
          </w:p>
        </w:tc>
        <w:tc>
          <w:tcPr>
            <w:tcW w:w="2863"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t>Уровень ряда</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lastRenderedPageBreak/>
              <w:t>1956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bl>
    <w:p w:rsidR="00CE3CAA" w:rsidRPr="008610E4" w:rsidRDefault="00CE3CAA" w:rsidP="00CE3CAA">
      <w:pPr>
        <w:pStyle w:val="Default"/>
        <w:ind w:firstLine="567"/>
        <w:jc w:val="both"/>
        <w:rPr>
          <w:bCs/>
          <w:color w:val="auto"/>
        </w:rPr>
      </w:pPr>
      <w:r w:rsidRPr="008610E4">
        <w:rPr>
          <w:bCs/>
          <w:color w:val="auto"/>
        </w:rPr>
        <w:t xml:space="preserve">Проверить гетероскедастичность модели с помощью коэффициента корреляции Спирмена и критерия Голдельда-Квандта. </w:t>
      </w:r>
    </w:p>
    <w:p w:rsidR="00CE3CAA" w:rsidRPr="008610E4" w:rsidRDefault="00CE3CAA" w:rsidP="00CE3CAA">
      <w:pPr>
        <w:pStyle w:val="Default"/>
        <w:ind w:firstLine="567"/>
        <w:jc w:val="both"/>
        <w:rPr>
          <w:b/>
          <w:bCs/>
          <w:color w:val="auto"/>
          <w:u w:val="single"/>
        </w:rPr>
      </w:pPr>
    </w:p>
    <w:p w:rsidR="00CE3CAA" w:rsidRPr="008610E4" w:rsidRDefault="00CE3CAA" w:rsidP="00190ADE">
      <w:pPr>
        <w:pStyle w:val="Default"/>
        <w:numPr>
          <w:ilvl w:val="1"/>
          <w:numId w:val="9"/>
        </w:numPr>
        <w:tabs>
          <w:tab w:val="clear" w:pos="1440"/>
        </w:tabs>
        <w:ind w:left="0" w:firstLine="709"/>
        <w:jc w:val="both"/>
        <w:rPr>
          <w:bCs/>
          <w:color w:val="auto"/>
        </w:rPr>
      </w:pPr>
      <w:r w:rsidRPr="008610E4">
        <w:rPr>
          <w:bCs/>
          <w:color w:val="auto"/>
        </w:rPr>
        <w:t xml:space="preserve">Исследовать регрессионную модель, описывающую временной ряд. В качестве базового уровня выбрать 1955 год. Данные хранятся в таблице. </w:t>
      </w:r>
    </w:p>
    <w:tbl>
      <w:tblPr>
        <w:tblW w:w="5000" w:type="pct"/>
        <w:tblCellMar>
          <w:left w:w="0" w:type="dxa"/>
          <w:right w:w="0" w:type="dxa"/>
        </w:tblCellMar>
        <w:tblLook w:val="04A0" w:firstRow="1" w:lastRow="0" w:firstColumn="1" w:lastColumn="0" w:noHBand="0" w:noVBand="1"/>
      </w:tblPr>
      <w:tblGrid>
        <w:gridCol w:w="4011"/>
        <w:gridCol w:w="5374"/>
      </w:tblGrid>
      <w:tr w:rsidR="00CE3CAA" w:rsidRPr="008610E4" w:rsidTr="00D94934">
        <w:trPr>
          <w:trHeight w:val="300"/>
        </w:trPr>
        <w:tc>
          <w:tcPr>
            <w:tcW w:w="213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lastRenderedPageBreak/>
              <w:t>Год</w:t>
            </w:r>
          </w:p>
        </w:tc>
        <w:tc>
          <w:tcPr>
            <w:tcW w:w="2863"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t>Уровень ряда</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bl>
    <w:p w:rsidR="00CE3CAA" w:rsidRPr="008610E4" w:rsidRDefault="00CE3CAA" w:rsidP="00CE3CAA">
      <w:pPr>
        <w:pStyle w:val="Default"/>
        <w:ind w:firstLine="567"/>
        <w:jc w:val="both"/>
        <w:rPr>
          <w:bCs/>
          <w:color w:val="auto"/>
        </w:rPr>
      </w:pPr>
      <w:r w:rsidRPr="008610E4">
        <w:rPr>
          <w:bCs/>
          <w:color w:val="auto"/>
        </w:rPr>
        <w:t>Проверить гетероскедастичность модели с помощью коэффициента критерия Гольтфелда-Квандта.</w:t>
      </w:r>
    </w:p>
    <w:p w:rsidR="00CE3CAA" w:rsidRPr="008610E4" w:rsidRDefault="00CE3CAA" w:rsidP="00CE3CAA">
      <w:pPr>
        <w:pStyle w:val="Default"/>
        <w:ind w:firstLine="567"/>
        <w:jc w:val="both"/>
        <w:rPr>
          <w:bCs/>
          <w:color w:val="auto"/>
        </w:rPr>
      </w:pPr>
      <w:r w:rsidRPr="008610E4">
        <w:rPr>
          <w:bCs/>
          <w:color w:val="auto"/>
        </w:rPr>
        <w:lastRenderedPageBreak/>
        <w:t>С помощью оценки асимметрии и эксцесса оценить гипотезу о том, что ошибки аппроксимации подчинены нормальному закону распределения. Для оценки асимметрии  и эксцесса использовать описательную статистику надстройки «Анализ данных».</w:t>
      </w:r>
    </w:p>
    <w:p w:rsidR="00CE3CAA" w:rsidRPr="008610E4" w:rsidRDefault="00CE3CAA" w:rsidP="00CE3CAA">
      <w:pPr>
        <w:pStyle w:val="Default"/>
        <w:ind w:firstLine="567"/>
        <w:jc w:val="both"/>
        <w:rPr>
          <w:bCs/>
          <w:color w:val="auto"/>
        </w:rPr>
      </w:pPr>
    </w:p>
    <w:p w:rsidR="00CE3CAA" w:rsidRPr="008610E4" w:rsidRDefault="00CE3CAA" w:rsidP="00190ADE">
      <w:pPr>
        <w:pStyle w:val="Default"/>
        <w:numPr>
          <w:ilvl w:val="1"/>
          <w:numId w:val="9"/>
        </w:numPr>
        <w:tabs>
          <w:tab w:val="clear" w:pos="1440"/>
        </w:tabs>
        <w:ind w:left="0" w:firstLine="567"/>
        <w:jc w:val="both"/>
      </w:pPr>
      <w:r w:rsidRPr="008610E4">
        <w:t>Имеется выборка, которая описывает динамику ряда за указанный отрезок времени. В качестве базового уровня выбрать 1959 год.</w:t>
      </w:r>
    </w:p>
    <w:tbl>
      <w:tblPr>
        <w:tblW w:w="5000" w:type="pct"/>
        <w:tblCellMar>
          <w:left w:w="0" w:type="dxa"/>
          <w:right w:w="0" w:type="dxa"/>
        </w:tblCellMar>
        <w:tblLook w:val="04A0" w:firstRow="1" w:lastRow="0" w:firstColumn="1" w:lastColumn="0" w:noHBand="0" w:noVBand="1"/>
      </w:tblPr>
      <w:tblGrid>
        <w:gridCol w:w="4682"/>
        <w:gridCol w:w="4683"/>
      </w:tblGrid>
      <w:tr w:rsidR="00CE3CAA" w:rsidRPr="008610E4" w:rsidTr="00D94934">
        <w:trPr>
          <w:trHeight w:val="255"/>
        </w:trPr>
        <w:tc>
          <w:tcPr>
            <w:tcW w:w="2500" w:type="pct"/>
            <w:tcBorders>
              <w:top w:val="single" w:sz="4" w:space="0" w:color="auto"/>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Year</w:t>
            </w:r>
          </w:p>
        </w:tc>
        <w:tc>
          <w:tcPr>
            <w:tcW w:w="2500" w:type="pct"/>
            <w:tcBorders>
              <w:top w:val="single" w:sz="4" w:space="0" w:color="auto"/>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lang w:val="en-US"/>
              </w:rPr>
              <w:t>Y</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1959</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117,5</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1970</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129,9</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1979</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137,4</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1989</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147</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1992</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148,3</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1993</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148,3</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1994</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148</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1995</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147,9</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2002</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145,2</w:t>
            </w:r>
          </w:p>
        </w:tc>
      </w:tr>
    </w:tbl>
    <w:p w:rsidR="00CE3CAA" w:rsidRPr="008610E4" w:rsidRDefault="00CE3CAA" w:rsidP="00190ADE">
      <w:pPr>
        <w:pStyle w:val="Default"/>
        <w:numPr>
          <w:ilvl w:val="0"/>
          <w:numId w:val="3"/>
        </w:numPr>
        <w:jc w:val="both"/>
      </w:pPr>
      <w:r w:rsidRPr="008610E4">
        <w:t>Построить линейную регрессионную модель.</w:t>
      </w:r>
    </w:p>
    <w:p w:rsidR="00CE3CAA" w:rsidRPr="008610E4" w:rsidRDefault="00CE3CAA" w:rsidP="00190ADE">
      <w:pPr>
        <w:pStyle w:val="Default"/>
        <w:numPr>
          <w:ilvl w:val="0"/>
          <w:numId w:val="3"/>
        </w:numPr>
        <w:jc w:val="both"/>
      </w:pPr>
      <w:r w:rsidRPr="008610E4">
        <w:t xml:space="preserve">Построить модель параболического вида. </w:t>
      </w:r>
    </w:p>
    <w:p w:rsidR="00CE3CAA" w:rsidRPr="008610E4" w:rsidRDefault="00CE3CAA" w:rsidP="00190ADE">
      <w:pPr>
        <w:pStyle w:val="Default"/>
        <w:numPr>
          <w:ilvl w:val="0"/>
          <w:numId w:val="3"/>
        </w:numPr>
        <w:jc w:val="both"/>
      </w:pPr>
      <w:r w:rsidRPr="008610E4">
        <w:t>Построить модель третьего порядка.</w:t>
      </w:r>
    </w:p>
    <w:p w:rsidR="00CE3CAA" w:rsidRPr="008610E4" w:rsidRDefault="00CE3CAA" w:rsidP="00CE3CAA">
      <w:pPr>
        <w:pStyle w:val="Default"/>
        <w:ind w:firstLine="567"/>
        <w:jc w:val="both"/>
      </w:pPr>
      <w:r w:rsidRPr="008610E4">
        <w:t xml:space="preserve">Выбрать лучшую модель с помощью критериев </w:t>
      </w:r>
      <w:r w:rsidRPr="008610E4">
        <w:rPr>
          <w:lang w:val="en-US"/>
        </w:rPr>
        <w:t>R</w:t>
      </w:r>
      <w:r w:rsidRPr="008610E4">
        <w:rPr>
          <w:vertAlign w:val="superscript"/>
        </w:rPr>
        <w:t>2</w:t>
      </w:r>
      <w:r w:rsidRPr="008610E4">
        <w:t xml:space="preserve">, </w:t>
      </w:r>
      <w:r w:rsidRPr="008610E4">
        <w:rPr>
          <w:lang w:val="en-US"/>
        </w:rPr>
        <w:t>F</w:t>
      </w:r>
      <w:r w:rsidRPr="008610E4">
        <w:t xml:space="preserve">. </w:t>
      </w:r>
    </w:p>
    <w:p w:rsidR="00CE3CAA" w:rsidRPr="008610E4" w:rsidRDefault="00CE3CAA" w:rsidP="00CE3CAA">
      <w:pPr>
        <w:pStyle w:val="Default"/>
        <w:ind w:firstLine="567"/>
        <w:jc w:val="both"/>
      </w:pPr>
      <w:r w:rsidRPr="008610E4">
        <w:t>Сравнить с логарифмической и степенной моделями, построенными с помощью мастера диаграмм.</w:t>
      </w:r>
    </w:p>
    <w:p w:rsidR="00CE3CAA" w:rsidRPr="008610E4" w:rsidRDefault="00CE3CAA" w:rsidP="00CE3CAA">
      <w:pPr>
        <w:pStyle w:val="Default"/>
        <w:ind w:firstLine="567"/>
        <w:jc w:val="both"/>
      </w:pPr>
      <w:r w:rsidRPr="008610E4">
        <w:t>Оценить качество модели с помощью информационных критериев.</w:t>
      </w:r>
    </w:p>
    <w:p w:rsidR="00CE3CAA" w:rsidRPr="008610E4" w:rsidRDefault="00CE3CAA" w:rsidP="00CE3CAA">
      <w:pPr>
        <w:pStyle w:val="Default"/>
        <w:ind w:firstLine="567"/>
        <w:jc w:val="both"/>
      </w:pPr>
    </w:p>
    <w:p w:rsidR="00CE3CAA" w:rsidRPr="008610E4" w:rsidRDefault="00DA2694" w:rsidP="00190ADE">
      <w:pPr>
        <w:pStyle w:val="a5"/>
        <w:numPr>
          <w:ilvl w:val="1"/>
          <w:numId w:val="9"/>
        </w:numPr>
        <w:tabs>
          <w:tab w:val="clear" w:pos="1440"/>
        </w:tabs>
        <w:spacing w:after="200" w:line="276" w:lineRule="auto"/>
        <w:ind w:left="0" w:firstLine="567"/>
        <w:rPr>
          <w:sz w:val="24"/>
          <w:szCs w:val="24"/>
        </w:rPr>
      </w:pPr>
      <w:r>
        <w:rPr>
          <w:noProof/>
          <w:sz w:val="24"/>
          <w:szCs w:val="24"/>
        </w:rPr>
        <w:object w:dxaOrig="1440" w:dyaOrig="1440">
          <v:shape id="_x0000_s1026" type="#_x0000_t75" style="position:absolute;left:0;text-align:left;margin-left:196.2pt;margin-top:21.05pt;width:81pt;height:16pt;z-index:251658240">
            <v:imagedata r:id="rId11" o:title=""/>
          </v:shape>
          <o:OLEObject Type="Embed" ProgID="Equation.DSMT4" ShapeID="_x0000_s1026" DrawAspect="Content" ObjectID="_1626895257" r:id="rId12"/>
        </w:object>
      </w:r>
      <w:r w:rsidR="00CE3CAA" w:rsidRPr="008610E4">
        <w:rPr>
          <w:sz w:val="24"/>
          <w:szCs w:val="24"/>
        </w:rPr>
        <w:t>Построить модель производственной функции Кобба-Дугласа по имеемой выборке</w:t>
      </w:r>
    </w:p>
    <w:tbl>
      <w:tblPr>
        <w:tblW w:w="5000" w:type="pct"/>
        <w:tblCellMar>
          <w:left w:w="0" w:type="dxa"/>
          <w:right w:w="0" w:type="dxa"/>
        </w:tblCellMar>
        <w:tblLook w:val="04A0" w:firstRow="1" w:lastRow="0" w:firstColumn="1" w:lastColumn="0" w:noHBand="0" w:noVBand="1"/>
      </w:tblPr>
      <w:tblGrid>
        <w:gridCol w:w="2347"/>
        <w:gridCol w:w="2346"/>
        <w:gridCol w:w="2346"/>
        <w:gridCol w:w="2346"/>
      </w:tblGrid>
      <w:tr w:rsidR="00CE3CAA" w:rsidRPr="008610E4" w:rsidTr="00D94934">
        <w:trPr>
          <w:trHeight w:val="315"/>
        </w:trPr>
        <w:tc>
          <w:tcPr>
            <w:tcW w:w="1250" w:type="pct"/>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Год</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Y</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K</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L</w:t>
            </w:r>
          </w:p>
        </w:tc>
      </w:tr>
      <w:tr w:rsidR="00CE3CAA" w:rsidRPr="008610E4" w:rsidTr="00D94934">
        <w:trPr>
          <w:trHeight w:val="315"/>
        </w:trPr>
        <w:tc>
          <w:tcPr>
            <w:tcW w:w="1250" w:type="pct"/>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1910</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100</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100</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105</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118</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116</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125</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138</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121</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144</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145</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182</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lastRenderedPageBreak/>
              <w:t>1928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218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218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147</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240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240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161</w:t>
            </w:r>
          </w:p>
        </w:tc>
      </w:tr>
    </w:tbl>
    <w:p w:rsidR="00CE3CAA" w:rsidRPr="008610E4" w:rsidRDefault="00CE3CAA" w:rsidP="00CE3CAA">
      <w:pPr>
        <w:ind w:firstLine="567"/>
        <w:rPr>
          <w:sz w:val="24"/>
          <w:szCs w:val="24"/>
        </w:rPr>
      </w:pPr>
      <w:r w:rsidRPr="008610E4">
        <w:rPr>
          <w:sz w:val="24"/>
          <w:szCs w:val="24"/>
        </w:rPr>
        <w:t xml:space="preserve">Оценить качество модели с помощью показателей </w:t>
      </w:r>
      <w:r w:rsidRPr="008610E4">
        <w:rPr>
          <w:position w:val="-12"/>
          <w:sz w:val="24"/>
          <w:szCs w:val="24"/>
        </w:rPr>
        <w:object w:dxaOrig="1560" w:dyaOrig="360">
          <v:shape id="_x0000_i1027" type="#_x0000_t75" style="width:78.6pt;height:18.2pt" o:ole="">
            <v:imagedata r:id="rId13" o:title=""/>
          </v:shape>
          <o:OLEObject Type="Embed" ProgID="Equation.DSMT4" ShapeID="_x0000_i1027" DrawAspect="Content" ObjectID="_1626895253" r:id="rId14"/>
        </w:object>
      </w:r>
      <w:r w:rsidRPr="008610E4">
        <w:rPr>
          <w:sz w:val="24"/>
          <w:szCs w:val="24"/>
        </w:rPr>
        <w:t>.</w:t>
      </w:r>
    </w:p>
    <w:p w:rsidR="00CE3CAA" w:rsidRPr="008610E4" w:rsidRDefault="00CE3CAA" w:rsidP="00CE3CAA">
      <w:pPr>
        <w:ind w:firstLine="567"/>
        <w:rPr>
          <w:sz w:val="24"/>
          <w:szCs w:val="24"/>
        </w:rPr>
      </w:pPr>
      <w:r w:rsidRPr="008610E4">
        <w:rPr>
          <w:sz w:val="24"/>
          <w:szCs w:val="24"/>
        </w:rPr>
        <w:t>Определить коэффициенты эластичности по труду и по капиталу.</w:t>
      </w:r>
    </w:p>
    <w:p w:rsidR="00CE3CAA" w:rsidRPr="008610E4" w:rsidRDefault="00CE3CAA" w:rsidP="00CE3CAA">
      <w:pPr>
        <w:ind w:firstLine="567"/>
        <w:rPr>
          <w:sz w:val="24"/>
          <w:szCs w:val="24"/>
        </w:rPr>
      </w:pPr>
      <w:r w:rsidRPr="008610E4">
        <w:rPr>
          <w:sz w:val="24"/>
          <w:szCs w:val="24"/>
        </w:rPr>
        <w:t xml:space="preserve">Оценить эффект масштаба, анализируя параметры модели </w:t>
      </w:r>
      <w:r w:rsidRPr="008610E4">
        <w:rPr>
          <w:position w:val="-10"/>
          <w:sz w:val="24"/>
          <w:szCs w:val="24"/>
        </w:rPr>
        <w:object w:dxaOrig="480" w:dyaOrig="340">
          <v:shape id="_x0000_i1028" type="#_x0000_t75" style="width:24pt;height:17.4pt" o:ole="">
            <v:imagedata r:id="rId15" o:title=""/>
          </v:shape>
          <o:OLEObject Type="Embed" ProgID="Equation.DSMT4" ShapeID="_x0000_i1028" DrawAspect="Content" ObjectID="_1626895254" r:id="rId16"/>
        </w:object>
      </w:r>
      <w:r w:rsidRPr="008610E4">
        <w:rPr>
          <w:sz w:val="24"/>
          <w:szCs w:val="24"/>
        </w:rPr>
        <w:t>.</w:t>
      </w:r>
    </w:p>
    <w:p w:rsidR="00CE3CAA" w:rsidRPr="008610E4" w:rsidRDefault="00CE3CAA" w:rsidP="00190ADE">
      <w:pPr>
        <w:pStyle w:val="a5"/>
        <w:numPr>
          <w:ilvl w:val="1"/>
          <w:numId w:val="9"/>
        </w:numPr>
        <w:tabs>
          <w:tab w:val="clear" w:pos="1440"/>
        </w:tabs>
        <w:ind w:left="0" w:firstLine="567"/>
        <w:rPr>
          <w:sz w:val="24"/>
          <w:szCs w:val="24"/>
        </w:rPr>
      </w:pPr>
      <w:r w:rsidRPr="008610E4">
        <w:rPr>
          <w:sz w:val="24"/>
          <w:szCs w:val="24"/>
        </w:rPr>
        <w:t>Известны следующие данные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3"/>
        <w:gridCol w:w="3122"/>
        <w:gridCol w:w="3120"/>
      </w:tblGrid>
      <w:tr w:rsidR="00CE3CAA" w:rsidRPr="008610E4" w:rsidTr="00D94934">
        <w:trPr>
          <w:trHeight w:val="477"/>
        </w:trPr>
        <w:tc>
          <w:tcPr>
            <w:tcW w:w="1667" w:type="pct"/>
            <w:shd w:val="clear" w:color="auto" w:fill="auto"/>
            <w:vAlign w:val="center"/>
            <w:hideMark/>
          </w:tcPr>
          <w:p w:rsidR="00CE3CAA" w:rsidRPr="008610E4" w:rsidRDefault="00CE3CAA" w:rsidP="00D94934">
            <w:pPr>
              <w:jc w:val="center"/>
              <w:rPr>
                <w:sz w:val="24"/>
                <w:szCs w:val="24"/>
              </w:rPr>
            </w:pPr>
            <w:r w:rsidRPr="008610E4">
              <w:rPr>
                <w:sz w:val="24"/>
                <w:szCs w:val="24"/>
              </w:rPr>
              <w:t>Душевой доход (долл.,y)</w:t>
            </w:r>
          </w:p>
        </w:tc>
        <w:tc>
          <w:tcPr>
            <w:tcW w:w="1667" w:type="pct"/>
            <w:shd w:val="clear" w:color="auto" w:fill="auto"/>
            <w:vAlign w:val="center"/>
            <w:hideMark/>
          </w:tcPr>
          <w:p w:rsidR="00CE3CAA" w:rsidRPr="008610E4" w:rsidRDefault="00CE3CAA" w:rsidP="00D94934">
            <w:pPr>
              <w:jc w:val="center"/>
              <w:rPr>
                <w:sz w:val="24"/>
                <w:szCs w:val="24"/>
              </w:rPr>
            </w:pPr>
            <w:r w:rsidRPr="008610E4">
              <w:rPr>
                <w:sz w:val="24"/>
                <w:szCs w:val="24"/>
              </w:rPr>
              <w:t>Индекс человеч. развития (х1)</w:t>
            </w:r>
          </w:p>
        </w:tc>
        <w:tc>
          <w:tcPr>
            <w:tcW w:w="1667" w:type="pct"/>
            <w:shd w:val="clear" w:color="auto" w:fill="auto"/>
            <w:vAlign w:val="center"/>
            <w:hideMark/>
          </w:tcPr>
          <w:p w:rsidR="00CE3CAA" w:rsidRPr="008610E4" w:rsidRDefault="00CE3CAA" w:rsidP="00D94934">
            <w:pPr>
              <w:jc w:val="center"/>
              <w:rPr>
                <w:sz w:val="24"/>
                <w:szCs w:val="24"/>
              </w:rPr>
            </w:pPr>
            <w:r w:rsidRPr="008610E4">
              <w:rPr>
                <w:sz w:val="24"/>
                <w:szCs w:val="24"/>
              </w:rPr>
              <w:t>Индекс человеч. Бедности (х2)</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1600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0,866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14,9</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7100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0,833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11,7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6750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0,833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11,7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6130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0,801</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18,8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6110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0,848</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10,7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4190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0,73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10,9</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3850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0,514</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34,8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3680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0,566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3650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0,717</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22,8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3280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0,711</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20,7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2680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0,672</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17,7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2600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0,589</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22,5</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2600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0,626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17,5</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2200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0,513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17,3</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2150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0,445</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46,8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1370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0,328</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41,3</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1350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0,393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41,6</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1350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0,446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36,7</w:t>
            </w:r>
          </w:p>
        </w:tc>
      </w:tr>
    </w:tbl>
    <w:p w:rsidR="00CE3CAA" w:rsidRPr="008610E4" w:rsidRDefault="00CE3CAA" w:rsidP="00CE3CAA">
      <w:pPr>
        <w:ind w:firstLine="567"/>
        <w:rPr>
          <w:sz w:val="24"/>
          <w:szCs w:val="24"/>
        </w:rPr>
      </w:pPr>
      <w:r w:rsidRPr="008610E4">
        <w:rPr>
          <w:sz w:val="24"/>
          <w:szCs w:val="24"/>
        </w:rPr>
        <w:t xml:space="preserve">Построить нелинейные регрессионные модели: </w:t>
      </w:r>
    </w:p>
    <w:p w:rsidR="00CE3CAA" w:rsidRPr="008610E4" w:rsidRDefault="00CE3CAA" w:rsidP="00CE3CAA">
      <w:pPr>
        <w:ind w:firstLine="567"/>
        <w:jc w:val="center"/>
        <w:rPr>
          <w:sz w:val="24"/>
          <w:szCs w:val="24"/>
        </w:rPr>
      </w:pPr>
      <w:r w:rsidRPr="008610E4">
        <w:rPr>
          <w:position w:val="-60"/>
          <w:sz w:val="24"/>
          <w:szCs w:val="24"/>
        </w:rPr>
        <w:object w:dxaOrig="1600" w:dyaOrig="1359">
          <v:shape id="_x0000_i1029" type="#_x0000_t75" style="width:80.3pt;height:67.05pt" o:ole="">
            <v:imagedata r:id="rId17" o:title=""/>
          </v:shape>
          <o:OLEObject Type="Embed" ProgID="Equation.DSMT4" ShapeID="_x0000_i1029" DrawAspect="Content" ObjectID="_1626895255" r:id="rId18"/>
        </w:object>
      </w:r>
      <w:r w:rsidRPr="008610E4">
        <w:rPr>
          <w:sz w:val="24"/>
          <w:szCs w:val="24"/>
        </w:rPr>
        <w:t>.</w:t>
      </w:r>
    </w:p>
    <w:p w:rsidR="00CE3CAA" w:rsidRPr="008610E4" w:rsidRDefault="00CE3CAA" w:rsidP="00CE3CAA">
      <w:pPr>
        <w:ind w:firstLine="567"/>
        <w:rPr>
          <w:sz w:val="24"/>
          <w:szCs w:val="24"/>
        </w:rPr>
      </w:pPr>
      <w:r w:rsidRPr="008610E4">
        <w:rPr>
          <w:sz w:val="24"/>
          <w:szCs w:val="24"/>
        </w:rPr>
        <w:t>Выбрать наилучшую модель ряда.</w:t>
      </w:r>
    </w:p>
    <w:p w:rsidR="00CE3CAA" w:rsidRPr="008610E4" w:rsidRDefault="00CE3CAA" w:rsidP="00CE3CAA">
      <w:pPr>
        <w:ind w:firstLine="567"/>
        <w:rPr>
          <w:sz w:val="24"/>
          <w:szCs w:val="24"/>
        </w:rPr>
      </w:pPr>
      <w:r w:rsidRPr="008610E4">
        <w:rPr>
          <w:sz w:val="24"/>
          <w:szCs w:val="24"/>
        </w:rPr>
        <w:t xml:space="preserve">6. Построить коррелограмму временного ряда курса евро и временного ряда остатков </w:t>
      </w:r>
      <w:r w:rsidRPr="008610E4">
        <w:rPr>
          <w:position w:val="-16"/>
          <w:sz w:val="24"/>
          <w:szCs w:val="24"/>
        </w:rPr>
        <w:object w:dxaOrig="1660" w:dyaOrig="420">
          <v:shape id="_x0000_i1030" type="#_x0000_t75" style="width:83.6pt;height:21.5pt" o:ole="">
            <v:imagedata r:id="rId19" o:title=""/>
          </v:shape>
          <o:OLEObject Type="Embed" ProgID="Equation.DSMT4" ShapeID="_x0000_i1030" DrawAspect="Content" ObjectID="_1626895256" r:id="rId20"/>
        </w:object>
      </w:r>
      <w:r w:rsidRPr="008610E4">
        <w:rPr>
          <w:sz w:val="24"/>
          <w:szCs w:val="24"/>
        </w:rPr>
        <w:t>. Максимальный размер лага для коррелограммы равен 8. Сделать вывод о стационарности рядов, используя критерий Льюинга-Бокса.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2"/>
        <w:gridCol w:w="1615"/>
        <w:gridCol w:w="1606"/>
        <w:gridCol w:w="1615"/>
        <w:gridCol w:w="1613"/>
      </w:tblGrid>
      <w:tr w:rsidR="00CE3CAA" w:rsidRPr="008610E4" w:rsidTr="00D94934">
        <w:trPr>
          <w:cantSplit/>
          <w:tblHeader/>
          <w:jc w:val="center"/>
        </w:trPr>
        <w:tc>
          <w:tcPr>
            <w:tcW w:w="1574" w:type="pct"/>
            <w:vMerge w:val="restart"/>
          </w:tcPr>
          <w:p w:rsidR="00CE3CAA" w:rsidRPr="008610E4" w:rsidRDefault="00CE3CAA" w:rsidP="008610E4">
            <w:pPr>
              <w:tabs>
                <w:tab w:val="left" w:pos="6634"/>
              </w:tabs>
              <w:ind w:firstLine="0"/>
              <w:jc w:val="center"/>
              <w:rPr>
                <w:sz w:val="24"/>
                <w:szCs w:val="24"/>
              </w:rPr>
            </w:pPr>
          </w:p>
        </w:tc>
        <w:tc>
          <w:tcPr>
            <w:tcW w:w="1711" w:type="pct"/>
            <w:gridSpan w:val="2"/>
          </w:tcPr>
          <w:p w:rsidR="00CE3CAA" w:rsidRPr="008610E4" w:rsidRDefault="00CE3CAA" w:rsidP="008610E4">
            <w:pPr>
              <w:tabs>
                <w:tab w:val="left" w:pos="6634"/>
              </w:tabs>
              <w:ind w:firstLine="0"/>
              <w:jc w:val="center"/>
              <w:rPr>
                <w:sz w:val="24"/>
                <w:szCs w:val="24"/>
              </w:rPr>
            </w:pPr>
            <w:r w:rsidRPr="008610E4">
              <w:rPr>
                <w:sz w:val="24"/>
                <w:szCs w:val="24"/>
              </w:rPr>
              <w:t>Курс доллара США</w:t>
            </w:r>
          </w:p>
        </w:tc>
        <w:tc>
          <w:tcPr>
            <w:tcW w:w="1715" w:type="pct"/>
            <w:gridSpan w:val="2"/>
          </w:tcPr>
          <w:p w:rsidR="00CE3CAA" w:rsidRPr="008610E4" w:rsidRDefault="00CE3CAA" w:rsidP="008610E4">
            <w:pPr>
              <w:tabs>
                <w:tab w:val="left" w:pos="6634"/>
              </w:tabs>
              <w:ind w:firstLine="0"/>
              <w:jc w:val="center"/>
              <w:rPr>
                <w:sz w:val="24"/>
                <w:szCs w:val="24"/>
              </w:rPr>
            </w:pPr>
            <w:r w:rsidRPr="008610E4">
              <w:rPr>
                <w:sz w:val="24"/>
                <w:szCs w:val="24"/>
              </w:rPr>
              <w:t>Курс евро</w:t>
            </w:r>
          </w:p>
        </w:tc>
      </w:tr>
      <w:tr w:rsidR="00CE3CAA" w:rsidRPr="008610E4" w:rsidTr="00D94934">
        <w:trPr>
          <w:cantSplit/>
          <w:tblHeader/>
          <w:jc w:val="center"/>
        </w:trPr>
        <w:tc>
          <w:tcPr>
            <w:tcW w:w="1574" w:type="pct"/>
            <w:vMerge/>
          </w:tcPr>
          <w:p w:rsidR="00CE3CAA" w:rsidRPr="008610E4" w:rsidRDefault="00CE3CAA" w:rsidP="008610E4">
            <w:pPr>
              <w:tabs>
                <w:tab w:val="left" w:pos="6634"/>
              </w:tabs>
              <w:ind w:firstLine="0"/>
              <w:jc w:val="center"/>
              <w:rPr>
                <w:sz w:val="24"/>
                <w:szCs w:val="24"/>
              </w:rPr>
            </w:pPr>
          </w:p>
        </w:tc>
        <w:tc>
          <w:tcPr>
            <w:tcW w:w="858" w:type="pct"/>
          </w:tcPr>
          <w:p w:rsidR="00CE3CAA" w:rsidRPr="008610E4" w:rsidRDefault="00CE3CAA" w:rsidP="008610E4">
            <w:pPr>
              <w:tabs>
                <w:tab w:val="left" w:pos="6634"/>
              </w:tabs>
              <w:ind w:firstLine="0"/>
              <w:jc w:val="center"/>
              <w:rPr>
                <w:sz w:val="24"/>
                <w:szCs w:val="24"/>
              </w:rPr>
            </w:pPr>
            <w:r w:rsidRPr="008610E4">
              <w:rPr>
                <w:sz w:val="24"/>
                <w:szCs w:val="24"/>
              </w:rPr>
              <w:t>руб./долл. США</w:t>
            </w:r>
          </w:p>
        </w:tc>
        <w:tc>
          <w:tcPr>
            <w:tcW w:w="853" w:type="pct"/>
          </w:tcPr>
          <w:p w:rsidR="00CE3CAA" w:rsidRPr="008610E4" w:rsidRDefault="00CE3CAA" w:rsidP="008610E4">
            <w:pPr>
              <w:tabs>
                <w:tab w:val="left" w:pos="6634"/>
              </w:tabs>
              <w:ind w:firstLine="0"/>
              <w:jc w:val="center"/>
              <w:rPr>
                <w:sz w:val="24"/>
                <w:szCs w:val="24"/>
              </w:rPr>
            </w:pPr>
            <w:r w:rsidRPr="008610E4">
              <w:rPr>
                <w:sz w:val="24"/>
                <w:szCs w:val="24"/>
              </w:rPr>
              <w:t xml:space="preserve">в процентах </w:t>
            </w:r>
            <w:r w:rsidRPr="008610E4">
              <w:rPr>
                <w:sz w:val="24"/>
                <w:szCs w:val="24"/>
              </w:rPr>
              <w:br/>
              <w:t>к предыдущему месяцу</w:t>
            </w:r>
          </w:p>
        </w:tc>
        <w:tc>
          <w:tcPr>
            <w:tcW w:w="858" w:type="pct"/>
          </w:tcPr>
          <w:p w:rsidR="00CE3CAA" w:rsidRPr="008610E4" w:rsidRDefault="00CE3CAA" w:rsidP="008610E4">
            <w:pPr>
              <w:tabs>
                <w:tab w:val="left" w:pos="6634"/>
              </w:tabs>
              <w:ind w:firstLine="0"/>
              <w:jc w:val="center"/>
              <w:rPr>
                <w:sz w:val="24"/>
                <w:szCs w:val="24"/>
              </w:rPr>
            </w:pPr>
            <w:r w:rsidRPr="008610E4">
              <w:rPr>
                <w:sz w:val="24"/>
                <w:szCs w:val="24"/>
              </w:rPr>
              <w:t>руб./евро</w:t>
            </w:r>
          </w:p>
        </w:tc>
        <w:tc>
          <w:tcPr>
            <w:tcW w:w="857" w:type="pct"/>
          </w:tcPr>
          <w:p w:rsidR="00CE3CAA" w:rsidRPr="008610E4" w:rsidRDefault="00CE3CAA" w:rsidP="008610E4">
            <w:pPr>
              <w:tabs>
                <w:tab w:val="left" w:pos="6634"/>
              </w:tabs>
              <w:ind w:firstLine="0"/>
              <w:jc w:val="center"/>
              <w:rPr>
                <w:sz w:val="24"/>
                <w:szCs w:val="24"/>
              </w:rPr>
            </w:pPr>
            <w:r w:rsidRPr="008610E4">
              <w:rPr>
                <w:sz w:val="24"/>
                <w:szCs w:val="24"/>
              </w:rPr>
              <w:t xml:space="preserve">в процентах </w:t>
            </w:r>
            <w:r w:rsidRPr="008610E4">
              <w:rPr>
                <w:sz w:val="24"/>
                <w:szCs w:val="24"/>
              </w:rPr>
              <w:br/>
              <w:t>к предыдущему месяцу</w:t>
            </w:r>
          </w:p>
        </w:tc>
      </w:tr>
      <w:tr w:rsidR="00CE3CAA" w:rsidRPr="008610E4" w:rsidTr="00D94934">
        <w:trPr>
          <w:jc w:val="center"/>
        </w:trPr>
        <w:tc>
          <w:tcPr>
            <w:tcW w:w="1574" w:type="pct"/>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2006</w:t>
            </w: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3" w:type="pct"/>
            <w:vAlign w:val="bottom"/>
          </w:tcPr>
          <w:p w:rsidR="00CE3CAA" w:rsidRPr="008610E4" w:rsidRDefault="00CE3CAA" w:rsidP="008610E4">
            <w:pPr>
              <w:tabs>
                <w:tab w:val="left" w:pos="6634"/>
              </w:tabs>
              <w:ind w:right="340" w:firstLine="0"/>
              <w:jc w:val="center"/>
              <w:rPr>
                <w:bCs/>
                <w:sz w:val="24"/>
                <w:szCs w:val="24"/>
              </w:rPr>
            </w:pP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7" w:type="pct"/>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28,12</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97,7</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34,04</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99,6</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28,12</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100,0</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33,33</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97,9</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lastRenderedPageBreak/>
              <w:t>Март</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27,76</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98,7</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33,47</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100,4</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27,27</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98,2</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34,19</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102,1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26,98</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98,9</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34,64</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27,08</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100,4</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33,98</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26,87</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99,2</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34,11</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100,4</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26,74</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99,5</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34,31</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100,6</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Сентябрь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26,78</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100,2</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33,98</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99,0</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26,75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99,9</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34,03</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26,31</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98,4</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34,68</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101,9</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26,33</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100,1</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34,70</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100,1</w:t>
            </w:r>
          </w:p>
        </w:tc>
      </w:tr>
      <w:tr w:rsidR="00CE3CAA" w:rsidRPr="008610E4" w:rsidTr="00D94934">
        <w:trPr>
          <w:jc w:val="center"/>
        </w:trPr>
        <w:tc>
          <w:tcPr>
            <w:tcW w:w="1574" w:type="pct"/>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2007</w:t>
            </w: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3" w:type="pct"/>
            <w:vAlign w:val="bottom"/>
          </w:tcPr>
          <w:p w:rsidR="00CE3CAA" w:rsidRPr="008610E4" w:rsidRDefault="00CE3CAA" w:rsidP="008610E4">
            <w:pPr>
              <w:tabs>
                <w:tab w:val="left" w:pos="6634"/>
              </w:tabs>
              <w:ind w:right="340" w:firstLine="0"/>
              <w:jc w:val="center"/>
              <w:rPr>
                <w:bCs/>
                <w:sz w:val="24"/>
                <w:szCs w:val="24"/>
              </w:rPr>
            </w:pP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7" w:type="pct"/>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26,53</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100,8</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34,39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26,16</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98,6</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34,52</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100,4</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26,01</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99,4</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34,69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100,5</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25,69</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98,7</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35,07</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25,90</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100,8</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34,82</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25,82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99,7</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34,72</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25,60</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99,2</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34,93</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100,6</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25,65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100,2</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35,01</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100,2</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Сентябрь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24,95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97,3</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35,35</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101,0</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24,72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99,1</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35,59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24,35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98,5</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36,04</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24,55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100,8</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35,93</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99,7</w:t>
            </w:r>
          </w:p>
        </w:tc>
      </w:tr>
      <w:tr w:rsidR="00CE3CAA" w:rsidRPr="008610E4" w:rsidTr="00D94934">
        <w:trPr>
          <w:jc w:val="center"/>
        </w:trPr>
        <w:tc>
          <w:tcPr>
            <w:tcW w:w="1574" w:type="pct"/>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2008</w:t>
            </w: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3" w:type="pct"/>
            <w:vAlign w:val="bottom"/>
          </w:tcPr>
          <w:p w:rsidR="00CE3CAA" w:rsidRPr="008610E4" w:rsidRDefault="00CE3CAA" w:rsidP="008610E4">
            <w:pPr>
              <w:tabs>
                <w:tab w:val="left" w:pos="6634"/>
              </w:tabs>
              <w:ind w:right="340" w:firstLine="0"/>
              <w:jc w:val="center"/>
              <w:rPr>
                <w:bCs/>
                <w:sz w:val="24"/>
                <w:szCs w:val="24"/>
              </w:rPr>
            </w:pP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7" w:type="pct"/>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24,48</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99,7</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36,17</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24,12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98,5</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36,41</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23,52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97,5</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37,07</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101,8</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23,65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100,6</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36,89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99,5</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23,74</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100,4</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36,78</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23,46</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98,8</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36,91</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23,45</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100,0</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36,53</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99,0</w:t>
            </w:r>
          </w:p>
        </w:tc>
      </w:tr>
      <w:tr w:rsidR="00CE3CAA" w:rsidRPr="008610E4" w:rsidTr="00D94934">
        <w:trPr>
          <w:jc w:val="center"/>
        </w:trPr>
        <w:tc>
          <w:tcPr>
            <w:tcW w:w="1574" w:type="pct"/>
            <w:tcBorders>
              <w:bottom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24,58</w:t>
            </w:r>
          </w:p>
        </w:tc>
        <w:tc>
          <w:tcPr>
            <w:tcW w:w="853"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104,8</w:t>
            </w:r>
          </w:p>
        </w:tc>
        <w:tc>
          <w:tcPr>
            <w:tcW w:w="858"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36,23</w:t>
            </w:r>
          </w:p>
        </w:tc>
        <w:tc>
          <w:tcPr>
            <w:tcW w:w="857"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99,2</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Сентябрь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25,25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102,7</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36,37</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100,4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26,54</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105,1</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35,04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27,61</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104,0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35,72</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29,38</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106,4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41,44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116,0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2009</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35,41</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120,5</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45,66</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110,2</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35,72</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100,9</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45,35</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99,3</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34,01</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95,2</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44,94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99,1</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33,25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97,8</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43,84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97,5</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30,98</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93,2</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43,38</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31,29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43,82</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31,76</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101,5</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44,69</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102,0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31,57</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45,30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lastRenderedPageBreak/>
              <w:t>Сентябрь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30,09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95,3</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44,01</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97,1</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29,05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96,5</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43,07</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29,82</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102,6</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44,36</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103,0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30,24</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43,39</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97,8</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2010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30,43</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100,6</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42,46</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29,95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98,4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40,80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96,1</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29,36</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98,0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39,70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97,3</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29,29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99,7</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38,70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97,5</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30,50</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104,1</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37,63</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97,2</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31,20</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102,3</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38,19</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101,5</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30,19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96,8</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39,47</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103,4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30,66</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101,6</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39,03</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98,9</w:t>
            </w:r>
          </w:p>
        </w:tc>
      </w:tr>
    </w:tbl>
    <w:p w:rsidR="00CE3CAA" w:rsidRPr="008610E4" w:rsidRDefault="00CE3CAA" w:rsidP="00CE3CAA">
      <w:pPr>
        <w:ind w:left="502"/>
        <w:rPr>
          <w:b/>
          <w:sz w:val="24"/>
          <w:szCs w:val="24"/>
          <w:u w:val="single"/>
        </w:rPr>
      </w:pPr>
      <w:r w:rsidRPr="008610E4">
        <w:rPr>
          <w:sz w:val="24"/>
          <w:szCs w:val="24"/>
        </w:rPr>
        <w:t xml:space="preserve">7. Построить модель тренда стоимости фиксированного набора потребительских товаров и услуг.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68"/>
        <w:gridCol w:w="3497"/>
      </w:tblGrid>
      <w:tr w:rsidR="00CE3CAA" w:rsidRPr="008610E4" w:rsidTr="00D94934">
        <w:trPr>
          <w:cantSplit/>
          <w:trHeight w:val="356"/>
          <w:jc w:val="center"/>
        </w:trPr>
        <w:tc>
          <w:tcPr>
            <w:tcW w:w="3133" w:type="pct"/>
            <w:vMerge w:val="restart"/>
          </w:tcPr>
          <w:p w:rsidR="00CE3CAA" w:rsidRPr="008610E4" w:rsidRDefault="00CE3CAA" w:rsidP="00D94934">
            <w:pPr>
              <w:jc w:val="center"/>
              <w:rPr>
                <w:sz w:val="24"/>
                <w:szCs w:val="24"/>
              </w:rPr>
            </w:pPr>
          </w:p>
        </w:tc>
        <w:tc>
          <w:tcPr>
            <w:tcW w:w="1867" w:type="pct"/>
            <w:vMerge w:val="restart"/>
          </w:tcPr>
          <w:p w:rsidR="00CE3CAA" w:rsidRPr="008610E4" w:rsidRDefault="00CE3CAA" w:rsidP="00D94934">
            <w:pPr>
              <w:jc w:val="center"/>
              <w:rPr>
                <w:sz w:val="24"/>
                <w:szCs w:val="24"/>
              </w:rPr>
            </w:pPr>
            <w:r w:rsidRPr="008610E4">
              <w:rPr>
                <w:sz w:val="24"/>
                <w:szCs w:val="24"/>
              </w:rPr>
              <w:t>Стоимость  набора, рублей в расчете на месяц</w:t>
            </w:r>
          </w:p>
        </w:tc>
      </w:tr>
      <w:tr w:rsidR="00CE3CAA" w:rsidRPr="008610E4" w:rsidTr="00D94934">
        <w:trPr>
          <w:cantSplit/>
          <w:trHeight w:val="356"/>
          <w:jc w:val="center"/>
        </w:trPr>
        <w:tc>
          <w:tcPr>
            <w:tcW w:w="3133" w:type="pct"/>
            <w:vMerge/>
          </w:tcPr>
          <w:p w:rsidR="00CE3CAA" w:rsidRPr="008610E4" w:rsidRDefault="00CE3CAA" w:rsidP="00D94934">
            <w:pPr>
              <w:jc w:val="center"/>
              <w:rPr>
                <w:sz w:val="24"/>
                <w:szCs w:val="24"/>
              </w:rPr>
            </w:pPr>
          </w:p>
        </w:tc>
        <w:tc>
          <w:tcPr>
            <w:tcW w:w="1867" w:type="pct"/>
            <w:vMerge/>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t>2006</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Январь</w:t>
            </w:r>
          </w:p>
        </w:tc>
        <w:tc>
          <w:tcPr>
            <w:tcW w:w="1867" w:type="pct"/>
          </w:tcPr>
          <w:p w:rsidR="00CE3CAA" w:rsidRPr="008610E4" w:rsidRDefault="00CE3CAA" w:rsidP="00D94934">
            <w:pPr>
              <w:ind w:right="510"/>
              <w:jc w:val="center"/>
              <w:rPr>
                <w:sz w:val="24"/>
                <w:szCs w:val="24"/>
              </w:rPr>
            </w:pPr>
            <w:r w:rsidRPr="008610E4">
              <w:rPr>
                <w:sz w:val="24"/>
                <w:szCs w:val="24"/>
              </w:rPr>
              <w:t>4913,8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5018,6</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5068,3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5079,2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5101,5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Июнь</w:t>
            </w:r>
          </w:p>
        </w:tc>
        <w:tc>
          <w:tcPr>
            <w:tcW w:w="1867" w:type="pct"/>
          </w:tcPr>
          <w:p w:rsidR="00CE3CAA" w:rsidRPr="008610E4" w:rsidRDefault="00CE3CAA" w:rsidP="00D94934">
            <w:pPr>
              <w:ind w:right="510"/>
              <w:jc w:val="center"/>
              <w:rPr>
                <w:sz w:val="24"/>
                <w:szCs w:val="24"/>
              </w:rPr>
            </w:pPr>
            <w:r w:rsidRPr="008610E4">
              <w:rPr>
                <w:sz w:val="24"/>
                <w:szCs w:val="24"/>
              </w:rPr>
              <w:t>5116,7</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5157,3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5149,5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5135,2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5148,1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5185,9</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5231,3</w:t>
            </w: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t>2007</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Январь</w:t>
            </w:r>
          </w:p>
        </w:tc>
        <w:tc>
          <w:tcPr>
            <w:tcW w:w="1867" w:type="pct"/>
          </w:tcPr>
          <w:p w:rsidR="00CE3CAA" w:rsidRPr="008610E4" w:rsidRDefault="00CE3CAA" w:rsidP="00D94934">
            <w:pPr>
              <w:ind w:right="510"/>
              <w:jc w:val="center"/>
              <w:rPr>
                <w:sz w:val="24"/>
                <w:szCs w:val="24"/>
              </w:rPr>
            </w:pPr>
            <w:r w:rsidRPr="008610E4">
              <w:rPr>
                <w:sz w:val="24"/>
                <w:szCs w:val="24"/>
              </w:rPr>
              <w:t>5421,2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5545,5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5585,2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5616,1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5663,8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Июнь</w:t>
            </w:r>
          </w:p>
        </w:tc>
        <w:tc>
          <w:tcPr>
            <w:tcW w:w="1867" w:type="pct"/>
          </w:tcPr>
          <w:p w:rsidR="00CE3CAA" w:rsidRPr="008610E4" w:rsidRDefault="00CE3CAA" w:rsidP="00D94934">
            <w:pPr>
              <w:ind w:right="510"/>
              <w:jc w:val="center"/>
              <w:rPr>
                <w:sz w:val="24"/>
                <w:szCs w:val="24"/>
              </w:rPr>
            </w:pPr>
            <w:r w:rsidRPr="008610E4">
              <w:rPr>
                <w:sz w:val="24"/>
                <w:szCs w:val="24"/>
              </w:rPr>
              <w:t>5735,5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5797,5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5776,8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5815,4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5930,4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5999,8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6068,3</w:t>
            </w: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t>2008</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lastRenderedPageBreak/>
              <w:t>Январь</w:t>
            </w:r>
          </w:p>
        </w:tc>
        <w:tc>
          <w:tcPr>
            <w:tcW w:w="1867" w:type="pct"/>
          </w:tcPr>
          <w:p w:rsidR="00CE3CAA" w:rsidRPr="008610E4" w:rsidRDefault="00CE3CAA" w:rsidP="00D94934">
            <w:pPr>
              <w:ind w:right="510"/>
              <w:jc w:val="center"/>
              <w:rPr>
                <w:sz w:val="24"/>
                <w:szCs w:val="24"/>
              </w:rPr>
            </w:pPr>
            <w:r w:rsidRPr="008610E4">
              <w:rPr>
                <w:sz w:val="24"/>
                <w:szCs w:val="24"/>
              </w:rPr>
              <w:t>6334,1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6441,0</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6533,9</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6648,4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6760,8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Июнь</w:t>
            </w:r>
          </w:p>
        </w:tc>
        <w:tc>
          <w:tcPr>
            <w:tcW w:w="1867" w:type="pct"/>
          </w:tcPr>
          <w:p w:rsidR="00CE3CAA" w:rsidRPr="008610E4" w:rsidRDefault="00CE3CAA" w:rsidP="00D94934">
            <w:pPr>
              <w:ind w:right="510"/>
              <w:jc w:val="center"/>
              <w:rPr>
                <w:sz w:val="24"/>
                <w:szCs w:val="24"/>
              </w:rPr>
            </w:pPr>
            <w:r w:rsidRPr="008610E4">
              <w:rPr>
                <w:sz w:val="24"/>
                <w:szCs w:val="24"/>
              </w:rPr>
              <w:t>6803,7</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6812,6</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6795,4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6831,2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6896,3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6943,3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6973,6</w:t>
            </w: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t>2009</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Январь</w:t>
            </w:r>
          </w:p>
        </w:tc>
        <w:tc>
          <w:tcPr>
            <w:tcW w:w="1867" w:type="pct"/>
          </w:tcPr>
          <w:p w:rsidR="00CE3CAA" w:rsidRPr="008610E4" w:rsidRDefault="00CE3CAA" w:rsidP="00D94934">
            <w:pPr>
              <w:ind w:right="510"/>
              <w:jc w:val="center"/>
              <w:rPr>
                <w:sz w:val="24"/>
                <w:szCs w:val="24"/>
              </w:rPr>
            </w:pPr>
            <w:r w:rsidRPr="008610E4">
              <w:rPr>
                <w:sz w:val="24"/>
                <w:szCs w:val="24"/>
              </w:rPr>
              <w:t>7292,0</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7397,6</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7481,3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7518,7</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7570,1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Июнь</w:t>
            </w:r>
          </w:p>
        </w:tc>
        <w:tc>
          <w:tcPr>
            <w:tcW w:w="1867" w:type="pct"/>
          </w:tcPr>
          <w:p w:rsidR="00CE3CAA" w:rsidRPr="008610E4" w:rsidRDefault="00CE3CAA" w:rsidP="00D94934">
            <w:pPr>
              <w:ind w:right="510"/>
              <w:jc w:val="center"/>
              <w:rPr>
                <w:sz w:val="24"/>
                <w:szCs w:val="24"/>
              </w:rPr>
            </w:pPr>
            <w:r w:rsidRPr="008610E4">
              <w:rPr>
                <w:sz w:val="24"/>
                <w:szCs w:val="24"/>
              </w:rPr>
              <w:t>7626,3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7684,2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7667,5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7648,8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7652,1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7682,0</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7714,1</w:t>
            </w:r>
          </w:p>
        </w:tc>
      </w:tr>
    </w:tbl>
    <w:p w:rsidR="00CE3CAA" w:rsidRPr="008610E4" w:rsidRDefault="00CE3CAA" w:rsidP="00CE3CAA">
      <w:pPr>
        <w:pStyle w:val="MTDisplayEquation"/>
        <w:tabs>
          <w:tab w:val="clear" w:pos="4680"/>
          <w:tab w:val="clear" w:pos="9360"/>
        </w:tabs>
        <w:spacing w:line="240" w:lineRule="auto"/>
        <w:ind w:firstLine="567"/>
        <w:rPr>
          <w:sz w:val="24"/>
        </w:rPr>
      </w:pPr>
      <w:r w:rsidRPr="008610E4">
        <w:rPr>
          <w:sz w:val="24"/>
        </w:rPr>
        <w:t>8. В таблице приведен биржевой индекс «</w:t>
      </w:r>
      <w:r w:rsidRPr="008610E4">
        <w:rPr>
          <w:sz w:val="24"/>
          <w:lang w:val="en-US"/>
        </w:rPr>
        <w:t>Standard</w:t>
      </w:r>
      <w:r w:rsidRPr="008610E4">
        <w:rPr>
          <w:sz w:val="24"/>
        </w:rPr>
        <w:t xml:space="preserve"> </w:t>
      </w:r>
      <w:r w:rsidRPr="008610E4">
        <w:rPr>
          <w:sz w:val="24"/>
          <w:lang w:val="en-US"/>
        </w:rPr>
        <w:t>and</w:t>
      </w:r>
      <w:r w:rsidRPr="008610E4">
        <w:rPr>
          <w:sz w:val="24"/>
        </w:rPr>
        <w:t xml:space="preserve"> </w:t>
      </w:r>
      <w:r w:rsidRPr="008610E4">
        <w:rPr>
          <w:sz w:val="24"/>
          <w:lang w:val="en-US"/>
        </w:rPr>
        <w:t>Pua</w:t>
      </w:r>
      <w:r w:rsidRPr="008610E4">
        <w:rPr>
          <w:sz w:val="24"/>
        </w:rPr>
        <w:t xml:space="preserve"> -500», характеризующий среднюю рыночную цену акций 500 ведущих корпораций США на конец года. Темп роста средней цены акций представляет собой отношение рыночной цены текущего периода к рыночной цене предшествующего периода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28"/>
        <w:gridCol w:w="757"/>
        <w:gridCol w:w="3220"/>
        <w:gridCol w:w="2560"/>
      </w:tblGrid>
      <w:tr w:rsidR="00CE3CAA" w:rsidRPr="008610E4" w:rsidTr="00D94934">
        <w:trPr>
          <w:trHeight w:val="765"/>
          <w:jc w:val="center"/>
        </w:trPr>
        <w:tc>
          <w:tcPr>
            <w:tcW w:w="1510" w:type="pct"/>
            <w:noWrap/>
            <w:vAlign w:val="center"/>
          </w:tcPr>
          <w:p w:rsidR="00CE3CAA" w:rsidRPr="008610E4" w:rsidRDefault="00CE3CAA" w:rsidP="008610E4">
            <w:pPr>
              <w:ind w:firstLine="5"/>
              <w:jc w:val="center"/>
              <w:rPr>
                <w:sz w:val="24"/>
                <w:szCs w:val="24"/>
              </w:rPr>
            </w:pPr>
            <w:r w:rsidRPr="008610E4">
              <w:rPr>
                <w:sz w:val="24"/>
                <w:szCs w:val="24"/>
              </w:rPr>
              <w:t>Год</w:t>
            </w:r>
          </w:p>
        </w:tc>
        <w:tc>
          <w:tcPr>
            <w:tcW w:w="404" w:type="pct"/>
            <w:vAlign w:val="center"/>
          </w:tcPr>
          <w:p w:rsidR="00CE3CAA" w:rsidRPr="008610E4" w:rsidRDefault="00CE3CAA" w:rsidP="008610E4">
            <w:pPr>
              <w:ind w:firstLine="5"/>
              <w:jc w:val="center"/>
              <w:rPr>
                <w:sz w:val="24"/>
                <w:szCs w:val="24"/>
              </w:rPr>
            </w:pPr>
            <w:r w:rsidRPr="008610E4">
              <w:rPr>
                <w:sz w:val="24"/>
                <w:szCs w:val="24"/>
              </w:rPr>
              <w:t>t</w:t>
            </w:r>
          </w:p>
        </w:tc>
        <w:tc>
          <w:tcPr>
            <w:tcW w:w="1719" w:type="pct"/>
            <w:vAlign w:val="center"/>
          </w:tcPr>
          <w:p w:rsidR="00CE3CAA" w:rsidRPr="008610E4" w:rsidRDefault="00CE3CAA" w:rsidP="008610E4">
            <w:pPr>
              <w:ind w:firstLine="5"/>
              <w:jc w:val="center"/>
              <w:rPr>
                <w:sz w:val="24"/>
                <w:szCs w:val="24"/>
              </w:rPr>
            </w:pPr>
            <w:r w:rsidRPr="008610E4">
              <w:rPr>
                <w:sz w:val="24"/>
                <w:szCs w:val="24"/>
              </w:rPr>
              <w:t>Рыночная цена акций (y)</w:t>
            </w:r>
          </w:p>
        </w:tc>
        <w:tc>
          <w:tcPr>
            <w:tcW w:w="1367" w:type="pct"/>
            <w:vAlign w:val="center"/>
          </w:tcPr>
          <w:p w:rsidR="00CE3CAA" w:rsidRPr="008610E4" w:rsidRDefault="00CE3CAA" w:rsidP="008610E4">
            <w:pPr>
              <w:ind w:firstLine="5"/>
              <w:jc w:val="center"/>
              <w:rPr>
                <w:sz w:val="24"/>
                <w:szCs w:val="24"/>
              </w:rPr>
            </w:pPr>
            <w:r w:rsidRPr="008610E4">
              <w:rPr>
                <w:sz w:val="24"/>
                <w:szCs w:val="24"/>
              </w:rPr>
              <w:t>Темп роста цены акций</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1970</w:t>
            </w:r>
          </w:p>
        </w:tc>
        <w:tc>
          <w:tcPr>
            <w:tcW w:w="404" w:type="pct"/>
            <w:vAlign w:val="bottom"/>
          </w:tcPr>
          <w:p w:rsidR="00CE3CAA" w:rsidRPr="008610E4" w:rsidRDefault="00CE3CAA" w:rsidP="008610E4">
            <w:pPr>
              <w:ind w:firstLine="5"/>
              <w:jc w:val="center"/>
              <w:rPr>
                <w:sz w:val="24"/>
                <w:szCs w:val="24"/>
              </w:rPr>
            </w:pPr>
            <w:r w:rsidRPr="008610E4">
              <w:rPr>
                <w:sz w:val="24"/>
                <w:szCs w:val="24"/>
              </w:rPr>
              <w:t>1</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92,15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 </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1971</w:t>
            </w:r>
          </w:p>
        </w:tc>
        <w:tc>
          <w:tcPr>
            <w:tcW w:w="404" w:type="pct"/>
            <w:vAlign w:val="bottom"/>
          </w:tcPr>
          <w:p w:rsidR="00CE3CAA" w:rsidRPr="008610E4" w:rsidRDefault="00CE3CAA" w:rsidP="008610E4">
            <w:pPr>
              <w:ind w:firstLine="5"/>
              <w:jc w:val="center"/>
              <w:rPr>
                <w:sz w:val="24"/>
                <w:szCs w:val="24"/>
              </w:rPr>
            </w:pPr>
            <w:r w:rsidRPr="008610E4">
              <w:rPr>
                <w:sz w:val="24"/>
                <w:szCs w:val="24"/>
              </w:rPr>
              <w:t>2</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102,9</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1,12</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1972</w:t>
            </w:r>
          </w:p>
        </w:tc>
        <w:tc>
          <w:tcPr>
            <w:tcW w:w="404" w:type="pct"/>
            <w:vAlign w:val="bottom"/>
          </w:tcPr>
          <w:p w:rsidR="00CE3CAA" w:rsidRPr="008610E4" w:rsidRDefault="00CE3CAA" w:rsidP="008610E4">
            <w:pPr>
              <w:ind w:firstLine="5"/>
              <w:jc w:val="center"/>
              <w:rPr>
                <w:sz w:val="24"/>
                <w:szCs w:val="24"/>
              </w:rPr>
            </w:pPr>
            <w:r w:rsidRPr="008610E4">
              <w:rPr>
                <w:sz w:val="24"/>
                <w:szCs w:val="24"/>
              </w:rPr>
              <w:t>3</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118,05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1,15</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1973</w:t>
            </w:r>
          </w:p>
        </w:tc>
        <w:tc>
          <w:tcPr>
            <w:tcW w:w="404" w:type="pct"/>
            <w:vAlign w:val="bottom"/>
          </w:tcPr>
          <w:p w:rsidR="00CE3CAA" w:rsidRPr="008610E4" w:rsidRDefault="00CE3CAA" w:rsidP="008610E4">
            <w:pPr>
              <w:ind w:firstLine="5"/>
              <w:jc w:val="center"/>
              <w:rPr>
                <w:sz w:val="24"/>
                <w:szCs w:val="24"/>
              </w:rPr>
            </w:pPr>
            <w:r w:rsidRPr="008610E4">
              <w:rPr>
                <w:sz w:val="24"/>
                <w:szCs w:val="24"/>
              </w:rPr>
              <w:t>4</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97,55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0,83</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1974</w:t>
            </w:r>
          </w:p>
        </w:tc>
        <w:tc>
          <w:tcPr>
            <w:tcW w:w="404" w:type="pct"/>
            <w:vAlign w:val="bottom"/>
          </w:tcPr>
          <w:p w:rsidR="00CE3CAA" w:rsidRPr="008610E4" w:rsidRDefault="00CE3CAA" w:rsidP="008610E4">
            <w:pPr>
              <w:ind w:firstLine="5"/>
              <w:jc w:val="center"/>
              <w:rPr>
                <w:sz w:val="24"/>
                <w:szCs w:val="24"/>
              </w:rPr>
            </w:pPr>
            <w:r w:rsidRPr="008610E4">
              <w:rPr>
                <w:sz w:val="24"/>
                <w:szCs w:val="24"/>
              </w:rPr>
              <w:t>5</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68,56</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0,70</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1975</w:t>
            </w:r>
          </w:p>
        </w:tc>
        <w:tc>
          <w:tcPr>
            <w:tcW w:w="404" w:type="pct"/>
            <w:vAlign w:val="bottom"/>
          </w:tcPr>
          <w:p w:rsidR="00CE3CAA" w:rsidRPr="008610E4" w:rsidRDefault="00CE3CAA" w:rsidP="008610E4">
            <w:pPr>
              <w:ind w:firstLine="5"/>
              <w:jc w:val="center"/>
              <w:rPr>
                <w:sz w:val="24"/>
                <w:szCs w:val="24"/>
              </w:rPr>
            </w:pPr>
            <w:r w:rsidRPr="008610E4">
              <w:rPr>
                <w:sz w:val="24"/>
                <w:szCs w:val="24"/>
              </w:rPr>
              <w:t>6</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90,19</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1,32</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1976</w:t>
            </w:r>
          </w:p>
        </w:tc>
        <w:tc>
          <w:tcPr>
            <w:tcW w:w="404" w:type="pct"/>
            <w:vAlign w:val="bottom"/>
          </w:tcPr>
          <w:p w:rsidR="00CE3CAA" w:rsidRPr="008610E4" w:rsidRDefault="00CE3CAA" w:rsidP="008610E4">
            <w:pPr>
              <w:ind w:firstLine="5"/>
              <w:jc w:val="center"/>
              <w:rPr>
                <w:sz w:val="24"/>
                <w:szCs w:val="24"/>
              </w:rPr>
            </w:pPr>
            <w:r w:rsidRPr="008610E4">
              <w:rPr>
                <w:sz w:val="24"/>
                <w:szCs w:val="24"/>
              </w:rPr>
              <w:t>7</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107,46</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1,19</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1977</w:t>
            </w:r>
          </w:p>
        </w:tc>
        <w:tc>
          <w:tcPr>
            <w:tcW w:w="404" w:type="pct"/>
            <w:vAlign w:val="bottom"/>
          </w:tcPr>
          <w:p w:rsidR="00CE3CAA" w:rsidRPr="008610E4" w:rsidRDefault="00CE3CAA" w:rsidP="008610E4">
            <w:pPr>
              <w:ind w:firstLine="5"/>
              <w:jc w:val="center"/>
              <w:rPr>
                <w:sz w:val="24"/>
                <w:szCs w:val="24"/>
              </w:rPr>
            </w:pPr>
            <w:r w:rsidRPr="008610E4">
              <w:rPr>
                <w:sz w:val="24"/>
                <w:szCs w:val="24"/>
              </w:rPr>
              <w:t>8</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95,1</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0,88</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1978</w:t>
            </w:r>
          </w:p>
        </w:tc>
        <w:tc>
          <w:tcPr>
            <w:tcW w:w="404" w:type="pct"/>
            <w:vAlign w:val="bottom"/>
          </w:tcPr>
          <w:p w:rsidR="00CE3CAA" w:rsidRPr="008610E4" w:rsidRDefault="00CE3CAA" w:rsidP="008610E4">
            <w:pPr>
              <w:ind w:firstLine="5"/>
              <w:jc w:val="center"/>
              <w:rPr>
                <w:sz w:val="24"/>
                <w:szCs w:val="24"/>
              </w:rPr>
            </w:pPr>
            <w:r w:rsidRPr="008610E4">
              <w:rPr>
                <w:sz w:val="24"/>
                <w:szCs w:val="24"/>
              </w:rPr>
              <w:t>9</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96,11</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1,01</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1979</w:t>
            </w:r>
          </w:p>
        </w:tc>
        <w:tc>
          <w:tcPr>
            <w:tcW w:w="404" w:type="pct"/>
            <w:vAlign w:val="bottom"/>
          </w:tcPr>
          <w:p w:rsidR="00CE3CAA" w:rsidRPr="008610E4" w:rsidRDefault="00CE3CAA" w:rsidP="008610E4">
            <w:pPr>
              <w:ind w:firstLine="5"/>
              <w:jc w:val="center"/>
              <w:rPr>
                <w:sz w:val="24"/>
                <w:szCs w:val="24"/>
              </w:rPr>
            </w:pPr>
            <w:r w:rsidRPr="008610E4">
              <w:rPr>
                <w:sz w:val="24"/>
                <w:szCs w:val="24"/>
              </w:rPr>
              <w:t>10</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107,94</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1,12</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1980</w:t>
            </w:r>
          </w:p>
        </w:tc>
        <w:tc>
          <w:tcPr>
            <w:tcW w:w="404" w:type="pct"/>
            <w:vAlign w:val="bottom"/>
          </w:tcPr>
          <w:p w:rsidR="00CE3CAA" w:rsidRPr="008610E4" w:rsidRDefault="00CE3CAA" w:rsidP="008610E4">
            <w:pPr>
              <w:ind w:firstLine="5"/>
              <w:jc w:val="center"/>
              <w:rPr>
                <w:sz w:val="24"/>
                <w:szCs w:val="24"/>
              </w:rPr>
            </w:pPr>
            <w:r w:rsidRPr="008610E4">
              <w:rPr>
                <w:sz w:val="24"/>
                <w:szCs w:val="24"/>
              </w:rPr>
              <w:t>11</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135,76</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1,26</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1981</w:t>
            </w:r>
          </w:p>
        </w:tc>
        <w:tc>
          <w:tcPr>
            <w:tcW w:w="404" w:type="pct"/>
            <w:vAlign w:val="bottom"/>
          </w:tcPr>
          <w:p w:rsidR="00CE3CAA" w:rsidRPr="008610E4" w:rsidRDefault="00CE3CAA" w:rsidP="008610E4">
            <w:pPr>
              <w:ind w:firstLine="5"/>
              <w:jc w:val="center"/>
              <w:rPr>
                <w:sz w:val="24"/>
                <w:szCs w:val="24"/>
              </w:rPr>
            </w:pPr>
            <w:r w:rsidRPr="008610E4">
              <w:rPr>
                <w:sz w:val="24"/>
                <w:szCs w:val="24"/>
              </w:rPr>
              <w:t>12</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122,55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0,90</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1982</w:t>
            </w:r>
          </w:p>
        </w:tc>
        <w:tc>
          <w:tcPr>
            <w:tcW w:w="404" w:type="pct"/>
            <w:vAlign w:val="bottom"/>
          </w:tcPr>
          <w:p w:rsidR="00CE3CAA" w:rsidRPr="008610E4" w:rsidRDefault="00CE3CAA" w:rsidP="008610E4">
            <w:pPr>
              <w:ind w:firstLine="5"/>
              <w:jc w:val="center"/>
              <w:rPr>
                <w:sz w:val="24"/>
                <w:szCs w:val="24"/>
              </w:rPr>
            </w:pPr>
            <w:r w:rsidRPr="008610E4">
              <w:rPr>
                <w:sz w:val="24"/>
                <w:szCs w:val="24"/>
              </w:rPr>
              <w:t>13</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140,64</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1,15</w:t>
            </w:r>
          </w:p>
        </w:tc>
      </w:tr>
    </w:tbl>
    <w:p w:rsidR="00CE3CAA" w:rsidRPr="008610E4" w:rsidRDefault="00CE3CAA" w:rsidP="00CE3CAA">
      <w:pPr>
        <w:pStyle w:val="MTDisplayEquation"/>
        <w:spacing w:line="240" w:lineRule="auto"/>
        <w:ind w:firstLine="539"/>
        <w:rPr>
          <w:sz w:val="24"/>
        </w:rPr>
      </w:pPr>
      <w:r w:rsidRPr="008610E4">
        <w:rPr>
          <w:sz w:val="24"/>
        </w:rPr>
        <w:t>Проверить стационарность ряда, содержащего значения темпа роста с помощью критериев:</w:t>
      </w:r>
    </w:p>
    <w:p w:rsidR="00CE3CAA" w:rsidRPr="008610E4" w:rsidRDefault="00CE3CAA" w:rsidP="00190ADE">
      <w:pPr>
        <w:pStyle w:val="MTDisplayEquation"/>
        <w:numPr>
          <w:ilvl w:val="0"/>
          <w:numId w:val="5"/>
        </w:numPr>
        <w:tabs>
          <w:tab w:val="clear" w:pos="4680"/>
          <w:tab w:val="clear" w:pos="9360"/>
        </w:tabs>
        <w:spacing w:line="240" w:lineRule="auto"/>
        <w:rPr>
          <w:sz w:val="24"/>
        </w:rPr>
      </w:pPr>
      <w:r w:rsidRPr="008610E4">
        <w:rPr>
          <w:sz w:val="24"/>
        </w:rPr>
        <w:t>серий (медианного и знаков – восходящих серий).</w:t>
      </w:r>
    </w:p>
    <w:p w:rsidR="00CE3CAA" w:rsidRPr="008610E4" w:rsidRDefault="00CE3CAA" w:rsidP="00CE3CAA">
      <w:pPr>
        <w:pStyle w:val="MTDisplayEquation"/>
        <w:spacing w:line="240" w:lineRule="auto"/>
        <w:rPr>
          <w:sz w:val="24"/>
        </w:rPr>
      </w:pPr>
    </w:p>
    <w:p w:rsidR="00CE3CAA" w:rsidRPr="008610E4" w:rsidRDefault="00CE3CAA" w:rsidP="00CE3CAA">
      <w:pPr>
        <w:pStyle w:val="MTDisplayEquation"/>
        <w:tabs>
          <w:tab w:val="clear" w:pos="4680"/>
          <w:tab w:val="clear" w:pos="9360"/>
        </w:tabs>
        <w:spacing w:line="240" w:lineRule="auto"/>
        <w:rPr>
          <w:sz w:val="24"/>
        </w:rPr>
      </w:pPr>
      <w:r w:rsidRPr="008610E4">
        <w:rPr>
          <w:sz w:val="24"/>
        </w:rPr>
        <w:lastRenderedPageBreak/>
        <w:t>9. В таблице приведен биржевой индекс «</w:t>
      </w:r>
      <w:r w:rsidRPr="008610E4">
        <w:rPr>
          <w:sz w:val="24"/>
          <w:lang w:val="en-US"/>
        </w:rPr>
        <w:t>Standard</w:t>
      </w:r>
      <w:r w:rsidRPr="008610E4">
        <w:rPr>
          <w:sz w:val="24"/>
        </w:rPr>
        <w:t xml:space="preserve"> </w:t>
      </w:r>
      <w:r w:rsidRPr="008610E4">
        <w:rPr>
          <w:sz w:val="24"/>
          <w:lang w:val="en-US"/>
        </w:rPr>
        <w:t>and</w:t>
      </w:r>
      <w:r w:rsidRPr="008610E4">
        <w:rPr>
          <w:sz w:val="24"/>
        </w:rPr>
        <w:t xml:space="preserve"> </w:t>
      </w:r>
      <w:r w:rsidRPr="008610E4">
        <w:rPr>
          <w:sz w:val="24"/>
          <w:lang w:val="en-US"/>
        </w:rPr>
        <w:t>Pua</w:t>
      </w:r>
      <w:r w:rsidRPr="008610E4">
        <w:rPr>
          <w:sz w:val="24"/>
        </w:rPr>
        <w:t xml:space="preserve"> -500», характеризующий среднюю рыночную цену акций 500 ведущих корпораций США на конец года. Темп роста средней цены акций представляет собой отношение рыночной цены текущего периода к рыночной цене предшествующего периода.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92"/>
        <w:gridCol w:w="1041"/>
        <w:gridCol w:w="4432"/>
      </w:tblGrid>
      <w:tr w:rsidR="00CE3CAA" w:rsidRPr="008610E4" w:rsidTr="00D94934">
        <w:trPr>
          <w:trHeight w:val="765"/>
          <w:jc w:val="center"/>
        </w:trPr>
        <w:tc>
          <w:tcPr>
            <w:tcW w:w="2078" w:type="pct"/>
            <w:noWrap/>
            <w:vAlign w:val="center"/>
          </w:tcPr>
          <w:p w:rsidR="00CE3CAA" w:rsidRPr="008610E4" w:rsidRDefault="00CE3CAA" w:rsidP="008610E4">
            <w:pPr>
              <w:ind w:firstLine="5"/>
              <w:jc w:val="center"/>
              <w:rPr>
                <w:sz w:val="24"/>
                <w:szCs w:val="24"/>
              </w:rPr>
            </w:pPr>
            <w:r w:rsidRPr="008610E4">
              <w:rPr>
                <w:sz w:val="24"/>
                <w:szCs w:val="24"/>
              </w:rPr>
              <w:t>Год</w:t>
            </w:r>
          </w:p>
        </w:tc>
        <w:tc>
          <w:tcPr>
            <w:tcW w:w="556" w:type="pct"/>
            <w:vAlign w:val="center"/>
          </w:tcPr>
          <w:p w:rsidR="00CE3CAA" w:rsidRPr="008610E4" w:rsidRDefault="00CE3CAA" w:rsidP="008610E4">
            <w:pPr>
              <w:ind w:firstLine="5"/>
              <w:jc w:val="center"/>
              <w:rPr>
                <w:sz w:val="24"/>
                <w:szCs w:val="24"/>
              </w:rPr>
            </w:pPr>
            <w:r w:rsidRPr="008610E4">
              <w:rPr>
                <w:sz w:val="24"/>
                <w:szCs w:val="24"/>
              </w:rPr>
              <w:t>t</w:t>
            </w:r>
          </w:p>
        </w:tc>
        <w:tc>
          <w:tcPr>
            <w:tcW w:w="2366" w:type="pct"/>
            <w:vAlign w:val="center"/>
          </w:tcPr>
          <w:p w:rsidR="00CE3CAA" w:rsidRPr="008610E4" w:rsidRDefault="00CE3CAA" w:rsidP="008610E4">
            <w:pPr>
              <w:ind w:firstLine="5"/>
              <w:jc w:val="center"/>
              <w:rPr>
                <w:sz w:val="24"/>
                <w:szCs w:val="24"/>
              </w:rPr>
            </w:pPr>
            <w:r w:rsidRPr="008610E4">
              <w:rPr>
                <w:sz w:val="24"/>
                <w:szCs w:val="24"/>
              </w:rPr>
              <w:t>Рыночная цена акций (y)</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1970</w:t>
            </w:r>
          </w:p>
        </w:tc>
        <w:tc>
          <w:tcPr>
            <w:tcW w:w="556" w:type="pct"/>
            <w:vAlign w:val="bottom"/>
          </w:tcPr>
          <w:p w:rsidR="00CE3CAA" w:rsidRPr="008610E4" w:rsidRDefault="00CE3CAA" w:rsidP="008610E4">
            <w:pPr>
              <w:ind w:firstLine="5"/>
              <w:jc w:val="center"/>
              <w:rPr>
                <w:sz w:val="24"/>
                <w:szCs w:val="24"/>
              </w:rPr>
            </w:pPr>
            <w:r w:rsidRPr="008610E4">
              <w:rPr>
                <w:sz w:val="24"/>
                <w:szCs w:val="24"/>
              </w:rPr>
              <w:t>1</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92,15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1971</w:t>
            </w:r>
          </w:p>
        </w:tc>
        <w:tc>
          <w:tcPr>
            <w:tcW w:w="556" w:type="pct"/>
            <w:vAlign w:val="bottom"/>
          </w:tcPr>
          <w:p w:rsidR="00CE3CAA" w:rsidRPr="008610E4" w:rsidRDefault="00CE3CAA" w:rsidP="008610E4">
            <w:pPr>
              <w:ind w:firstLine="5"/>
              <w:jc w:val="center"/>
              <w:rPr>
                <w:sz w:val="24"/>
                <w:szCs w:val="24"/>
              </w:rPr>
            </w:pPr>
            <w:r w:rsidRPr="008610E4">
              <w:rPr>
                <w:sz w:val="24"/>
                <w:szCs w:val="24"/>
              </w:rPr>
              <w:t>2</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102,9</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1972</w:t>
            </w:r>
          </w:p>
        </w:tc>
        <w:tc>
          <w:tcPr>
            <w:tcW w:w="556" w:type="pct"/>
            <w:vAlign w:val="bottom"/>
          </w:tcPr>
          <w:p w:rsidR="00CE3CAA" w:rsidRPr="008610E4" w:rsidRDefault="00CE3CAA" w:rsidP="008610E4">
            <w:pPr>
              <w:ind w:firstLine="5"/>
              <w:jc w:val="center"/>
              <w:rPr>
                <w:sz w:val="24"/>
                <w:szCs w:val="24"/>
              </w:rPr>
            </w:pPr>
            <w:r w:rsidRPr="008610E4">
              <w:rPr>
                <w:sz w:val="24"/>
                <w:szCs w:val="24"/>
              </w:rPr>
              <w:t>3</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118,05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1973</w:t>
            </w:r>
          </w:p>
        </w:tc>
        <w:tc>
          <w:tcPr>
            <w:tcW w:w="556" w:type="pct"/>
            <w:vAlign w:val="bottom"/>
          </w:tcPr>
          <w:p w:rsidR="00CE3CAA" w:rsidRPr="008610E4" w:rsidRDefault="00CE3CAA" w:rsidP="008610E4">
            <w:pPr>
              <w:ind w:firstLine="5"/>
              <w:jc w:val="center"/>
              <w:rPr>
                <w:sz w:val="24"/>
                <w:szCs w:val="24"/>
              </w:rPr>
            </w:pPr>
            <w:r w:rsidRPr="008610E4">
              <w:rPr>
                <w:sz w:val="24"/>
                <w:szCs w:val="24"/>
              </w:rPr>
              <w:t>4</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97,55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1974</w:t>
            </w:r>
          </w:p>
        </w:tc>
        <w:tc>
          <w:tcPr>
            <w:tcW w:w="556" w:type="pct"/>
            <w:vAlign w:val="bottom"/>
          </w:tcPr>
          <w:p w:rsidR="00CE3CAA" w:rsidRPr="008610E4" w:rsidRDefault="00CE3CAA" w:rsidP="008610E4">
            <w:pPr>
              <w:ind w:firstLine="5"/>
              <w:jc w:val="center"/>
              <w:rPr>
                <w:sz w:val="24"/>
                <w:szCs w:val="24"/>
              </w:rPr>
            </w:pPr>
            <w:r w:rsidRPr="008610E4">
              <w:rPr>
                <w:sz w:val="24"/>
                <w:szCs w:val="24"/>
              </w:rPr>
              <w:t>5</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68,56</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1975</w:t>
            </w:r>
          </w:p>
        </w:tc>
        <w:tc>
          <w:tcPr>
            <w:tcW w:w="556" w:type="pct"/>
            <w:vAlign w:val="bottom"/>
          </w:tcPr>
          <w:p w:rsidR="00CE3CAA" w:rsidRPr="008610E4" w:rsidRDefault="00CE3CAA" w:rsidP="008610E4">
            <w:pPr>
              <w:ind w:firstLine="5"/>
              <w:jc w:val="center"/>
              <w:rPr>
                <w:sz w:val="24"/>
                <w:szCs w:val="24"/>
              </w:rPr>
            </w:pPr>
            <w:r w:rsidRPr="008610E4">
              <w:rPr>
                <w:sz w:val="24"/>
                <w:szCs w:val="24"/>
              </w:rPr>
              <w:t>6</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90,19</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1976</w:t>
            </w:r>
          </w:p>
        </w:tc>
        <w:tc>
          <w:tcPr>
            <w:tcW w:w="556" w:type="pct"/>
            <w:vAlign w:val="bottom"/>
          </w:tcPr>
          <w:p w:rsidR="00CE3CAA" w:rsidRPr="008610E4" w:rsidRDefault="00CE3CAA" w:rsidP="008610E4">
            <w:pPr>
              <w:ind w:firstLine="5"/>
              <w:jc w:val="center"/>
              <w:rPr>
                <w:sz w:val="24"/>
                <w:szCs w:val="24"/>
              </w:rPr>
            </w:pPr>
            <w:r w:rsidRPr="008610E4">
              <w:rPr>
                <w:sz w:val="24"/>
                <w:szCs w:val="24"/>
              </w:rPr>
              <w:t>7</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107,46</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1977</w:t>
            </w:r>
          </w:p>
        </w:tc>
        <w:tc>
          <w:tcPr>
            <w:tcW w:w="556" w:type="pct"/>
            <w:vAlign w:val="bottom"/>
          </w:tcPr>
          <w:p w:rsidR="00CE3CAA" w:rsidRPr="008610E4" w:rsidRDefault="00CE3CAA" w:rsidP="008610E4">
            <w:pPr>
              <w:ind w:firstLine="5"/>
              <w:jc w:val="center"/>
              <w:rPr>
                <w:sz w:val="24"/>
                <w:szCs w:val="24"/>
              </w:rPr>
            </w:pPr>
            <w:r w:rsidRPr="008610E4">
              <w:rPr>
                <w:sz w:val="24"/>
                <w:szCs w:val="24"/>
              </w:rPr>
              <w:t>8</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95,1</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1978</w:t>
            </w:r>
          </w:p>
        </w:tc>
        <w:tc>
          <w:tcPr>
            <w:tcW w:w="556" w:type="pct"/>
            <w:vAlign w:val="bottom"/>
          </w:tcPr>
          <w:p w:rsidR="00CE3CAA" w:rsidRPr="008610E4" w:rsidRDefault="00CE3CAA" w:rsidP="008610E4">
            <w:pPr>
              <w:ind w:firstLine="5"/>
              <w:jc w:val="center"/>
              <w:rPr>
                <w:sz w:val="24"/>
                <w:szCs w:val="24"/>
              </w:rPr>
            </w:pPr>
            <w:r w:rsidRPr="008610E4">
              <w:rPr>
                <w:sz w:val="24"/>
                <w:szCs w:val="24"/>
              </w:rPr>
              <w:t>9</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96,11</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1979</w:t>
            </w:r>
          </w:p>
        </w:tc>
        <w:tc>
          <w:tcPr>
            <w:tcW w:w="556" w:type="pct"/>
            <w:vAlign w:val="bottom"/>
          </w:tcPr>
          <w:p w:rsidR="00CE3CAA" w:rsidRPr="008610E4" w:rsidRDefault="00CE3CAA" w:rsidP="008610E4">
            <w:pPr>
              <w:ind w:firstLine="5"/>
              <w:jc w:val="center"/>
              <w:rPr>
                <w:sz w:val="24"/>
                <w:szCs w:val="24"/>
              </w:rPr>
            </w:pPr>
            <w:r w:rsidRPr="008610E4">
              <w:rPr>
                <w:sz w:val="24"/>
                <w:szCs w:val="24"/>
              </w:rPr>
              <w:t>10</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107,94</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1980</w:t>
            </w:r>
          </w:p>
        </w:tc>
        <w:tc>
          <w:tcPr>
            <w:tcW w:w="556" w:type="pct"/>
            <w:vAlign w:val="bottom"/>
          </w:tcPr>
          <w:p w:rsidR="00CE3CAA" w:rsidRPr="008610E4" w:rsidRDefault="00CE3CAA" w:rsidP="008610E4">
            <w:pPr>
              <w:ind w:firstLine="5"/>
              <w:jc w:val="center"/>
              <w:rPr>
                <w:sz w:val="24"/>
                <w:szCs w:val="24"/>
              </w:rPr>
            </w:pPr>
            <w:r w:rsidRPr="008610E4">
              <w:rPr>
                <w:sz w:val="24"/>
                <w:szCs w:val="24"/>
              </w:rPr>
              <w:t>11</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135,76</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1981</w:t>
            </w:r>
          </w:p>
        </w:tc>
        <w:tc>
          <w:tcPr>
            <w:tcW w:w="556" w:type="pct"/>
            <w:vAlign w:val="bottom"/>
          </w:tcPr>
          <w:p w:rsidR="00CE3CAA" w:rsidRPr="008610E4" w:rsidRDefault="00CE3CAA" w:rsidP="008610E4">
            <w:pPr>
              <w:ind w:firstLine="5"/>
              <w:jc w:val="center"/>
              <w:rPr>
                <w:sz w:val="24"/>
                <w:szCs w:val="24"/>
              </w:rPr>
            </w:pPr>
            <w:r w:rsidRPr="008610E4">
              <w:rPr>
                <w:sz w:val="24"/>
                <w:szCs w:val="24"/>
              </w:rPr>
              <w:t>12</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122,55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1982</w:t>
            </w:r>
          </w:p>
        </w:tc>
        <w:tc>
          <w:tcPr>
            <w:tcW w:w="556" w:type="pct"/>
            <w:vAlign w:val="bottom"/>
          </w:tcPr>
          <w:p w:rsidR="00CE3CAA" w:rsidRPr="008610E4" w:rsidRDefault="00CE3CAA" w:rsidP="008610E4">
            <w:pPr>
              <w:ind w:firstLine="5"/>
              <w:jc w:val="center"/>
              <w:rPr>
                <w:sz w:val="24"/>
                <w:szCs w:val="24"/>
              </w:rPr>
            </w:pPr>
            <w:r w:rsidRPr="008610E4">
              <w:rPr>
                <w:sz w:val="24"/>
                <w:szCs w:val="24"/>
              </w:rPr>
              <w:t>13</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140,64</w:t>
            </w:r>
          </w:p>
        </w:tc>
      </w:tr>
    </w:tbl>
    <w:p w:rsidR="00CE3CAA" w:rsidRPr="008610E4" w:rsidRDefault="00CE3CAA" w:rsidP="00190ADE">
      <w:pPr>
        <w:pStyle w:val="MTDisplayEquation"/>
        <w:numPr>
          <w:ilvl w:val="0"/>
          <w:numId w:val="5"/>
        </w:numPr>
        <w:tabs>
          <w:tab w:val="clear" w:pos="4680"/>
          <w:tab w:val="clear" w:pos="9360"/>
        </w:tabs>
        <w:spacing w:line="240" w:lineRule="auto"/>
        <w:rPr>
          <w:sz w:val="24"/>
        </w:rPr>
      </w:pPr>
      <w:r w:rsidRPr="008610E4">
        <w:rPr>
          <w:sz w:val="24"/>
        </w:rPr>
        <w:t>Выполнить сглаживание уровней ряда с помощью метода скользящего среднего;</w:t>
      </w:r>
    </w:p>
    <w:p w:rsidR="00CE3CAA" w:rsidRPr="008610E4" w:rsidRDefault="00CE3CAA" w:rsidP="00190ADE">
      <w:pPr>
        <w:pStyle w:val="MTDisplayEquation"/>
        <w:numPr>
          <w:ilvl w:val="0"/>
          <w:numId w:val="5"/>
        </w:numPr>
        <w:tabs>
          <w:tab w:val="clear" w:pos="4680"/>
          <w:tab w:val="clear" w:pos="9360"/>
        </w:tabs>
        <w:spacing w:line="240" w:lineRule="auto"/>
        <w:rPr>
          <w:sz w:val="24"/>
        </w:rPr>
      </w:pPr>
      <w:r w:rsidRPr="008610E4">
        <w:rPr>
          <w:sz w:val="24"/>
        </w:rPr>
        <w:t>Выполнить сглаживание уровней ряда с помощью метода экспоненциального сглаживания. Параметр фильтра 0,3.</w:t>
      </w:r>
    </w:p>
    <w:p w:rsidR="00CE3CAA" w:rsidRPr="008610E4" w:rsidRDefault="00CE3CAA" w:rsidP="00CE3CAA">
      <w:pPr>
        <w:pStyle w:val="MTDisplayEquation"/>
        <w:tabs>
          <w:tab w:val="clear" w:pos="4680"/>
          <w:tab w:val="clear" w:pos="9360"/>
        </w:tabs>
        <w:spacing w:line="240" w:lineRule="auto"/>
        <w:rPr>
          <w:b/>
          <w:iCs/>
          <w:sz w:val="24"/>
          <w:u w:val="single"/>
        </w:rPr>
      </w:pPr>
    </w:p>
    <w:p w:rsidR="00CE3CAA" w:rsidRPr="008610E4" w:rsidRDefault="00CE3CAA" w:rsidP="00CE3CAA">
      <w:pPr>
        <w:pStyle w:val="MTDisplayEquation"/>
        <w:tabs>
          <w:tab w:val="clear" w:pos="4680"/>
          <w:tab w:val="clear" w:pos="9360"/>
        </w:tabs>
        <w:spacing w:line="240" w:lineRule="auto"/>
        <w:rPr>
          <w:sz w:val="24"/>
        </w:rPr>
      </w:pPr>
      <w:r w:rsidRPr="008610E4">
        <w:rPr>
          <w:sz w:val="24"/>
        </w:rPr>
        <w:t>10.В таблице приведен биржевой индекс «</w:t>
      </w:r>
      <w:r w:rsidRPr="008610E4">
        <w:rPr>
          <w:sz w:val="24"/>
          <w:lang w:val="en-US"/>
        </w:rPr>
        <w:t>Standard</w:t>
      </w:r>
      <w:r w:rsidRPr="008610E4">
        <w:rPr>
          <w:sz w:val="24"/>
        </w:rPr>
        <w:t xml:space="preserve"> </w:t>
      </w:r>
      <w:r w:rsidRPr="008610E4">
        <w:rPr>
          <w:sz w:val="24"/>
          <w:lang w:val="en-US"/>
        </w:rPr>
        <w:t>and</w:t>
      </w:r>
      <w:r w:rsidRPr="008610E4">
        <w:rPr>
          <w:sz w:val="24"/>
        </w:rPr>
        <w:t xml:space="preserve"> </w:t>
      </w:r>
      <w:r w:rsidRPr="008610E4">
        <w:rPr>
          <w:sz w:val="24"/>
          <w:lang w:val="en-US"/>
        </w:rPr>
        <w:t>Pua</w:t>
      </w:r>
      <w:r w:rsidRPr="008610E4">
        <w:rPr>
          <w:sz w:val="24"/>
        </w:rPr>
        <w:t xml:space="preserve"> -500», характеризующий среднюю рыночную цену акций 500 ведущих корпораций США на конец года. Темп роста средней цены акций представляет собой отношение рыночной цены текущего периода к рыночной цене предшествующего периода.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92"/>
        <w:gridCol w:w="1041"/>
        <w:gridCol w:w="4432"/>
      </w:tblGrid>
      <w:tr w:rsidR="00CE3CAA" w:rsidRPr="008610E4" w:rsidTr="00D94934">
        <w:trPr>
          <w:trHeight w:val="765"/>
          <w:jc w:val="center"/>
        </w:trPr>
        <w:tc>
          <w:tcPr>
            <w:tcW w:w="2078" w:type="pct"/>
            <w:noWrap/>
            <w:vAlign w:val="center"/>
          </w:tcPr>
          <w:p w:rsidR="00CE3CAA" w:rsidRPr="008610E4" w:rsidRDefault="00CE3CAA" w:rsidP="00D94934">
            <w:pPr>
              <w:jc w:val="center"/>
              <w:rPr>
                <w:sz w:val="24"/>
                <w:szCs w:val="24"/>
              </w:rPr>
            </w:pPr>
            <w:r w:rsidRPr="008610E4">
              <w:rPr>
                <w:sz w:val="24"/>
                <w:szCs w:val="24"/>
              </w:rPr>
              <w:t>Год</w:t>
            </w:r>
          </w:p>
        </w:tc>
        <w:tc>
          <w:tcPr>
            <w:tcW w:w="556" w:type="pct"/>
            <w:vAlign w:val="center"/>
          </w:tcPr>
          <w:p w:rsidR="00CE3CAA" w:rsidRPr="008610E4" w:rsidRDefault="00CE3CAA" w:rsidP="00D94934">
            <w:pPr>
              <w:jc w:val="center"/>
              <w:rPr>
                <w:i/>
                <w:sz w:val="24"/>
                <w:szCs w:val="24"/>
              </w:rPr>
            </w:pPr>
            <w:r w:rsidRPr="008610E4">
              <w:rPr>
                <w:i/>
                <w:sz w:val="24"/>
                <w:szCs w:val="24"/>
              </w:rPr>
              <w:t>t</w:t>
            </w:r>
          </w:p>
        </w:tc>
        <w:tc>
          <w:tcPr>
            <w:tcW w:w="2366" w:type="pct"/>
            <w:vAlign w:val="center"/>
          </w:tcPr>
          <w:p w:rsidR="00CE3CAA" w:rsidRPr="008610E4" w:rsidRDefault="00CE3CAA" w:rsidP="00D94934">
            <w:pPr>
              <w:jc w:val="center"/>
              <w:rPr>
                <w:sz w:val="24"/>
                <w:szCs w:val="24"/>
              </w:rPr>
            </w:pPr>
            <w:r w:rsidRPr="008610E4">
              <w:rPr>
                <w:sz w:val="24"/>
                <w:szCs w:val="24"/>
              </w:rPr>
              <w:t>Рыночная цена акций (y)</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1970</w:t>
            </w:r>
          </w:p>
        </w:tc>
        <w:tc>
          <w:tcPr>
            <w:tcW w:w="556" w:type="pct"/>
            <w:vAlign w:val="bottom"/>
          </w:tcPr>
          <w:p w:rsidR="00CE3CAA" w:rsidRPr="008610E4" w:rsidRDefault="00CE3CAA" w:rsidP="00D94934">
            <w:pPr>
              <w:jc w:val="center"/>
              <w:rPr>
                <w:sz w:val="24"/>
                <w:szCs w:val="24"/>
              </w:rPr>
            </w:pPr>
            <w:r w:rsidRPr="008610E4">
              <w:rPr>
                <w:sz w:val="24"/>
                <w:szCs w:val="24"/>
              </w:rPr>
              <w:t>1</w:t>
            </w:r>
          </w:p>
        </w:tc>
        <w:tc>
          <w:tcPr>
            <w:tcW w:w="2366" w:type="pct"/>
            <w:noWrap/>
            <w:vAlign w:val="bottom"/>
          </w:tcPr>
          <w:p w:rsidR="00CE3CAA" w:rsidRPr="008610E4" w:rsidRDefault="00CE3CAA" w:rsidP="00D94934">
            <w:pPr>
              <w:jc w:val="center"/>
              <w:rPr>
                <w:sz w:val="24"/>
                <w:szCs w:val="24"/>
              </w:rPr>
            </w:pPr>
            <w:r w:rsidRPr="008610E4">
              <w:rPr>
                <w:sz w:val="24"/>
                <w:szCs w:val="24"/>
              </w:rPr>
              <w:t>92,15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1971</w:t>
            </w:r>
          </w:p>
        </w:tc>
        <w:tc>
          <w:tcPr>
            <w:tcW w:w="556" w:type="pct"/>
            <w:vAlign w:val="bottom"/>
          </w:tcPr>
          <w:p w:rsidR="00CE3CAA" w:rsidRPr="008610E4" w:rsidRDefault="00CE3CAA" w:rsidP="00D94934">
            <w:pPr>
              <w:jc w:val="center"/>
              <w:rPr>
                <w:sz w:val="24"/>
                <w:szCs w:val="24"/>
              </w:rPr>
            </w:pPr>
            <w:r w:rsidRPr="008610E4">
              <w:rPr>
                <w:sz w:val="24"/>
                <w:szCs w:val="24"/>
              </w:rPr>
              <w:t>2</w:t>
            </w:r>
          </w:p>
        </w:tc>
        <w:tc>
          <w:tcPr>
            <w:tcW w:w="2366" w:type="pct"/>
            <w:noWrap/>
            <w:vAlign w:val="bottom"/>
          </w:tcPr>
          <w:p w:rsidR="00CE3CAA" w:rsidRPr="008610E4" w:rsidRDefault="00CE3CAA" w:rsidP="00D94934">
            <w:pPr>
              <w:jc w:val="center"/>
              <w:rPr>
                <w:sz w:val="24"/>
                <w:szCs w:val="24"/>
              </w:rPr>
            </w:pPr>
            <w:r w:rsidRPr="008610E4">
              <w:rPr>
                <w:sz w:val="24"/>
                <w:szCs w:val="24"/>
              </w:rPr>
              <w:t>102,9</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1972</w:t>
            </w:r>
          </w:p>
        </w:tc>
        <w:tc>
          <w:tcPr>
            <w:tcW w:w="556" w:type="pct"/>
            <w:vAlign w:val="bottom"/>
          </w:tcPr>
          <w:p w:rsidR="00CE3CAA" w:rsidRPr="008610E4" w:rsidRDefault="00CE3CAA" w:rsidP="00D94934">
            <w:pPr>
              <w:jc w:val="center"/>
              <w:rPr>
                <w:sz w:val="24"/>
                <w:szCs w:val="24"/>
              </w:rPr>
            </w:pPr>
            <w:r w:rsidRPr="008610E4">
              <w:rPr>
                <w:sz w:val="24"/>
                <w:szCs w:val="24"/>
              </w:rPr>
              <w:t>3</w:t>
            </w:r>
          </w:p>
        </w:tc>
        <w:tc>
          <w:tcPr>
            <w:tcW w:w="2366" w:type="pct"/>
            <w:noWrap/>
            <w:vAlign w:val="bottom"/>
          </w:tcPr>
          <w:p w:rsidR="00CE3CAA" w:rsidRPr="008610E4" w:rsidRDefault="00CE3CAA" w:rsidP="00D94934">
            <w:pPr>
              <w:jc w:val="center"/>
              <w:rPr>
                <w:sz w:val="24"/>
                <w:szCs w:val="24"/>
              </w:rPr>
            </w:pPr>
            <w:r w:rsidRPr="008610E4">
              <w:rPr>
                <w:sz w:val="24"/>
                <w:szCs w:val="24"/>
              </w:rPr>
              <w:t>118,05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1973</w:t>
            </w:r>
          </w:p>
        </w:tc>
        <w:tc>
          <w:tcPr>
            <w:tcW w:w="556" w:type="pct"/>
            <w:vAlign w:val="bottom"/>
          </w:tcPr>
          <w:p w:rsidR="00CE3CAA" w:rsidRPr="008610E4" w:rsidRDefault="00CE3CAA" w:rsidP="00D94934">
            <w:pPr>
              <w:jc w:val="center"/>
              <w:rPr>
                <w:sz w:val="24"/>
                <w:szCs w:val="24"/>
              </w:rPr>
            </w:pPr>
            <w:r w:rsidRPr="008610E4">
              <w:rPr>
                <w:sz w:val="24"/>
                <w:szCs w:val="24"/>
              </w:rPr>
              <w:t>4</w:t>
            </w:r>
          </w:p>
        </w:tc>
        <w:tc>
          <w:tcPr>
            <w:tcW w:w="2366" w:type="pct"/>
            <w:noWrap/>
            <w:vAlign w:val="bottom"/>
          </w:tcPr>
          <w:p w:rsidR="00CE3CAA" w:rsidRPr="008610E4" w:rsidRDefault="00CE3CAA" w:rsidP="00D94934">
            <w:pPr>
              <w:jc w:val="center"/>
              <w:rPr>
                <w:sz w:val="24"/>
                <w:szCs w:val="24"/>
              </w:rPr>
            </w:pPr>
            <w:r w:rsidRPr="008610E4">
              <w:rPr>
                <w:sz w:val="24"/>
                <w:szCs w:val="24"/>
              </w:rPr>
              <w:t>97,55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1974</w:t>
            </w:r>
          </w:p>
        </w:tc>
        <w:tc>
          <w:tcPr>
            <w:tcW w:w="556" w:type="pct"/>
            <w:vAlign w:val="bottom"/>
          </w:tcPr>
          <w:p w:rsidR="00CE3CAA" w:rsidRPr="008610E4" w:rsidRDefault="00CE3CAA" w:rsidP="00D94934">
            <w:pPr>
              <w:jc w:val="center"/>
              <w:rPr>
                <w:sz w:val="24"/>
                <w:szCs w:val="24"/>
              </w:rPr>
            </w:pPr>
            <w:r w:rsidRPr="008610E4">
              <w:rPr>
                <w:sz w:val="24"/>
                <w:szCs w:val="24"/>
              </w:rPr>
              <w:t>5</w:t>
            </w:r>
          </w:p>
        </w:tc>
        <w:tc>
          <w:tcPr>
            <w:tcW w:w="2366" w:type="pct"/>
            <w:noWrap/>
            <w:vAlign w:val="bottom"/>
          </w:tcPr>
          <w:p w:rsidR="00CE3CAA" w:rsidRPr="008610E4" w:rsidRDefault="00CE3CAA" w:rsidP="00D94934">
            <w:pPr>
              <w:jc w:val="center"/>
              <w:rPr>
                <w:sz w:val="24"/>
                <w:szCs w:val="24"/>
              </w:rPr>
            </w:pPr>
            <w:r w:rsidRPr="008610E4">
              <w:rPr>
                <w:sz w:val="24"/>
                <w:szCs w:val="24"/>
              </w:rPr>
              <w:t>68,56</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1975</w:t>
            </w:r>
          </w:p>
        </w:tc>
        <w:tc>
          <w:tcPr>
            <w:tcW w:w="556" w:type="pct"/>
            <w:vAlign w:val="bottom"/>
          </w:tcPr>
          <w:p w:rsidR="00CE3CAA" w:rsidRPr="008610E4" w:rsidRDefault="00CE3CAA" w:rsidP="00D94934">
            <w:pPr>
              <w:jc w:val="center"/>
              <w:rPr>
                <w:sz w:val="24"/>
                <w:szCs w:val="24"/>
              </w:rPr>
            </w:pPr>
            <w:r w:rsidRPr="008610E4">
              <w:rPr>
                <w:sz w:val="24"/>
                <w:szCs w:val="24"/>
              </w:rPr>
              <w:t>6</w:t>
            </w:r>
          </w:p>
        </w:tc>
        <w:tc>
          <w:tcPr>
            <w:tcW w:w="2366" w:type="pct"/>
            <w:noWrap/>
            <w:vAlign w:val="bottom"/>
          </w:tcPr>
          <w:p w:rsidR="00CE3CAA" w:rsidRPr="008610E4" w:rsidRDefault="00CE3CAA" w:rsidP="00D94934">
            <w:pPr>
              <w:jc w:val="center"/>
              <w:rPr>
                <w:sz w:val="24"/>
                <w:szCs w:val="24"/>
              </w:rPr>
            </w:pPr>
            <w:r w:rsidRPr="008610E4">
              <w:rPr>
                <w:sz w:val="24"/>
                <w:szCs w:val="24"/>
              </w:rPr>
              <w:t>90,19</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1976</w:t>
            </w:r>
          </w:p>
        </w:tc>
        <w:tc>
          <w:tcPr>
            <w:tcW w:w="556" w:type="pct"/>
            <w:vAlign w:val="bottom"/>
          </w:tcPr>
          <w:p w:rsidR="00CE3CAA" w:rsidRPr="008610E4" w:rsidRDefault="00CE3CAA" w:rsidP="00D94934">
            <w:pPr>
              <w:jc w:val="center"/>
              <w:rPr>
                <w:sz w:val="24"/>
                <w:szCs w:val="24"/>
              </w:rPr>
            </w:pPr>
            <w:r w:rsidRPr="008610E4">
              <w:rPr>
                <w:sz w:val="24"/>
                <w:szCs w:val="24"/>
              </w:rPr>
              <w:t>7</w:t>
            </w:r>
          </w:p>
        </w:tc>
        <w:tc>
          <w:tcPr>
            <w:tcW w:w="2366" w:type="pct"/>
            <w:noWrap/>
            <w:vAlign w:val="bottom"/>
          </w:tcPr>
          <w:p w:rsidR="00CE3CAA" w:rsidRPr="008610E4" w:rsidRDefault="00CE3CAA" w:rsidP="00D94934">
            <w:pPr>
              <w:jc w:val="center"/>
              <w:rPr>
                <w:sz w:val="24"/>
                <w:szCs w:val="24"/>
              </w:rPr>
            </w:pPr>
            <w:r w:rsidRPr="008610E4">
              <w:rPr>
                <w:sz w:val="24"/>
                <w:szCs w:val="24"/>
              </w:rPr>
              <w:t>107,46</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1977</w:t>
            </w:r>
          </w:p>
        </w:tc>
        <w:tc>
          <w:tcPr>
            <w:tcW w:w="556" w:type="pct"/>
            <w:vAlign w:val="bottom"/>
          </w:tcPr>
          <w:p w:rsidR="00CE3CAA" w:rsidRPr="008610E4" w:rsidRDefault="00CE3CAA" w:rsidP="00D94934">
            <w:pPr>
              <w:jc w:val="center"/>
              <w:rPr>
                <w:sz w:val="24"/>
                <w:szCs w:val="24"/>
              </w:rPr>
            </w:pPr>
            <w:r w:rsidRPr="008610E4">
              <w:rPr>
                <w:sz w:val="24"/>
                <w:szCs w:val="24"/>
              </w:rPr>
              <w:t>8</w:t>
            </w:r>
          </w:p>
        </w:tc>
        <w:tc>
          <w:tcPr>
            <w:tcW w:w="2366" w:type="pct"/>
            <w:noWrap/>
            <w:vAlign w:val="bottom"/>
          </w:tcPr>
          <w:p w:rsidR="00CE3CAA" w:rsidRPr="008610E4" w:rsidRDefault="00CE3CAA" w:rsidP="00D94934">
            <w:pPr>
              <w:jc w:val="center"/>
              <w:rPr>
                <w:sz w:val="24"/>
                <w:szCs w:val="24"/>
              </w:rPr>
            </w:pPr>
            <w:r w:rsidRPr="008610E4">
              <w:rPr>
                <w:sz w:val="24"/>
                <w:szCs w:val="24"/>
              </w:rPr>
              <w:t>95,1</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1978</w:t>
            </w:r>
          </w:p>
        </w:tc>
        <w:tc>
          <w:tcPr>
            <w:tcW w:w="556" w:type="pct"/>
            <w:vAlign w:val="bottom"/>
          </w:tcPr>
          <w:p w:rsidR="00CE3CAA" w:rsidRPr="008610E4" w:rsidRDefault="00CE3CAA" w:rsidP="00D94934">
            <w:pPr>
              <w:jc w:val="center"/>
              <w:rPr>
                <w:sz w:val="24"/>
                <w:szCs w:val="24"/>
              </w:rPr>
            </w:pPr>
            <w:r w:rsidRPr="008610E4">
              <w:rPr>
                <w:sz w:val="24"/>
                <w:szCs w:val="24"/>
              </w:rPr>
              <w:t>9</w:t>
            </w:r>
          </w:p>
        </w:tc>
        <w:tc>
          <w:tcPr>
            <w:tcW w:w="2366" w:type="pct"/>
            <w:noWrap/>
            <w:vAlign w:val="bottom"/>
          </w:tcPr>
          <w:p w:rsidR="00CE3CAA" w:rsidRPr="008610E4" w:rsidRDefault="00CE3CAA" w:rsidP="00D94934">
            <w:pPr>
              <w:jc w:val="center"/>
              <w:rPr>
                <w:sz w:val="24"/>
                <w:szCs w:val="24"/>
              </w:rPr>
            </w:pPr>
            <w:r w:rsidRPr="008610E4">
              <w:rPr>
                <w:sz w:val="24"/>
                <w:szCs w:val="24"/>
              </w:rPr>
              <w:t>96,11</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1979</w:t>
            </w:r>
          </w:p>
        </w:tc>
        <w:tc>
          <w:tcPr>
            <w:tcW w:w="556" w:type="pct"/>
            <w:vAlign w:val="bottom"/>
          </w:tcPr>
          <w:p w:rsidR="00CE3CAA" w:rsidRPr="008610E4" w:rsidRDefault="00CE3CAA" w:rsidP="00D94934">
            <w:pPr>
              <w:jc w:val="center"/>
              <w:rPr>
                <w:sz w:val="24"/>
                <w:szCs w:val="24"/>
              </w:rPr>
            </w:pPr>
            <w:r w:rsidRPr="008610E4">
              <w:rPr>
                <w:sz w:val="24"/>
                <w:szCs w:val="24"/>
              </w:rPr>
              <w:t>10</w:t>
            </w:r>
          </w:p>
        </w:tc>
        <w:tc>
          <w:tcPr>
            <w:tcW w:w="2366" w:type="pct"/>
            <w:noWrap/>
            <w:vAlign w:val="bottom"/>
          </w:tcPr>
          <w:p w:rsidR="00CE3CAA" w:rsidRPr="008610E4" w:rsidRDefault="00CE3CAA" w:rsidP="00D94934">
            <w:pPr>
              <w:jc w:val="center"/>
              <w:rPr>
                <w:sz w:val="24"/>
                <w:szCs w:val="24"/>
              </w:rPr>
            </w:pPr>
            <w:r w:rsidRPr="008610E4">
              <w:rPr>
                <w:sz w:val="24"/>
                <w:szCs w:val="24"/>
              </w:rPr>
              <w:t>107,94</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1980</w:t>
            </w:r>
          </w:p>
        </w:tc>
        <w:tc>
          <w:tcPr>
            <w:tcW w:w="556" w:type="pct"/>
            <w:vAlign w:val="bottom"/>
          </w:tcPr>
          <w:p w:rsidR="00CE3CAA" w:rsidRPr="008610E4" w:rsidRDefault="00CE3CAA" w:rsidP="00D94934">
            <w:pPr>
              <w:jc w:val="center"/>
              <w:rPr>
                <w:sz w:val="24"/>
                <w:szCs w:val="24"/>
              </w:rPr>
            </w:pPr>
            <w:r w:rsidRPr="008610E4">
              <w:rPr>
                <w:sz w:val="24"/>
                <w:szCs w:val="24"/>
              </w:rPr>
              <w:t>11</w:t>
            </w:r>
          </w:p>
        </w:tc>
        <w:tc>
          <w:tcPr>
            <w:tcW w:w="2366" w:type="pct"/>
            <w:noWrap/>
            <w:vAlign w:val="bottom"/>
          </w:tcPr>
          <w:p w:rsidR="00CE3CAA" w:rsidRPr="008610E4" w:rsidRDefault="00CE3CAA" w:rsidP="00D94934">
            <w:pPr>
              <w:jc w:val="center"/>
              <w:rPr>
                <w:sz w:val="24"/>
                <w:szCs w:val="24"/>
              </w:rPr>
            </w:pPr>
            <w:r w:rsidRPr="008610E4">
              <w:rPr>
                <w:sz w:val="24"/>
                <w:szCs w:val="24"/>
              </w:rPr>
              <w:t>135,76</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1981</w:t>
            </w:r>
          </w:p>
        </w:tc>
        <w:tc>
          <w:tcPr>
            <w:tcW w:w="556" w:type="pct"/>
            <w:vAlign w:val="bottom"/>
          </w:tcPr>
          <w:p w:rsidR="00CE3CAA" w:rsidRPr="008610E4" w:rsidRDefault="00CE3CAA" w:rsidP="00D94934">
            <w:pPr>
              <w:jc w:val="center"/>
              <w:rPr>
                <w:sz w:val="24"/>
                <w:szCs w:val="24"/>
              </w:rPr>
            </w:pPr>
            <w:r w:rsidRPr="008610E4">
              <w:rPr>
                <w:sz w:val="24"/>
                <w:szCs w:val="24"/>
              </w:rPr>
              <w:t>12</w:t>
            </w:r>
          </w:p>
        </w:tc>
        <w:tc>
          <w:tcPr>
            <w:tcW w:w="2366" w:type="pct"/>
            <w:noWrap/>
            <w:vAlign w:val="bottom"/>
          </w:tcPr>
          <w:p w:rsidR="00CE3CAA" w:rsidRPr="008610E4" w:rsidRDefault="00CE3CAA" w:rsidP="00D94934">
            <w:pPr>
              <w:jc w:val="center"/>
              <w:rPr>
                <w:sz w:val="24"/>
                <w:szCs w:val="24"/>
              </w:rPr>
            </w:pPr>
            <w:r w:rsidRPr="008610E4">
              <w:rPr>
                <w:sz w:val="24"/>
                <w:szCs w:val="24"/>
              </w:rPr>
              <w:t>122,55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1982</w:t>
            </w:r>
          </w:p>
        </w:tc>
        <w:tc>
          <w:tcPr>
            <w:tcW w:w="556" w:type="pct"/>
            <w:vAlign w:val="bottom"/>
          </w:tcPr>
          <w:p w:rsidR="00CE3CAA" w:rsidRPr="008610E4" w:rsidRDefault="00CE3CAA" w:rsidP="00D94934">
            <w:pPr>
              <w:jc w:val="center"/>
              <w:rPr>
                <w:sz w:val="24"/>
                <w:szCs w:val="24"/>
              </w:rPr>
            </w:pPr>
            <w:r w:rsidRPr="008610E4">
              <w:rPr>
                <w:sz w:val="24"/>
                <w:szCs w:val="24"/>
              </w:rPr>
              <w:t>13</w:t>
            </w:r>
          </w:p>
        </w:tc>
        <w:tc>
          <w:tcPr>
            <w:tcW w:w="2366" w:type="pct"/>
            <w:noWrap/>
            <w:vAlign w:val="bottom"/>
          </w:tcPr>
          <w:p w:rsidR="00CE3CAA" w:rsidRPr="008610E4" w:rsidRDefault="00CE3CAA" w:rsidP="00D94934">
            <w:pPr>
              <w:jc w:val="center"/>
              <w:rPr>
                <w:sz w:val="24"/>
                <w:szCs w:val="24"/>
              </w:rPr>
            </w:pPr>
            <w:r w:rsidRPr="008610E4">
              <w:rPr>
                <w:sz w:val="24"/>
                <w:szCs w:val="24"/>
              </w:rPr>
              <w:t>140,64</w:t>
            </w:r>
          </w:p>
        </w:tc>
      </w:tr>
    </w:tbl>
    <w:p w:rsidR="00CE3CAA" w:rsidRPr="008610E4" w:rsidRDefault="00CE3CAA" w:rsidP="00190ADE">
      <w:pPr>
        <w:pStyle w:val="MTDisplayEquation"/>
        <w:numPr>
          <w:ilvl w:val="0"/>
          <w:numId w:val="4"/>
        </w:numPr>
        <w:tabs>
          <w:tab w:val="clear" w:pos="4680"/>
          <w:tab w:val="clear" w:pos="9360"/>
        </w:tabs>
        <w:spacing w:line="240" w:lineRule="auto"/>
        <w:ind w:left="1259" w:hanging="357"/>
        <w:rPr>
          <w:sz w:val="24"/>
        </w:rPr>
      </w:pPr>
      <w:r w:rsidRPr="008610E4">
        <w:rPr>
          <w:sz w:val="24"/>
        </w:rPr>
        <w:t>Найти темпы роста цены акции;</w:t>
      </w:r>
    </w:p>
    <w:p w:rsidR="00CE3CAA" w:rsidRPr="008610E4" w:rsidRDefault="00CE3CAA" w:rsidP="00190ADE">
      <w:pPr>
        <w:pStyle w:val="MTDisplayEquation"/>
        <w:numPr>
          <w:ilvl w:val="0"/>
          <w:numId w:val="4"/>
        </w:numPr>
        <w:tabs>
          <w:tab w:val="clear" w:pos="4680"/>
          <w:tab w:val="clear" w:pos="9360"/>
        </w:tabs>
        <w:spacing w:line="240" w:lineRule="auto"/>
        <w:rPr>
          <w:sz w:val="24"/>
        </w:rPr>
      </w:pPr>
      <w:r w:rsidRPr="008610E4">
        <w:rPr>
          <w:sz w:val="24"/>
        </w:rPr>
        <w:t>Проверить стационарность ряда, содержащего значения темпа роста с помощью критерия Фостера- Стюарта.</w:t>
      </w:r>
    </w:p>
    <w:p w:rsidR="00CE3CAA" w:rsidRPr="008610E4" w:rsidRDefault="00CE3CAA" w:rsidP="00CE3CAA">
      <w:pPr>
        <w:pStyle w:val="MTDisplayEquation"/>
        <w:tabs>
          <w:tab w:val="clear" w:pos="4680"/>
          <w:tab w:val="clear" w:pos="9360"/>
        </w:tabs>
        <w:spacing w:line="240" w:lineRule="auto"/>
        <w:ind w:left="1260" w:firstLine="0"/>
        <w:rPr>
          <w:sz w:val="24"/>
        </w:rPr>
      </w:pPr>
    </w:p>
    <w:p w:rsidR="00CE3CAA" w:rsidRPr="008610E4" w:rsidRDefault="00CE3CAA" w:rsidP="00CE3CAA">
      <w:pPr>
        <w:pStyle w:val="Default"/>
        <w:ind w:left="284"/>
        <w:jc w:val="both"/>
      </w:pPr>
      <w:r w:rsidRPr="008610E4">
        <w:t>11.Построить гистограмму распределения, оценить характеристики случайной величины, если выборка имеет вид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718"/>
        <w:gridCol w:w="697"/>
        <w:gridCol w:w="745"/>
        <w:gridCol w:w="737"/>
        <w:gridCol w:w="733"/>
        <w:gridCol w:w="697"/>
        <w:gridCol w:w="697"/>
        <w:gridCol w:w="817"/>
        <w:gridCol w:w="791"/>
        <w:gridCol w:w="733"/>
        <w:gridCol w:w="754"/>
        <w:gridCol w:w="754"/>
      </w:tblGrid>
      <w:tr w:rsidR="00CE3CAA" w:rsidRPr="008610E4" w:rsidTr="00D94934">
        <w:trPr>
          <w:trHeight w:val="270"/>
        </w:trPr>
        <w:tc>
          <w:tcPr>
            <w:tcW w:w="364" w:type="pct"/>
          </w:tcPr>
          <w:p w:rsidR="00CE3CAA" w:rsidRPr="008610E4" w:rsidRDefault="00CE3CAA" w:rsidP="008610E4">
            <w:pPr>
              <w:ind w:firstLine="0"/>
              <w:rPr>
                <w:sz w:val="24"/>
                <w:szCs w:val="24"/>
              </w:rPr>
            </w:pPr>
            <w:r w:rsidRPr="008610E4">
              <w:rPr>
                <w:sz w:val="24"/>
                <w:szCs w:val="24"/>
              </w:rPr>
              <w:lastRenderedPageBreak/>
              <w:t>17</w:t>
            </w:r>
          </w:p>
        </w:tc>
        <w:tc>
          <w:tcPr>
            <w:tcW w:w="375" w:type="pct"/>
          </w:tcPr>
          <w:p w:rsidR="00CE3CAA" w:rsidRPr="008610E4" w:rsidRDefault="00CE3CAA" w:rsidP="008610E4">
            <w:pPr>
              <w:ind w:firstLine="0"/>
              <w:rPr>
                <w:sz w:val="24"/>
                <w:szCs w:val="24"/>
              </w:rPr>
            </w:pPr>
            <w:r w:rsidRPr="008610E4">
              <w:rPr>
                <w:sz w:val="24"/>
                <w:szCs w:val="24"/>
              </w:rPr>
              <w:t>18</w:t>
            </w:r>
          </w:p>
        </w:tc>
        <w:tc>
          <w:tcPr>
            <w:tcW w:w="364" w:type="pct"/>
          </w:tcPr>
          <w:p w:rsidR="00CE3CAA" w:rsidRPr="008610E4" w:rsidRDefault="00CE3CAA" w:rsidP="008610E4">
            <w:pPr>
              <w:ind w:firstLine="0"/>
              <w:rPr>
                <w:sz w:val="24"/>
                <w:szCs w:val="24"/>
              </w:rPr>
            </w:pPr>
            <w:r w:rsidRPr="008610E4">
              <w:rPr>
                <w:sz w:val="24"/>
                <w:szCs w:val="24"/>
              </w:rPr>
              <w:t>18</w:t>
            </w:r>
          </w:p>
        </w:tc>
        <w:tc>
          <w:tcPr>
            <w:tcW w:w="389" w:type="pct"/>
          </w:tcPr>
          <w:p w:rsidR="00CE3CAA" w:rsidRPr="008610E4" w:rsidRDefault="00CE3CAA" w:rsidP="008610E4">
            <w:pPr>
              <w:ind w:firstLine="0"/>
              <w:rPr>
                <w:sz w:val="24"/>
                <w:szCs w:val="24"/>
              </w:rPr>
            </w:pPr>
            <w:r w:rsidRPr="008610E4">
              <w:rPr>
                <w:sz w:val="24"/>
                <w:szCs w:val="24"/>
              </w:rPr>
              <w:t>16</w:t>
            </w:r>
          </w:p>
        </w:tc>
        <w:tc>
          <w:tcPr>
            <w:tcW w:w="385" w:type="pct"/>
          </w:tcPr>
          <w:p w:rsidR="00CE3CAA" w:rsidRPr="008610E4" w:rsidRDefault="00CE3CAA" w:rsidP="008610E4">
            <w:pPr>
              <w:ind w:firstLine="0"/>
              <w:rPr>
                <w:sz w:val="24"/>
                <w:szCs w:val="24"/>
              </w:rPr>
            </w:pPr>
            <w:r w:rsidRPr="008610E4">
              <w:rPr>
                <w:sz w:val="24"/>
                <w:szCs w:val="24"/>
              </w:rPr>
              <w:t>19</w:t>
            </w:r>
          </w:p>
        </w:tc>
        <w:tc>
          <w:tcPr>
            <w:tcW w:w="383"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22</w:t>
            </w:r>
          </w:p>
        </w:tc>
        <w:tc>
          <w:tcPr>
            <w:tcW w:w="427" w:type="pct"/>
          </w:tcPr>
          <w:p w:rsidR="00CE3CAA" w:rsidRPr="008610E4" w:rsidRDefault="00CE3CAA" w:rsidP="008610E4">
            <w:pPr>
              <w:ind w:firstLine="0"/>
              <w:rPr>
                <w:sz w:val="24"/>
                <w:szCs w:val="24"/>
              </w:rPr>
            </w:pPr>
            <w:r w:rsidRPr="008610E4">
              <w:rPr>
                <w:sz w:val="24"/>
                <w:szCs w:val="24"/>
              </w:rPr>
              <w:t>20</w:t>
            </w:r>
          </w:p>
        </w:tc>
        <w:tc>
          <w:tcPr>
            <w:tcW w:w="413" w:type="pct"/>
          </w:tcPr>
          <w:p w:rsidR="00CE3CAA" w:rsidRPr="008610E4" w:rsidRDefault="00CE3CAA" w:rsidP="008610E4">
            <w:pPr>
              <w:ind w:firstLine="0"/>
              <w:rPr>
                <w:sz w:val="24"/>
                <w:szCs w:val="24"/>
              </w:rPr>
            </w:pPr>
            <w:r w:rsidRPr="008610E4">
              <w:rPr>
                <w:sz w:val="24"/>
                <w:szCs w:val="24"/>
              </w:rPr>
              <w:t>20</w:t>
            </w:r>
          </w:p>
        </w:tc>
        <w:tc>
          <w:tcPr>
            <w:tcW w:w="383" w:type="pct"/>
          </w:tcPr>
          <w:p w:rsidR="00CE3CAA" w:rsidRPr="008610E4" w:rsidRDefault="00CE3CAA" w:rsidP="008610E4">
            <w:pPr>
              <w:ind w:firstLine="0"/>
              <w:rPr>
                <w:sz w:val="24"/>
                <w:szCs w:val="24"/>
              </w:rPr>
            </w:pPr>
            <w:r w:rsidRPr="008610E4">
              <w:rPr>
                <w:sz w:val="24"/>
                <w:szCs w:val="24"/>
              </w:rPr>
              <w:t>17</w:t>
            </w:r>
          </w:p>
        </w:tc>
        <w:tc>
          <w:tcPr>
            <w:tcW w:w="394" w:type="pct"/>
          </w:tcPr>
          <w:p w:rsidR="00CE3CAA" w:rsidRPr="008610E4" w:rsidRDefault="00CE3CAA" w:rsidP="008610E4">
            <w:pPr>
              <w:ind w:firstLine="0"/>
              <w:rPr>
                <w:sz w:val="24"/>
                <w:szCs w:val="24"/>
              </w:rPr>
            </w:pPr>
            <w:r w:rsidRPr="008610E4">
              <w:rPr>
                <w:sz w:val="24"/>
                <w:szCs w:val="24"/>
              </w:rPr>
              <w:t>18</w:t>
            </w:r>
          </w:p>
        </w:tc>
        <w:tc>
          <w:tcPr>
            <w:tcW w:w="394" w:type="pct"/>
          </w:tcPr>
          <w:p w:rsidR="00CE3CAA" w:rsidRPr="008610E4" w:rsidRDefault="00CE3CAA" w:rsidP="00D94934">
            <w:pPr>
              <w:ind w:left="15"/>
              <w:rPr>
                <w:sz w:val="24"/>
                <w:szCs w:val="24"/>
              </w:rPr>
            </w:pPr>
            <w:r w:rsidRPr="008610E4">
              <w:rPr>
                <w:sz w:val="24"/>
                <w:szCs w:val="24"/>
              </w:rPr>
              <w:t>20</w:t>
            </w:r>
          </w:p>
        </w:tc>
      </w:tr>
      <w:tr w:rsidR="00CE3CAA" w:rsidRPr="008610E4" w:rsidTr="00D94934">
        <w:trPr>
          <w:trHeight w:val="255"/>
        </w:trPr>
        <w:tc>
          <w:tcPr>
            <w:tcW w:w="364" w:type="pct"/>
          </w:tcPr>
          <w:p w:rsidR="00CE3CAA" w:rsidRPr="008610E4" w:rsidRDefault="00CE3CAA" w:rsidP="008610E4">
            <w:pPr>
              <w:ind w:firstLine="0"/>
              <w:rPr>
                <w:sz w:val="24"/>
                <w:szCs w:val="24"/>
              </w:rPr>
            </w:pPr>
            <w:r w:rsidRPr="008610E4">
              <w:rPr>
                <w:sz w:val="24"/>
                <w:szCs w:val="24"/>
              </w:rPr>
              <w:t>20</w:t>
            </w:r>
          </w:p>
        </w:tc>
        <w:tc>
          <w:tcPr>
            <w:tcW w:w="375"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22</w:t>
            </w:r>
          </w:p>
        </w:tc>
        <w:tc>
          <w:tcPr>
            <w:tcW w:w="389" w:type="pct"/>
          </w:tcPr>
          <w:p w:rsidR="00CE3CAA" w:rsidRPr="008610E4" w:rsidRDefault="00CE3CAA" w:rsidP="008610E4">
            <w:pPr>
              <w:ind w:firstLine="0"/>
              <w:rPr>
                <w:sz w:val="24"/>
                <w:szCs w:val="24"/>
              </w:rPr>
            </w:pPr>
            <w:r w:rsidRPr="008610E4">
              <w:rPr>
                <w:sz w:val="24"/>
                <w:szCs w:val="24"/>
              </w:rPr>
              <w:t>20</w:t>
            </w:r>
          </w:p>
        </w:tc>
        <w:tc>
          <w:tcPr>
            <w:tcW w:w="385" w:type="pct"/>
          </w:tcPr>
          <w:p w:rsidR="00CE3CAA" w:rsidRPr="008610E4" w:rsidRDefault="00CE3CAA" w:rsidP="008610E4">
            <w:pPr>
              <w:ind w:firstLine="0"/>
              <w:rPr>
                <w:sz w:val="24"/>
                <w:szCs w:val="24"/>
              </w:rPr>
            </w:pPr>
            <w:r w:rsidRPr="008610E4">
              <w:rPr>
                <w:sz w:val="24"/>
                <w:szCs w:val="24"/>
              </w:rPr>
              <w:t>20</w:t>
            </w:r>
          </w:p>
        </w:tc>
        <w:tc>
          <w:tcPr>
            <w:tcW w:w="383" w:type="pct"/>
          </w:tcPr>
          <w:p w:rsidR="00CE3CAA" w:rsidRPr="008610E4" w:rsidRDefault="00CE3CAA" w:rsidP="008610E4">
            <w:pPr>
              <w:ind w:firstLine="0"/>
              <w:rPr>
                <w:sz w:val="24"/>
                <w:szCs w:val="24"/>
              </w:rPr>
            </w:pPr>
            <w:r w:rsidRPr="008610E4">
              <w:rPr>
                <w:sz w:val="24"/>
                <w:szCs w:val="24"/>
              </w:rPr>
              <w:t>18</w:t>
            </w:r>
          </w:p>
        </w:tc>
        <w:tc>
          <w:tcPr>
            <w:tcW w:w="364" w:type="pct"/>
          </w:tcPr>
          <w:p w:rsidR="00CE3CAA" w:rsidRPr="008610E4" w:rsidRDefault="00CE3CAA" w:rsidP="008610E4">
            <w:pPr>
              <w:ind w:firstLine="0"/>
              <w:rPr>
                <w:sz w:val="24"/>
                <w:szCs w:val="24"/>
              </w:rPr>
            </w:pPr>
            <w:r w:rsidRPr="008610E4">
              <w:rPr>
                <w:sz w:val="24"/>
                <w:szCs w:val="24"/>
              </w:rPr>
              <w:t>17</w:t>
            </w:r>
          </w:p>
        </w:tc>
        <w:tc>
          <w:tcPr>
            <w:tcW w:w="364" w:type="pct"/>
          </w:tcPr>
          <w:p w:rsidR="00CE3CAA" w:rsidRPr="008610E4" w:rsidRDefault="00CE3CAA" w:rsidP="008610E4">
            <w:pPr>
              <w:ind w:firstLine="0"/>
              <w:rPr>
                <w:sz w:val="24"/>
                <w:szCs w:val="24"/>
              </w:rPr>
            </w:pPr>
            <w:r w:rsidRPr="008610E4">
              <w:rPr>
                <w:sz w:val="24"/>
                <w:szCs w:val="24"/>
              </w:rPr>
              <w:t>22</w:t>
            </w:r>
          </w:p>
        </w:tc>
        <w:tc>
          <w:tcPr>
            <w:tcW w:w="427" w:type="pct"/>
          </w:tcPr>
          <w:p w:rsidR="00CE3CAA" w:rsidRPr="008610E4" w:rsidRDefault="00CE3CAA" w:rsidP="008610E4">
            <w:pPr>
              <w:ind w:firstLine="0"/>
              <w:rPr>
                <w:sz w:val="24"/>
                <w:szCs w:val="24"/>
              </w:rPr>
            </w:pPr>
            <w:r w:rsidRPr="008610E4">
              <w:rPr>
                <w:sz w:val="24"/>
                <w:szCs w:val="24"/>
              </w:rPr>
              <w:t>20</w:t>
            </w:r>
          </w:p>
        </w:tc>
        <w:tc>
          <w:tcPr>
            <w:tcW w:w="413" w:type="pct"/>
          </w:tcPr>
          <w:p w:rsidR="00CE3CAA" w:rsidRPr="008610E4" w:rsidRDefault="00CE3CAA" w:rsidP="008610E4">
            <w:pPr>
              <w:ind w:firstLine="0"/>
              <w:rPr>
                <w:sz w:val="24"/>
                <w:szCs w:val="24"/>
              </w:rPr>
            </w:pPr>
            <w:r w:rsidRPr="008610E4">
              <w:rPr>
                <w:sz w:val="24"/>
                <w:szCs w:val="24"/>
              </w:rPr>
              <w:t>17</w:t>
            </w:r>
          </w:p>
        </w:tc>
        <w:tc>
          <w:tcPr>
            <w:tcW w:w="383" w:type="pct"/>
          </w:tcPr>
          <w:p w:rsidR="00CE3CAA" w:rsidRPr="008610E4" w:rsidRDefault="00CE3CAA" w:rsidP="008610E4">
            <w:pPr>
              <w:ind w:firstLine="0"/>
              <w:rPr>
                <w:sz w:val="24"/>
                <w:szCs w:val="24"/>
              </w:rPr>
            </w:pPr>
            <w:r w:rsidRPr="008610E4">
              <w:rPr>
                <w:sz w:val="24"/>
                <w:szCs w:val="24"/>
              </w:rPr>
              <w:t>22</w:t>
            </w:r>
          </w:p>
        </w:tc>
        <w:tc>
          <w:tcPr>
            <w:tcW w:w="394" w:type="pct"/>
          </w:tcPr>
          <w:p w:rsidR="00CE3CAA" w:rsidRPr="008610E4" w:rsidRDefault="00CE3CAA" w:rsidP="008610E4">
            <w:pPr>
              <w:ind w:firstLine="0"/>
              <w:rPr>
                <w:sz w:val="24"/>
                <w:szCs w:val="24"/>
              </w:rPr>
            </w:pPr>
            <w:r w:rsidRPr="008610E4">
              <w:rPr>
                <w:sz w:val="24"/>
                <w:szCs w:val="24"/>
              </w:rPr>
              <w:t>22</w:t>
            </w:r>
          </w:p>
        </w:tc>
        <w:tc>
          <w:tcPr>
            <w:tcW w:w="394" w:type="pct"/>
          </w:tcPr>
          <w:p w:rsidR="00CE3CAA" w:rsidRPr="008610E4" w:rsidRDefault="00CE3CAA" w:rsidP="00D94934">
            <w:pPr>
              <w:ind w:left="15"/>
              <w:rPr>
                <w:sz w:val="24"/>
                <w:szCs w:val="24"/>
              </w:rPr>
            </w:pPr>
            <w:r w:rsidRPr="008610E4">
              <w:rPr>
                <w:sz w:val="24"/>
                <w:szCs w:val="24"/>
              </w:rPr>
              <w:t>18</w:t>
            </w:r>
          </w:p>
        </w:tc>
      </w:tr>
      <w:tr w:rsidR="00CE3CAA" w:rsidRPr="008610E4" w:rsidTr="00D94934">
        <w:trPr>
          <w:trHeight w:val="270"/>
        </w:trPr>
        <w:tc>
          <w:tcPr>
            <w:tcW w:w="364" w:type="pct"/>
          </w:tcPr>
          <w:p w:rsidR="00CE3CAA" w:rsidRPr="008610E4" w:rsidRDefault="00CE3CAA" w:rsidP="008610E4">
            <w:pPr>
              <w:ind w:firstLine="0"/>
              <w:rPr>
                <w:sz w:val="24"/>
                <w:szCs w:val="24"/>
              </w:rPr>
            </w:pPr>
            <w:r w:rsidRPr="008610E4">
              <w:rPr>
                <w:sz w:val="24"/>
                <w:szCs w:val="24"/>
              </w:rPr>
              <w:t>20</w:t>
            </w:r>
          </w:p>
        </w:tc>
        <w:tc>
          <w:tcPr>
            <w:tcW w:w="375"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17</w:t>
            </w:r>
          </w:p>
        </w:tc>
        <w:tc>
          <w:tcPr>
            <w:tcW w:w="389" w:type="pct"/>
          </w:tcPr>
          <w:p w:rsidR="00CE3CAA" w:rsidRPr="008610E4" w:rsidRDefault="00CE3CAA" w:rsidP="008610E4">
            <w:pPr>
              <w:ind w:firstLine="0"/>
              <w:rPr>
                <w:sz w:val="24"/>
                <w:szCs w:val="24"/>
              </w:rPr>
            </w:pPr>
            <w:r w:rsidRPr="008610E4">
              <w:rPr>
                <w:sz w:val="24"/>
                <w:szCs w:val="24"/>
              </w:rPr>
              <w:t>18</w:t>
            </w:r>
          </w:p>
        </w:tc>
        <w:tc>
          <w:tcPr>
            <w:tcW w:w="385" w:type="pct"/>
          </w:tcPr>
          <w:p w:rsidR="00CE3CAA" w:rsidRPr="008610E4" w:rsidRDefault="00CE3CAA" w:rsidP="008610E4">
            <w:pPr>
              <w:ind w:firstLine="0"/>
              <w:rPr>
                <w:sz w:val="24"/>
                <w:szCs w:val="24"/>
              </w:rPr>
            </w:pPr>
            <w:r w:rsidRPr="008610E4">
              <w:rPr>
                <w:sz w:val="24"/>
                <w:szCs w:val="24"/>
              </w:rPr>
              <w:t>19</w:t>
            </w:r>
          </w:p>
        </w:tc>
        <w:tc>
          <w:tcPr>
            <w:tcW w:w="383"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427" w:type="pct"/>
          </w:tcPr>
          <w:p w:rsidR="00CE3CAA" w:rsidRPr="008610E4" w:rsidRDefault="00CE3CAA" w:rsidP="008610E4">
            <w:pPr>
              <w:ind w:firstLine="0"/>
              <w:rPr>
                <w:sz w:val="24"/>
                <w:szCs w:val="24"/>
              </w:rPr>
            </w:pPr>
            <w:r w:rsidRPr="008610E4">
              <w:rPr>
                <w:sz w:val="24"/>
                <w:szCs w:val="24"/>
              </w:rPr>
              <w:t>18</w:t>
            </w:r>
          </w:p>
        </w:tc>
        <w:tc>
          <w:tcPr>
            <w:tcW w:w="413" w:type="pct"/>
          </w:tcPr>
          <w:p w:rsidR="00CE3CAA" w:rsidRPr="008610E4" w:rsidRDefault="00CE3CAA" w:rsidP="008610E4">
            <w:pPr>
              <w:ind w:firstLine="0"/>
              <w:rPr>
                <w:sz w:val="24"/>
                <w:szCs w:val="24"/>
              </w:rPr>
            </w:pPr>
            <w:r w:rsidRPr="008610E4">
              <w:rPr>
                <w:sz w:val="24"/>
                <w:szCs w:val="24"/>
              </w:rPr>
              <w:t>20</w:t>
            </w:r>
          </w:p>
        </w:tc>
        <w:tc>
          <w:tcPr>
            <w:tcW w:w="383" w:type="pct"/>
          </w:tcPr>
          <w:p w:rsidR="00CE3CAA" w:rsidRPr="008610E4" w:rsidRDefault="00CE3CAA" w:rsidP="008610E4">
            <w:pPr>
              <w:ind w:firstLine="0"/>
              <w:rPr>
                <w:sz w:val="24"/>
                <w:szCs w:val="24"/>
              </w:rPr>
            </w:pPr>
            <w:r w:rsidRPr="008610E4">
              <w:rPr>
                <w:sz w:val="24"/>
                <w:szCs w:val="24"/>
              </w:rPr>
              <w:t>18</w:t>
            </w:r>
          </w:p>
        </w:tc>
        <w:tc>
          <w:tcPr>
            <w:tcW w:w="394" w:type="pct"/>
          </w:tcPr>
          <w:p w:rsidR="00CE3CAA" w:rsidRPr="008610E4" w:rsidRDefault="00CE3CAA" w:rsidP="008610E4">
            <w:pPr>
              <w:ind w:firstLine="0"/>
              <w:rPr>
                <w:sz w:val="24"/>
                <w:szCs w:val="24"/>
              </w:rPr>
            </w:pPr>
            <w:r w:rsidRPr="008610E4">
              <w:rPr>
                <w:sz w:val="24"/>
                <w:szCs w:val="24"/>
              </w:rPr>
              <w:t>20</w:t>
            </w:r>
          </w:p>
        </w:tc>
        <w:tc>
          <w:tcPr>
            <w:tcW w:w="394" w:type="pct"/>
          </w:tcPr>
          <w:p w:rsidR="00CE3CAA" w:rsidRPr="008610E4" w:rsidRDefault="00CE3CAA" w:rsidP="00D94934">
            <w:pPr>
              <w:ind w:left="15"/>
              <w:rPr>
                <w:sz w:val="24"/>
                <w:szCs w:val="24"/>
              </w:rPr>
            </w:pPr>
            <w:r w:rsidRPr="008610E4">
              <w:rPr>
                <w:sz w:val="24"/>
                <w:szCs w:val="24"/>
              </w:rPr>
              <w:t>23</w:t>
            </w:r>
          </w:p>
        </w:tc>
      </w:tr>
      <w:tr w:rsidR="00CE3CAA" w:rsidRPr="008610E4" w:rsidTr="00D94934">
        <w:trPr>
          <w:trHeight w:val="285"/>
        </w:trPr>
        <w:tc>
          <w:tcPr>
            <w:tcW w:w="364" w:type="pct"/>
          </w:tcPr>
          <w:p w:rsidR="00CE3CAA" w:rsidRPr="008610E4" w:rsidRDefault="00CE3CAA" w:rsidP="008610E4">
            <w:pPr>
              <w:ind w:firstLine="0"/>
              <w:rPr>
                <w:sz w:val="24"/>
                <w:szCs w:val="24"/>
              </w:rPr>
            </w:pPr>
            <w:r w:rsidRPr="008610E4">
              <w:rPr>
                <w:sz w:val="24"/>
                <w:szCs w:val="24"/>
              </w:rPr>
              <w:t>20</w:t>
            </w:r>
          </w:p>
        </w:tc>
        <w:tc>
          <w:tcPr>
            <w:tcW w:w="375"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18</w:t>
            </w:r>
          </w:p>
        </w:tc>
        <w:tc>
          <w:tcPr>
            <w:tcW w:w="389" w:type="pct"/>
          </w:tcPr>
          <w:p w:rsidR="00CE3CAA" w:rsidRPr="008610E4" w:rsidRDefault="00CE3CAA" w:rsidP="008610E4">
            <w:pPr>
              <w:ind w:firstLine="0"/>
              <w:rPr>
                <w:sz w:val="24"/>
                <w:szCs w:val="24"/>
              </w:rPr>
            </w:pPr>
            <w:r w:rsidRPr="008610E4">
              <w:rPr>
                <w:sz w:val="24"/>
                <w:szCs w:val="24"/>
              </w:rPr>
              <w:t>18</w:t>
            </w:r>
          </w:p>
        </w:tc>
        <w:tc>
          <w:tcPr>
            <w:tcW w:w="385" w:type="pct"/>
          </w:tcPr>
          <w:p w:rsidR="00CE3CAA" w:rsidRPr="008610E4" w:rsidRDefault="00CE3CAA" w:rsidP="008610E4">
            <w:pPr>
              <w:ind w:firstLine="0"/>
              <w:rPr>
                <w:sz w:val="24"/>
                <w:szCs w:val="24"/>
              </w:rPr>
            </w:pPr>
            <w:r w:rsidRPr="008610E4">
              <w:rPr>
                <w:sz w:val="24"/>
                <w:szCs w:val="24"/>
              </w:rPr>
              <w:t>17</w:t>
            </w:r>
          </w:p>
        </w:tc>
        <w:tc>
          <w:tcPr>
            <w:tcW w:w="383" w:type="pct"/>
          </w:tcPr>
          <w:p w:rsidR="00CE3CAA" w:rsidRPr="008610E4" w:rsidRDefault="00CE3CAA" w:rsidP="008610E4">
            <w:pPr>
              <w:ind w:firstLine="0"/>
              <w:rPr>
                <w:sz w:val="24"/>
                <w:szCs w:val="24"/>
              </w:rPr>
            </w:pPr>
            <w:r w:rsidRPr="008610E4">
              <w:rPr>
                <w:sz w:val="24"/>
                <w:szCs w:val="24"/>
              </w:rPr>
              <w:t>17</w:t>
            </w:r>
          </w:p>
        </w:tc>
        <w:tc>
          <w:tcPr>
            <w:tcW w:w="364"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427" w:type="pct"/>
          </w:tcPr>
          <w:p w:rsidR="00CE3CAA" w:rsidRPr="008610E4" w:rsidRDefault="00CE3CAA" w:rsidP="008610E4">
            <w:pPr>
              <w:ind w:firstLine="0"/>
              <w:rPr>
                <w:sz w:val="24"/>
                <w:szCs w:val="24"/>
              </w:rPr>
            </w:pPr>
            <w:r w:rsidRPr="008610E4">
              <w:rPr>
                <w:sz w:val="24"/>
                <w:szCs w:val="24"/>
              </w:rPr>
              <w:t>20</w:t>
            </w:r>
          </w:p>
        </w:tc>
        <w:tc>
          <w:tcPr>
            <w:tcW w:w="413" w:type="pct"/>
          </w:tcPr>
          <w:p w:rsidR="00CE3CAA" w:rsidRPr="008610E4" w:rsidRDefault="00CE3CAA" w:rsidP="008610E4">
            <w:pPr>
              <w:ind w:firstLine="0"/>
              <w:rPr>
                <w:sz w:val="24"/>
                <w:szCs w:val="24"/>
              </w:rPr>
            </w:pPr>
            <w:r w:rsidRPr="008610E4">
              <w:rPr>
                <w:sz w:val="24"/>
                <w:szCs w:val="24"/>
              </w:rPr>
              <w:t>18</w:t>
            </w:r>
          </w:p>
        </w:tc>
        <w:tc>
          <w:tcPr>
            <w:tcW w:w="383" w:type="pct"/>
          </w:tcPr>
          <w:p w:rsidR="00CE3CAA" w:rsidRPr="008610E4" w:rsidRDefault="00CE3CAA" w:rsidP="008610E4">
            <w:pPr>
              <w:ind w:firstLine="0"/>
              <w:rPr>
                <w:sz w:val="24"/>
                <w:szCs w:val="24"/>
              </w:rPr>
            </w:pPr>
            <w:r w:rsidRPr="008610E4">
              <w:rPr>
                <w:sz w:val="24"/>
                <w:szCs w:val="24"/>
              </w:rPr>
              <w:t>17</w:t>
            </w:r>
          </w:p>
        </w:tc>
        <w:tc>
          <w:tcPr>
            <w:tcW w:w="394" w:type="pct"/>
          </w:tcPr>
          <w:p w:rsidR="00CE3CAA" w:rsidRPr="008610E4" w:rsidRDefault="00CE3CAA" w:rsidP="008610E4">
            <w:pPr>
              <w:ind w:firstLine="0"/>
              <w:rPr>
                <w:sz w:val="24"/>
                <w:szCs w:val="24"/>
              </w:rPr>
            </w:pPr>
          </w:p>
        </w:tc>
        <w:tc>
          <w:tcPr>
            <w:tcW w:w="394" w:type="pct"/>
          </w:tcPr>
          <w:p w:rsidR="00CE3CAA" w:rsidRPr="008610E4" w:rsidRDefault="00CE3CAA" w:rsidP="00D94934">
            <w:pPr>
              <w:ind w:left="33"/>
              <w:rPr>
                <w:sz w:val="24"/>
                <w:szCs w:val="24"/>
              </w:rPr>
            </w:pPr>
          </w:p>
        </w:tc>
      </w:tr>
    </w:tbl>
    <w:p w:rsidR="00CE3CAA" w:rsidRPr="008610E4" w:rsidRDefault="00CE3CAA" w:rsidP="00CE3CAA">
      <w:pPr>
        <w:pStyle w:val="Default"/>
        <w:ind w:firstLine="567"/>
        <w:jc w:val="both"/>
      </w:pPr>
      <w:r w:rsidRPr="008610E4">
        <w:t xml:space="preserve"> </w:t>
      </w: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5.</w:t>
      </w:r>
      <w:r w:rsidRPr="008610E4">
        <w:rPr>
          <w:rFonts w:cs="Times New Roman"/>
          <w:b/>
          <w:bCs/>
          <w:sz w:val="24"/>
          <w:szCs w:val="24"/>
        </w:rPr>
        <w:tab/>
        <w:t>Методические материалы</w:t>
      </w:r>
    </w:p>
    <w:p w:rsidR="00D24EA1" w:rsidRPr="008610E4" w:rsidRDefault="0014777F" w:rsidP="00D24EA1">
      <w:pPr>
        <w:ind w:firstLine="567"/>
        <w:rPr>
          <w:rFonts w:cs="Times New Roman"/>
          <w:sz w:val="24"/>
          <w:szCs w:val="24"/>
        </w:rPr>
      </w:pPr>
      <w:r w:rsidRPr="008610E4">
        <w:rPr>
          <w:rFonts w:cs="Times New Roman"/>
          <w:iCs/>
          <w:sz w:val="24"/>
          <w:szCs w:val="24"/>
        </w:rPr>
        <w:t>Рекомендации по  выпускной квалификационной работе содержится в положении РАНХиГС о программах аспирантуры, положении о ГИА аспирантуры, определенного Приказом Ректора от 23.12.2016 № 01-8121</w:t>
      </w:r>
    </w:p>
    <w:p w:rsidR="001D1690" w:rsidRPr="008610E4" w:rsidRDefault="001D1690">
      <w:pPr>
        <w:rPr>
          <w:sz w:val="24"/>
          <w:szCs w:val="24"/>
        </w:rPr>
      </w:pPr>
    </w:p>
    <w:sectPr w:rsidR="001D1690" w:rsidRPr="008610E4" w:rsidSect="005E58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858" w:rsidRDefault="006F5858">
      <w:r>
        <w:separator/>
      </w:r>
    </w:p>
  </w:endnote>
  <w:endnote w:type="continuationSeparator" w:id="0">
    <w:p w:rsidR="006F5858" w:rsidRDefault="006F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858" w:rsidRDefault="006F5858">
      <w:r>
        <w:separator/>
      </w:r>
    </w:p>
  </w:footnote>
  <w:footnote w:type="continuationSeparator" w:id="0">
    <w:p w:rsidR="006F5858" w:rsidRDefault="006F5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934" w:rsidRDefault="009D3F12">
    <w:pPr>
      <w:pStyle w:val="a3"/>
      <w:jc w:val="center"/>
      <w:rPr>
        <w:rFonts w:cs="Times New Roman"/>
      </w:rPr>
    </w:pPr>
    <w:r>
      <w:fldChar w:fldCharType="begin"/>
    </w:r>
    <w:r w:rsidR="00D94934">
      <w:instrText xml:space="preserve"> PAGE </w:instrText>
    </w:r>
    <w:r>
      <w:fldChar w:fldCharType="separate"/>
    </w:r>
    <w:r w:rsidR="00DA2694">
      <w:rPr>
        <w:noProof/>
      </w:rPr>
      <w:t>2</w:t>
    </w:r>
    <w:r>
      <w:fldChar w:fldCharType="end"/>
    </w:r>
  </w:p>
  <w:p w:rsidR="00D94934" w:rsidRDefault="00D94934">
    <w:pPr>
      <w:pStyle w:val="a3"/>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934" w:rsidRDefault="009D3F12">
    <w:pPr>
      <w:pStyle w:val="a3"/>
      <w:jc w:val="center"/>
      <w:rPr>
        <w:rFonts w:cs="Times New Roman"/>
      </w:rPr>
    </w:pPr>
    <w:r>
      <w:fldChar w:fldCharType="begin"/>
    </w:r>
    <w:r w:rsidR="00D94934">
      <w:instrText xml:space="preserve"> PAGE </w:instrText>
    </w:r>
    <w:r>
      <w:fldChar w:fldCharType="separate"/>
    </w:r>
    <w:r w:rsidR="00DA2694">
      <w:rPr>
        <w:noProof/>
      </w:rPr>
      <w:t>22</w:t>
    </w:r>
    <w:r>
      <w:fldChar w:fldCharType="end"/>
    </w:r>
  </w:p>
  <w:p w:rsidR="00D94934" w:rsidRDefault="00D94934">
    <w:pPr>
      <w:pStyle w:val="a3"/>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73EE"/>
    <w:multiLevelType w:val="hybridMultilevel"/>
    <w:tmpl w:val="6F48A5EC"/>
    <w:lvl w:ilvl="0" w:tplc="A61639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B6B4B8B"/>
    <w:multiLevelType w:val="hybridMultilevel"/>
    <w:tmpl w:val="BD7016A8"/>
    <w:lvl w:ilvl="0" w:tplc="D78A40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A771CE"/>
    <w:multiLevelType w:val="hybridMultilevel"/>
    <w:tmpl w:val="75F83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C0B65"/>
    <w:multiLevelType w:val="hybridMultilevel"/>
    <w:tmpl w:val="A1FCC70C"/>
    <w:lvl w:ilvl="0" w:tplc="FF7848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FF1479"/>
    <w:multiLevelType w:val="hybridMultilevel"/>
    <w:tmpl w:val="2EE4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351A79"/>
    <w:multiLevelType w:val="hybridMultilevel"/>
    <w:tmpl w:val="74D226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9BE0F3A"/>
    <w:multiLevelType w:val="hybridMultilevel"/>
    <w:tmpl w:val="B98CA904"/>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29EA341D"/>
    <w:multiLevelType w:val="hybridMultilevel"/>
    <w:tmpl w:val="076E4A2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8" w15:restartNumberingAfterBreak="0">
    <w:nsid w:val="2BA22BCA"/>
    <w:multiLevelType w:val="hybridMultilevel"/>
    <w:tmpl w:val="D3C48F1E"/>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E0F226A"/>
    <w:multiLevelType w:val="hybridMultilevel"/>
    <w:tmpl w:val="00668858"/>
    <w:lvl w:ilvl="0" w:tplc="E8E4F2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2C6C4E"/>
    <w:multiLevelType w:val="multilevel"/>
    <w:tmpl w:val="57C48E8E"/>
    <w:lvl w:ilvl="0">
      <w:start w:val="1"/>
      <w:numFmt w:val="decimal"/>
      <w:lvlText w:val="%1."/>
      <w:lvlJc w:val="left"/>
      <w:pPr>
        <w:ind w:left="1407" w:hanging="840"/>
      </w:pPr>
      <w:rPr>
        <w:rFonts w:hint="default"/>
      </w:rPr>
    </w:lvl>
    <w:lvl w:ilvl="1">
      <w:start w:val="3"/>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15:restartNumberingAfterBreak="0">
    <w:nsid w:val="365D4B2A"/>
    <w:multiLevelType w:val="hybridMultilevel"/>
    <w:tmpl w:val="9DC4D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B45033"/>
    <w:multiLevelType w:val="hybridMultilevel"/>
    <w:tmpl w:val="30CEBD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90F25FA"/>
    <w:multiLevelType w:val="hybridMultilevel"/>
    <w:tmpl w:val="40AA3518"/>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39261B7A"/>
    <w:multiLevelType w:val="hybridMultilevel"/>
    <w:tmpl w:val="8F0061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B4039DD"/>
    <w:multiLevelType w:val="hybridMultilevel"/>
    <w:tmpl w:val="45D800B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610F39"/>
    <w:multiLevelType w:val="hybridMultilevel"/>
    <w:tmpl w:val="71BEF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C72F27"/>
    <w:multiLevelType w:val="hybridMultilevel"/>
    <w:tmpl w:val="5768A03A"/>
    <w:lvl w:ilvl="0" w:tplc="B8204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D87F84"/>
    <w:multiLevelType w:val="hybridMultilevel"/>
    <w:tmpl w:val="873216E0"/>
    <w:lvl w:ilvl="0" w:tplc="BB7E8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DF676B"/>
    <w:multiLevelType w:val="hybridMultilevel"/>
    <w:tmpl w:val="673A998C"/>
    <w:lvl w:ilvl="0" w:tplc="C576D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9467BB"/>
    <w:multiLevelType w:val="hybridMultilevel"/>
    <w:tmpl w:val="40AA3518"/>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46C402A1"/>
    <w:multiLevelType w:val="hybridMultilevel"/>
    <w:tmpl w:val="393AC716"/>
    <w:lvl w:ilvl="0" w:tplc="C3B6B4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C8678E"/>
    <w:multiLevelType w:val="hybridMultilevel"/>
    <w:tmpl w:val="79809938"/>
    <w:lvl w:ilvl="0" w:tplc="0419000F">
      <w:start w:val="1"/>
      <w:numFmt w:val="decimal"/>
      <w:lvlText w:val="%1."/>
      <w:lvlJc w:val="left"/>
      <w:pPr>
        <w:ind w:left="1070" w:hanging="360"/>
      </w:pPr>
      <w:rPr>
        <w:rFonts w:hint="default"/>
      </w:rPr>
    </w:lvl>
    <w:lvl w:ilvl="1" w:tplc="03809E1E">
      <w:start w:val="1"/>
      <w:numFmt w:val="decimal"/>
      <w:lvlText w:val="%2"/>
      <w:lvlJc w:val="left"/>
      <w:pPr>
        <w:ind w:left="1440" w:hanging="360"/>
      </w:pPr>
      <w:rPr>
        <w:rFonts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867661"/>
    <w:multiLevelType w:val="hybridMultilevel"/>
    <w:tmpl w:val="8026A404"/>
    <w:lvl w:ilvl="0" w:tplc="02E6A9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263579"/>
    <w:multiLevelType w:val="multilevel"/>
    <w:tmpl w:val="A98E5C5C"/>
    <w:lvl w:ilvl="0">
      <w:start w:val="1"/>
      <w:numFmt w:val="decimal"/>
      <w:lvlText w:val="%1."/>
      <w:lvlJc w:val="left"/>
      <w:pPr>
        <w:ind w:left="1407" w:hanging="840"/>
      </w:pPr>
      <w:rPr>
        <w:rFonts w:hint="default"/>
      </w:rPr>
    </w:lvl>
    <w:lvl w:ilvl="1">
      <w:start w:val="3"/>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15:restartNumberingAfterBreak="0">
    <w:nsid w:val="57424726"/>
    <w:multiLevelType w:val="hybridMultilevel"/>
    <w:tmpl w:val="5EE8865A"/>
    <w:lvl w:ilvl="0" w:tplc="592C3DD0">
      <w:start w:val="1"/>
      <w:numFmt w:val="decimal"/>
      <w:lvlText w:val="%1."/>
      <w:lvlJc w:val="left"/>
      <w:pPr>
        <w:tabs>
          <w:tab w:val="num" w:pos="644"/>
        </w:tabs>
        <w:ind w:left="644"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E023B39"/>
    <w:multiLevelType w:val="hybridMultilevel"/>
    <w:tmpl w:val="9AECF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21309B"/>
    <w:multiLevelType w:val="hybridMultilevel"/>
    <w:tmpl w:val="E4122D96"/>
    <w:lvl w:ilvl="0" w:tplc="78BE8A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E14A1B"/>
    <w:multiLevelType w:val="hybridMultilevel"/>
    <w:tmpl w:val="17487E78"/>
    <w:lvl w:ilvl="0" w:tplc="BB7E8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204F86"/>
    <w:multiLevelType w:val="hybridMultilevel"/>
    <w:tmpl w:val="8E64FE98"/>
    <w:lvl w:ilvl="0" w:tplc="D3C48B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811F1F"/>
    <w:multiLevelType w:val="hybridMultilevel"/>
    <w:tmpl w:val="27DA4968"/>
    <w:lvl w:ilvl="0" w:tplc="A6163994">
      <w:start w:val="1"/>
      <w:numFmt w:val="bullet"/>
      <w:lvlText w:val=""/>
      <w:lvlJc w:val="left"/>
      <w:pPr>
        <w:ind w:left="1429" w:hanging="360"/>
      </w:pPr>
      <w:rPr>
        <w:rFonts w:ascii="Symbol" w:hAnsi="Symbol" w:hint="default"/>
      </w:rPr>
    </w:lvl>
    <w:lvl w:ilvl="1" w:tplc="A616399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4FF3063"/>
    <w:multiLevelType w:val="hybridMultilevel"/>
    <w:tmpl w:val="2506B218"/>
    <w:lvl w:ilvl="0" w:tplc="6D443EE6">
      <w:start w:val="1"/>
      <w:numFmt w:val="decimal"/>
      <w:lvlText w:val="%1."/>
      <w:lvlJc w:val="left"/>
      <w:pPr>
        <w:ind w:left="1146" w:hanging="432"/>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AD16F42"/>
    <w:multiLevelType w:val="hybridMultilevel"/>
    <w:tmpl w:val="04A69E9C"/>
    <w:lvl w:ilvl="0" w:tplc="A59A8E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ED567B"/>
    <w:multiLevelType w:val="hybridMultilevel"/>
    <w:tmpl w:val="C4FA294A"/>
    <w:lvl w:ilvl="0" w:tplc="2EAE1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0"/>
  </w:num>
  <w:num w:numId="3">
    <w:abstractNumId w:val="14"/>
  </w:num>
  <w:num w:numId="4">
    <w:abstractNumId w:val="5"/>
  </w:num>
  <w:num w:numId="5">
    <w:abstractNumId w:val="12"/>
  </w:num>
  <w:num w:numId="6">
    <w:abstractNumId w:val="20"/>
  </w:num>
  <w:num w:numId="7">
    <w:abstractNumId w:val="6"/>
  </w:num>
  <w:num w:numId="8">
    <w:abstractNumId w:val="13"/>
  </w:num>
  <w:num w:numId="9">
    <w:abstractNumId w:val="8"/>
  </w:num>
  <w:num w:numId="10">
    <w:abstractNumId w:val="25"/>
  </w:num>
  <w:num w:numId="11">
    <w:abstractNumId w:val="0"/>
  </w:num>
  <w:num w:numId="12">
    <w:abstractNumId w:val="16"/>
  </w:num>
  <w:num w:numId="13">
    <w:abstractNumId w:val="18"/>
  </w:num>
  <w:num w:numId="14">
    <w:abstractNumId w:val="26"/>
  </w:num>
  <w:num w:numId="15">
    <w:abstractNumId w:val="4"/>
  </w:num>
  <w:num w:numId="16">
    <w:abstractNumId w:val="10"/>
  </w:num>
  <w:num w:numId="17">
    <w:abstractNumId w:val="7"/>
  </w:num>
  <w:num w:numId="18">
    <w:abstractNumId w:val="2"/>
  </w:num>
  <w:num w:numId="19">
    <w:abstractNumId w:val="28"/>
  </w:num>
  <w:num w:numId="20">
    <w:abstractNumId w:val="21"/>
  </w:num>
  <w:num w:numId="21">
    <w:abstractNumId w:val="33"/>
  </w:num>
  <w:num w:numId="22">
    <w:abstractNumId w:val="3"/>
  </w:num>
  <w:num w:numId="23">
    <w:abstractNumId w:val="9"/>
  </w:num>
  <w:num w:numId="24">
    <w:abstractNumId w:val="19"/>
  </w:num>
  <w:num w:numId="25">
    <w:abstractNumId w:val="27"/>
  </w:num>
  <w:num w:numId="26">
    <w:abstractNumId w:val="17"/>
  </w:num>
  <w:num w:numId="27">
    <w:abstractNumId w:val="32"/>
  </w:num>
  <w:num w:numId="28">
    <w:abstractNumId w:val="23"/>
  </w:num>
  <w:num w:numId="29">
    <w:abstractNumId w:val="1"/>
  </w:num>
  <w:num w:numId="30">
    <w:abstractNumId w:val="11"/>
  </w:num>
  <w:num w:numId="31">
    <w:abstractNumId w:val="31"/>
  </w:num>
  <w:num w:numId="32">
    <w:abstractNumId w:val="22"/>
  </w:num>
  <w:num w:numId="33">
    <w:abstractNumId w:val="15"/>
  </w:num>
  <w:num w:numId="34">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4EA1"/>
    <w:rsid w:val="00096921"/>
    <w:rsid w:val="000A38F2"/>
    <w:rsid w:val="000E2538"/>
    <w:rsid w:val="0014777F"/>
    <w:rsid w:val="00190ADE"/>
    <w:rsid w:val="001D1690"/>
    <w:rsid w:val="00244C49"/>
    <w:rsid w:val="00311072"/>
    <w:rsid w:val="0032413A"/>
    <w:rsid w:val="00355C6D"/>
    <w:rsid w:val="00406A63"/>
    <w:rsid w:val="00423392"/>
    <w:rsid w:val="005E5893"/>
    <w:rsid w:val="006253CD"/>
    <w:rsid w:val="00630A2D"/>
    <w:rsid w:val="006F5858"/>
    <w:rsid w:val="007C0EEE"/>
    <w:rsid w:val="00853AF5"/>
    <w:rsid w:val="008610E4"/>
    <w:rsid w:val="00943148"/>
    <w:rsid w:val="0097381C"/>
    <w:rsid w:val="009D3F12"/>
    <w:rsid w:val="00A7696D"/>
    <w:rsid w:val="00A77414"/>
    <w:rsid w:val="00AC0DD7"/>
    <w:rsid w:val="00AE4E80"/>
    <w:rsid w:val="00B41EE4"/>
    <w:rsid w:val="00B444F1"/>
    <w:rsid w:val="00BE0BAA"/>
    <w:rsid w:val="00C83F0E"/>
    <w:rsid w:val="00CE3CAA"/>
    <w:rsid w:val="00D24EA1"/>
    <w:rsid w:val="00D94934"/>
    <w:rsid w:val="00DA2694"/>
    <w:rsid w:val="00DE6FDA"/>
    <w:rsid w:val="00E46C4F"/>
    <w:rsid w:val="00F07F52"/>
    <w:rsid w:val="00F95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B6AE64E"/>
  <w15:docId w15:val="{6B8C18A4-2FC2-4DE8-876B-781290ED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CAA"/>
    <w:pPr>
      <w:spacing w:after="0" w:line="240" w:lineRule="auto"/>
      <w:ind w:firstLine="709"/>
      <w:jc w:val="both"/>
    </w:pPr>
    <w:rPr>
      <w:rFonts w:ascii="Times New Roman" w:eastAsia="Times New Roman" w:hAnsi="Times New Roman" w:cs="Calibri"/>
      <w:sz w:val="28"/>
    </w:rPr>
  </w:style>
  <w:style w:type="paragraph" w:styleId="1">
    <w:name w:val="heading 1"/>
    <w:basedOn w:val="a"/>
    <w:next w:val="a"/>
    <w:link w:val="10"/>
    <w:autoRedefine/>
    <w:qFormat/>
    <w:rsid w:val="00CE3CAA"/>
    <w:pPr>
      <w:keepNext/>
      <w:spacing w:before="240" w:after="60"/>
      <w:ind w:firstLine="0"/>
      <w:jc w:val="center"/>
      <w:outlineLvl w:val="0"/>
    </w:pPr>
    <w:rPr>
      <w:rFonts w:ascii="Cambria" w:hAnsi="Cambria" w:cs="Times New Roman"/>
      <w:b/>
      <w:bCs/>
      <w:caps/>
      <w:kern w:val="32"/>
      <w:sz w:val="32"/>
      <w:szCs w:val="32"/>
    </w:rPr>
  </w:style>
  <w:style w:type="paragraph" w:styleId="2">
    <w:name w:val="heading 2"/>
    <w:basedOn w:val="a"/>
    <w:next w:val="a"/>
    <w:link w:val="20"/>
    <w:autoRedefine/>
    <w:qFormat/>
    <w:rsid w:val="00CE3CAA"/>
    <w:pPr>
      <w:keepNext/>
      <w:overflowPunct w:val="0"/>
      <w:autoSpaceDE w:val="0"/>
      <w:autoSpaceDN w:val="0"/>
      <w:adjustRightInd w:val="0"/>
      <w:spacing w:before="240" w:after="60"/>
      <w:ind w:firstLine="0"/>
      <w:textAlignment w:val="baseline"/>
      <w:outlineLvl w:val="1"/>
    </w:pPr>
    <w:rPr>
      <w:rFonts w:cs="Arial"/>
      <w:b/>
      <w:bCs/>
      <w:iCs/>
      <w:szCs w:val="28"/>
      <w:lang w:eastAsia="ru-RU"/>
    </w:rPr>
  </w:style>
  <w:style w:type="paragraph" w:styleId="3">
    <w:name w:val="heading 3"/>
    <w:basedOn w:val="a"/>
    <w:next w:val="a"/>
    <w:link w:val="30"/>
    <w:qFormat/>
    <w:rsid w:val="00CE3CAA"/>
    <w:pPr>
      <w:keepNext/>
      <w:spacing w:before="240" w:after="60"/>
      <w:ind w:firstLine="0"/>
      <w:jc w:val="left"/>
      <w:outlineLvl w:val="2"/>
    </w:pPr>
    <w:rPr>
      <w:rFonts w:ascii="Arial" w:hAnsi="Arial" w:cs="Arial"/>
      <w:b/>
      <w:bCs/>
      <w:sz w:val="26"/>
      <w:szCs w:val="26"/>
    </w:rPr>
  </w:style>
  <w:style w:type="paragraph" w:styleId="4">
    <w:name w:val="heading 4"/>
    <w:basedOn w:val="a"/>
    <w:next w:val="a"/>
    <w:link w:val="40"/>
    <w:qFormat/>
    <w:rsid w:val="00CE3CAA"/>
    <w:pPr>
      <w:keepNext/>
      <w:overflowPunct w:val="0"/>
      <w:autoSpaceDE w:val="0"/>
      <w:autoSpaceDN w:val="0"/>
      <w:adjustRightInd w:val="0"/>
      <w:spacing w:before="240" w:after="60"/>
      <w:ind w:firstLine="0"/>
      <w:jc w:val="left"/>
      <w:textAlignment w:val="baseline"/>
      <w:outlineLvl w:val="3"/>
    </w:pPr>
    <w:rPr>
      <w:rFonts w:cs="Times New Roman"/>
      <w:b/>
      <w:bCs/>
      <w:szCs w:val="28"/>
      <w:lang w:eastAsia="ru-RU"/>
    </w:rPr>
  </w:style>
  <w:style w:type="paragraph" w:styleId="5">
    <w:name w:val="heading 5"/>
    <w:basedOn w:val="a"/>
    <w:next w:val="a"/>
    <w:link w:val="50"/>
    <w:qFormat/>
    <w:rsid w:val="00CE3CAA"/>
    <w:pPr>
      <w:overflowPunct w:val="0"/>
      <w:autoSpaceDE w:val="0"/>
      <w:autoSpaceDN w:val="0"/>
      <w:adjustRightInd w:val="0"/>
      <w:spacing w:before="240" w:after="60"/>
      <w:ind w:firstLine="0"/>
      <w:jc w:val="left"/>
      <w:textAlignment w:val="baseline"/>
      <w:outlineLvl w:val="4"/>
    </w:pPr>
    <w:rPr>
      <w:rFonts w:cs="Times New Roman"/>
      <w:b/>
      <w:bCs/>
      <w:i/>
      <w:iCs/>
      <w:sz w:val="26"/>
      <w:szCs w:val="26"/>
      <w:lang w:eastAsia="ru-RU"/>
    </w:rPr>
  </w:style>
  <w:style w:type="paragraph" w:styleId="6">
    <w:name w:val="heading 6"/>
    <w:basedOn w:val="a"/>
    <w:next w:val="a"/>
    <w:link w:val="60"/>
    <w:qFormat/>
    <w:rsid w:val="00CE3CAA"/>
    <w:pPr>
      <w:spacing w:before="240" w:after="60"/>
      <w:ind w:firstLine="0"/>
      <w:jc w:val="left"/>
      <w:outlineLvl w:val="5"/>
    </w:pPr>
    <w:rPr>
      <w:rFonts w:cs="Times New Roman"/>
      <w:b/>
      <w:bCs/>
      <w:sz w:val="22"/>
      <w:lang w:eastAsia="ru-RU"/>
    </w:rPr>
  </w:style>
  <w:style w:type="paragraph" w:styleId="7">
    <w:name w:val="heading 7"/>
    <w:basedOn w:val="a"/>
    <w:next w:val="a"/>
    <w:link w:val="70"/>
    <w:qFormat/>
    <w:rsid w:val="00CE3CAA"/>
    <w:pPr>
      <w:overflowPunct w:val="0"/>
      <w:autoSpaceDE w:val="0"/>
      <w:autoSpaceDN w:val="0"/>
      <w:adjustRightInd w:val="0"/>
      <w:spacing w:before="240" w:after="60"/>
      <w:ind w:firstLine="0"/>
      <w:jc w:val="left"/>
      <w:textAlignment w:val="baseline"/>
      <w:outlineLvl w:val="6"/>
    </w:pPr>
    <w:rPr>
      <w:rFonts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4EA1"/>
    <w:pPr>
      <w:tabs>
        <w:tab w:val="center" w:pos="4677"/>
        <w:tab w:val="right" w:pos="9355"/>
      </w:tabs>
    </w:pPr>
  </w:style>
  <w:style w:type="character" w:customStyle="1" w:styleId="a4">
    <w:name w:val="Верхний колонтитул Знак"/>
    <w:basedOn w:val="a0"/>
    <w:link w:val="a3"/>
    <w:rsid w:val="00D24EA1"/>
    <w:rPr>
      <w:rFonts w:ascii="Calibri" w:eastAsia="Times New Roman" w:hAnsi="Calibri" w:cs="Calibri"/>
    </w:rPr>
  </w:style>
  <w:style w:type="paragraph" w:styleId="a5">
    <w:name w:val="List Paragraph"/>
    <w:basedOn w:val="a"/>
    <w:link w:val="a6"/>
    <w:uiPriority w:val="34"/>
    <w:qFormat/>
    <w:rsid w:val="00D24EA1"/>
    <w:pPr>
      <w:ind w:left="720"/>
      <w:contextualSpacing/>
    </w:pPr>
  </w:style>
  <w:style w:type="character" w:customStyle="1" w:styleId="20">
    <w:name w:val="Заголовок 2 Знак"/>
    <w:basedOn w:val="a0"/>
    <w:link w:val="2"/>
    <w:rsid w:val="00CE3CAA"/>
    <w:rPr>
      <w:rFonts w:ascii="Times New Roman" w:eastAsia="Times New Roman" w:hAnsi="Times New Roman" w:cs="Arial"/>
      <w:b/>
      <w:bCs/>
      <w:iCs/>
      <w:sz w:val="28"/>
      <w:szCs w:val="28"/>
      <w:lang w:eastAsia="ru-RU"/>
    </w:rPr>
  </w:style>
  <w:style w:type="paragraph" w:customStyle="1" w:styleId="Default">
    <w:name w:val="Default"/>
    <w:rsid w:val="00CE3CA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rsid w:val="00CE3CAA"/>
    <w:rPr>
      <w:rFonts w:ascii="Cambria" w:eastAsia="Times New Roman" w:hAnsi="Cambria" w:cs="Times New Roman"/>
      <w:b/>
      <w:bCs/>
      <w:caps/>
      <w:kern w:val="32"/>
      <w:sz w:val="32"/>
      <w:szCs w:val="32"/>
    </w:rPr>
  </w:style>
  <w:style w:type="character" w:customStyle="1" w:styleId="30">
    <w:name w:val="Заголовок 3 Знак"/>
    <w:basedOn w:val="a0"/>
    <w:link w:val="3"/>
    <w:rsid w:val="00CE3CAA"/>
    <w:rPr>
      <w:rFonts w:ascii="Arial" w:eastAsia="Times New Roman" w:hAnsi="Arial" w:cs="Arial"/>
      <w:b/>
      <w:bCs/>
      <w:sz w:val="26"/>
      <w:szCs w:val="26"/>
    </w:rPr>
  </w:style>
  <w:style w:type="character" w:customStyle="1" w:styleId="40">
    <w:name w:val="Заголовок 4 Знак"/>
    <w:basedOn w:val="a0"/>
    <w:link w:val="4"/>
    <w:rsid w:val="00CE3CA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E3CA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3CAA"/>
    <w:rPr>
      <w:rFonts w:ascii="Times New Roman" w:eastAsia="Times New Roman" w:hAnsi="Times New Roman" w:cs="Times New Roman"/>
      <w:b/>
      <w:bCs/>
      <w:lang w:eastAsia="ru-RU"/>
    </w:rPr>
  </w:style>
  <w:style w:type="character" w:customStyle="1" w:styleId="70">
    <w:name w:val="Заголовок 7 Знак"/>
    <w:basedOn w:val="a0"/>
    <w:link w:val="7"/>
    <w:rsid w:val="00CE3CAA"/>
    <w:rPr>
      <w:rFonts w:ascii="Times New Roman" w:eastAsia="Times New Roman" w:hAnsi="Times New Roman" w:cs="Times New Roman"/>
      <w:sz w:val="24"/>
      <w:szCs w:val="24"/>
      <w:lang w:eastAsia="ru-RU"/>
    </w:rPr>
  </w:style>
  <w:style w:type="paragraph" w:styleId="a7">
    <w:name w:val="Title"/>
    <w:basedOn w:val="a"/>
    <w:next w:val="a"/>
    <w:link w:val="a8"/>
    <w:uiPriority w:val="99"/>
    <w:qFormat/>
    <w:rsid w:val="00CE3CAA"/>
    <w:pPr>
      <w:spacing w:before="120" w:after="120"/>
      <w:ind w:firstLine="0"/>
      <w:jc w:val="left"/>
    </w:pPr>
    <w:rPr>
      <w:rFonts w:cs="Times New Roman"/>
      <w:b/>
      <w:sz w:val="20"/>
      <w:szCs w:val="20"/>
    </w:rPr>
  </w:style>
  <w:style w:type="character" w:customStyle="1" w:styleId="a8">
    <w:name w:val="Заголовок Знак"/>
    <w:basedOn w:val="a0"/>
    <w:link w:val="a7"/>
    <w:uiPriority w:val="99"/>
    <w:rsid w:val="00CE3CAA"/>
    <w:rPr>
      <w:rFonts w:ascii="Times New Roman" w:eastAsia="Times New Roman" w:hAnsi="Times New Roman" w:cs="Times New Roman"/>
      <w:b/>
      <w:sz w:val="20"/>
      <w:szCs w:val="20"/>
    </w:rPr>
  </w:style>
  <w:style w:type="paragraph" w:styleId="a9">
    <w:name w:val="Body Text"/>
    <w:basedOn w:val="a"/>
    <w:link w:val="aa"/>
    <w:rsid w:val="00CE3CAA"/>
    <w:pPr>
      <w:framePr w:w="4202" w:h="3768" w:hRule="exact" w:hSpace="180" w:wrap="auto" w:vAnchor="text" w:hAnchor="page" w:x="1013" w:y="155"/>
      <w:ind w:firstLine="0"/>
      <w:jc w:val="center"/>
    </w:pPr>
    <w:rPr>
      <w:rFonts w:cs="Times New Roman"/>
      <w:sz w:val="24"/>
      <w:szCs w:val="20"/>
    </w:rPr>
  </w:style>
  <w:style w:type="character" w:customStyle="1" w:styleId="aa">
    <w:name w:val="Основной текст Знак"/>
    <w:basedOn w:val="a0"/>
    <w:link w:val="a9"/>
    <w:rsid w:val="00CE3CAA"/>
    <w:rPr>
      <w:rFonts w:ascii="Times New Roman" w:eastAsia="Times New Roman" w:hAnsi="Times New Roman" w:cs="Times New Roman"/>
      <w:sz w:val="24"/>
      <w:szCs w:val="20"/>
    </w:rPr>
  </w:style>
  <w:style w:type="paragraph" w:styleId="ab">
    <w:name w:val="Body Text Indent"/>
    <w:basedOn w:val="a"/>
    <w:link w:val="ac"/>
    <w:rsid w:val="00CE3CAA"/>
    <w:pPr>
      <w:ind w:right="-57" w:firstLine="567"/>
    </w:pPr>
    <w:rPr>
      <w:rFonts w:cs="Times New Roman"/>
      <w:sz w:val="24"/>
      <w:szCs w:val="20"/>
    </w:rPr>
  </w:style>
  <w:style w:type="character" w:customStyle="1" w:styleId="ac">
    <w:name w:val="Основной текст с отступом Знак"/>
    <w:basedOn w:val="a0"/>
    <w:link w:val="ab"/>
    <w:rsid w:val="00CE3CAA"/>
    <w:rPr>
      <w:rFonts w:ascii="Times New Roman" w:eastAsia="Times New Roman" w:hAnsi="Times New Roman" w:cs="Times New Roman"/>
      <w:sz w:val="24"/>
      <w:szCs w:val="20"/>
    </w:rPr>
  </w:style>
  <w:style w:type="paragraph" w:styleId="21">
    <w:name w:val="Body Text Indent 2"/>
    <w:basedOn w:val="a"/>
    <w:link w:val="22"/>
    <w:rsid w:val="00CE3CAA"/>
    <w:pPr>
      <w:ind w:firstLine="851"/>
    </w:pPr>
    <w:rPr>
      <w:rFonts w:cs="Times New Roman"/>
      <w:szCs w:val="20"/>
    </w:rPr>
  </w:style>
  <w:style w:type="character" w:customStyle="1" w:styleId="22">
    <w:name w:val="Основной текст с отступом 2 Знак"/>
    <w:basedOn w:val="a0"/>
    <w:link w:val="21"/>
    <w:rsid w:val="00CE3CAA"/>
    <w:rPr>
      <w:rFonts w:ascii="Times New Roman" w:eastAsia="Times New Roman" w:hAnsi="Times New Roman" w:cs="Times New Roman"/>
      <w:sz w:val="28"/>
      <w:szCs w:val="20"/>
    </w:rPr>
  </w:style>
  <w:style w:type="table" w:styleId="ad">
    <w:name w:val="Table Grid"/>
    <w:basedOn w:val="a1"/>
    <w:uiPriority w:val="59"/>
    <w:rsid w:val="00CE3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CE3CAA"/>
    <w:pPr>
      <w:tabs>
        <w:tab w:val="center" w:pos="4677"/>
        <w:tab w:val="right" w:pos="9355"/>
      </w:tabs>
      <w:ind w:firstLine="0"/>
      <w:jc w:val="left"/>
    </w:pPr>
    <w:rPr>
      <w:rFonts w:cs="Times New Roman"/>
      <w:sz w:val="20"/>
      <w:szCs w:val="20"/>
    </w:rPr>
  </w:style>
  <w:style w:type="character" w:customStyle="1" w:styleId="af">
    <w:name w:val="Нижний колонтитул Знак"/>
    <w:basedOn w:val="a0"/>
    <w:link w:val="ae"/>
    <w:uiPriority w:val="99"/>
    <w:rsid w:val="00CE3CAA"/>
    <w:rPr>
      <w:rFonts w:ascii="Times New Roman" w:eastAsia="Times New Roman" w:hAnsi="Times New Roman" w:cs="Times New Roman"/>
      <w:sz w:val="20"/>
      <w:szCs w:val="20"/>
    </w:rPr>
  </w:style>
  <w:style w:type="character" w:styleId="af0">
    <w:name w:val="page number"/>
    <w:basedOn w:val="a0"/>
    <w:rsid w:val="00CE3CAA"/>
  </w:style>
  <w:style w:type="paragraph" w:styleId="af1">
    <w:name w:val="Balloon Text"/>
    <w:basedOn w:val="a"/>
    <w:link w:val="af2"/>
    <w:semiHidden/>
    <w:rsid w:val="00CE3CAA"/>
    <w:pPr>
      <w:ind w:firstLine="0"/>
      <w:jc w:val="left"/>
    </w:pPr>
    <w:rPr>
      <w:rFonts w:ascii="Tahoma" w:hAnsi="Tahoma" w:cs="Tahoma"/>
      <w:sz w:val="16"/>
      <w:szCs w:val="16"/>
    </w:rPr>
  </w:style>
  <w:style w:type="character" w:customStyle="1" w:styleId="af2">
    <w:name w:val="Текст выноски Знак"/>
    <w:basedOn w:val="a0"/>
    <w:link w:val="af1"/>
    <w:semiHidden/>
    <w:rsid w:val="00CE3CAA"/>
    <w:rPr>
      <w:rFonts w:ascii="Tahoma" w:eastAsia="Times New Roman" w:hAnsi="Tahoma" w:cs="Tahoma"/>
      <w:sz w:val="16"/>
      <w:szCs w:val="16"/>
    </w:rPr>
  </w:style>
  <w:style w:type="character" w:styleId="af3">
    <w:name w:val="annotation reference"/>
    <w:semiHidden/>
    <w:rsid w:val="00CE3CAA"/>
    <w:rPr>
      <w:sz w:val="16"/>
      <w:szCs w:val="16"/>
    </w:rPr>
  </w:style>
  <w:style w:type="paragraph" w:styleId="af4">
    <w:name w:val="annotation text"/>
    <w:basedOn w:val="a"/>
    <w:link w:val="af5"/>
    <w:semiHidden/>
    <w:rsid w:val="00CE3CAA"/>
    <w:pPr>
      <w:ind w:firstLine="0"/>
      <w:jc w:val="left"/>
    </w:pPr>
    <w:rPr>
      <w:rFonts w:cs="Times New Roman"/>
      <w:sz w:val="20"/>
      <w:szCs w:val="20"/>
    </w:rPr>
  </w:style>
  <w:style w:type="character" w:customStyle="1" w:styleId="af5">
    <w:name w:val="Текст примечания Знак"/>
    <w:basedOn w:val="a0"/>
    <w:link w:val="af4"/>
    <w:semiHidden/>
    <w:rsid w:val="00CE3CAA"/>
    <w:rPr>
      <w:rFonts w:ascii="Times New Roman" w:eastAsia="Times New Roman" w:hAnsi="Times New Roman" w:cs="Times New Roman"/>
      <w:sz w:val="20"/>
      <w:szCs w:val="20"/>
    </w:rPr>
  </w:style>
  <w:style w:type="paragraph" w:styleId="af6">
    <w:name w:val="annotation subject"/>
    <w:basedOn w:val="af4"/>
    <w:next w:val="af4"/>
    <w:link w:val="af7"/>
    <w:semiHidden/>
    <w:rsid w:val="00CE3CAA"/>
    <w:rPr>
      <w:b/>
      <w:bCs/>
    </w:rPr>
  </w:style>
  <w:style w:type="character" w:customStyle="1" w:styleId="af7">
    <w:name w:val="Тема примечания Знак"/>
    <w:basedOn w:val="af5"/>
    <w:link w:val="af6"/>
    <w:semiHidden/>
    <w:rsid w:val="00CE3CAA"/>
    <w:rPr>
      <w:rFonts w:ascii="Times New Roman" w:eastAsia="Times New Roman" w:hAnsi="Times New Roman" w:cs="Times New Roman"/>
      <w:b/>
      <w:bCs/>
      <w:sz w:val="20"/>
      <w:szCs w:val="20"/>
    </w:rPr>
  </w:style>
  <w:style w:type="paragraph" w:styleId="af8">
    <w:name w:val="footnote text"/>
    <w:basedOn w:val="a"/>
    <w:link w:val="af9"/>
    <w:uiPriority w:val="99"/>
    <w:semiHidden/>
    <w:rsid w:val="00CE3CAA"/>
    <w:pPr>
      <w:ind w:firstLine="0"/>
      <w:jc w:val="left"/>
    </w:pPr>
    <w:rPr>
      <w:rFonts w:cs="Times New Roman"/>
      <w:sz w:val="20"/>
      <w:szCs w:val="20"/>
    </w:rPr>
  </w:style>
  <w:style w:type="character" w:customStyle="1" w:styleId="af9">
    <w:name w:val="Текст сноски Знак"/>
    <w:basedOn w:val="a0"/>
    <w:link w:val="af8"/>
    <w:uiPriority w:val="99"/>
    <w:semiHidden/>
    <w:rsid w:val="00CE3CAA"/>
    <w:rPr>
      <w:rFonts w:ascii="Times New Roman" w:eastAsia="Times New Roman" w:hAnsi="Times New Roman" w:cs="Times New Roman"/>
      <w:sz w:val="20"/>
      <w:szCs w:val="20"/>
    </w:rPr>
  </w:style>
  <w:style w:type="character" w:styleId="afa">
    <w:name w:val="footnote reference"/>
    <w:uiPriority w:val="99"/>
    <w:semiHidden/>
    <w:rsid w:val="00CE3CAA"/>
    <w:rPr>
      <w:vertAlign w:val="superscript"/>
    </w:rPr>
  </w:style>
  <w:style w:type="paragraph" w:styleId="afb">
    <w:name w:val="Normal (Web)"/>
    <w:basedOn w:val="a"/>
    <w:uiPriority w:val="99"/>
    <w:rsid w:val="00CE3CAA"/>
    <w:pPr>
      <w:spacing w:before="100" w:beforeAutospacing="1" w:after="100" w:afterAutospacing="1"/>
      <w:ind w:firstLine="0"/>
      <w:jc w:val="left"/>
    </w:pPr>
    <w:rPr>
      <w:rFonts w:cs="Times New Roman"/>
      <w:sz w:val="24"/>
      <w:szCs w:val="24"/>
      <w:lang w:eastAsia="ru-RU"/>
    </w:rPr>
  </w:style>
  <w:style w:type="paragraph" w:customStyle="1" w:styleId="11">
    <w:name w:val="Обычный1"/>
    <w:rsid w:val="00CE3CAA"/>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c">
    <w:name w:val="Знак Знак Знак Знак"/>
    <w:basedOn w:val="a"/>
    <w:rsid w:val="00CE3CAA"/>
    <w:pPr>
      <w:spacing w:after="160" w:line="240" w:lineRule="exact"/>
      <w:ind w:firstLine="0"/>
      <w:jc w:val="left"/>
    </w:pPr>
    <w:rPr>
      <w:rFonts w:ascii="Verdana" w:hAnsi="Verdana" w:cs="Times New Roman"/>
      <w:spacing w:val="2"/>
      <w:sz w:val="20"/>
      <w:szCs w:val="20"/>
      <w:lang w:val="en-US"/>
    </w:rPr>
  </w:style>
  <w:style w:type="paragraph" w:customStyle="1" w:styleId="ConsPlusTitle">
    <w:name w:val="ConsPlusTitle"/>
    <w:rsid w:val="00CE3C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justify2">
    <w:name w:val="justify2"/>
    <w:basedOn w:val="a"/>
    <w:rsid w:val="00CE3CAA"/>
    <w:pPr>
      <w:spacing w:before="100" w:beforeAutospacing="1" w:after="100" w:afterAutospacing="1"/>
      <w:ind w:firstLine="0"/>
      <w:jc w:val="left"/>
    </w:pPr>
    <w:rPr>
      <w:rFonts w:cs="Times New Roman"/>
      <w:sz w:val="24"/>
      <w:szCs w:val="24"/>
      <w:lang w:eastAsia="ru-RU"/>
    </w:rPr>
  </w:style>
  <w:style w:type="character" w:styleId="afd">
    <w:name w:val="Emphasis"/>
    <w:qFormat/>
    <w:rsid w:val="00CE3CAA"/>
    <w:rPr>
      <w:i/>
      <w:iCs/>
    </w:rPr>
  </w:style>
  <w:style w:type="paragraph" w:customStyle="1" w:styleId="12">
    <w:name w:val="Текст1"/>
    <w:basedOn w:val="a"/>
    <w:rsid w:val="00CE3CAA"/>
    <w:pPr>
      <w:ind w:firstLine="0"/>
      <w:jc w:val="left"/>
    </w:pPr>
    <w:rPr>
      <w:rFonts w:ascii="Courier New" w:hAnsi="Courier New" w:cs="Times New Roman"/>
      <w:sz w:val="20"/>
      <w:szCs w:val="20"/>
      <w:lang w:eastAsia="ru-RU"/>
    </w:rPr>
  </w:style>
  <w:style w:type="paragraph" w:customStyle="1" w:styleId="afe">
    <w:name w:val="УМК_Центр"/>
    <w:basedOn w:val="a"/>
    <w:rsid w:val="00CE3CAA"/>
    <w:pPr>
      <w:spacing w:before="240" w:after="240"/>
      <w:ind w:firstLine="397"/>
      <w:jc w:val="center"/>
    </w:pPr>
    <w:rPr>
      <w:rFonts w:ascii="Century Gothic" w:hAnsi="Century Gothic" w:cs="Times New Roman"/>
      <w:b/>
      <w:sz w:val="20"/>
      <w:szCs w:val="24"/>
      <w:lang w:eastAsia="ru-RU"/>
    </w:rPr>
  </w:style>
  <w:style w:type="paragraph" w:styleId="23">
    <w:name w:val="Body Text 2"/>
    <w:basedOn w:val="a"/>
    <w:link w:val="24"/>
    <w:rsid w:val="00CE3CAA"/>
    <w:pPr>
      <w:overflowPunct w:val="0"/>
      <w:autoSpaceDE w:val="0"/>
      <w:autoSpaceDN w:val="0"/>
      <w:adjustRightInd w:val="0"/>
      <w:spacing w:after="120" w:line="480" w:lineRule="auto"/>
      <w:ind w:firstLine="0"/>
      <w:jc w:val="left"/>
      <w:textAlignment w:val="baseline"/>
    </w:pPr>
    <w:rPr>
      <w:rFonts w:cs="Times New Roman"/>
      <w:sz w:val="20"/>
      <w:szCs w:val="20"/>
      <w:lang w:eastAsia="ru-RU"/>
    </w:rPr>
  </w:style>
  <w:style w:type="character" w:customStyle="1" w:styleId="24">
    <w:name w:val="Основной текст 2 Знак"/>
    <w:basedOn w:val="a0"/>
    <w:link w:val="23"/>
    <w:rsid w:val="00CE3CAA"/>
    <w:rPr>
      <w:rFonts w:ascii="Times New Roman" w:eastAsia="Times New Roman" w:hAnsi="Times New Roman" w:cs="Times New Roman"/>
      <w:sz w:val="20"/>
      <w:szCs w:val="20"/>
      <w:lang w:eastAsia="ru-RU"/>
    </w:rPr>
  </w:style>
  <w:style w:type="paragraph" w:customStyle="1" w:styleId="aff">
    <w:name w:val="УМК_Название"/>
    <w:basedOn w:val="a"/>
    <w:rsid w:val="00CE3CAA"/>
    <w:pPr>
      <w:spacing w:before="2400" w:after="3600"/>
      <w:ind w:firstLine="397"/>
      <w:jc w:val="center"/>
    </w:pPr>
    <w:rPr>
      <w:rFonts w:ascii="Century Gothic" w:hAnsi="Century Gothic" w:cs="Times New Roman"/>
      <w:b/>
      <w:szCs w:val="24"/>
      <w:lang w:eastAsia="ru-RU"/>
    </w:rPr>
  </w:style>
  <w:style w:type="paragraph" w:styleId="aff0">
    <w:name w:val="TOC Heading"/>
    <w:basedOn w:val="1"/>
    <w:next w:val="a"/>
    <w:uiPriority w:val="39"/>
    <w:qFormat/>
    <w:rsid w:val="00CE3CAA"/>
    <w:pPr>
      <w:keepLines/>
      <w:spacing w:before="480" w:after="0" w:line="276" w:lineRule="auto"/>
      <w:outlineLvl w:val="9"/>
    </w:pPr>
    <w:rPr>
      <w:color w:val="365F91"/>
      <w:kern w:val="0"/>
      <w:sz w:val="28"/>
      <w:szCs w:val="28"/>
    </w:rPr>
  </w:style>
  <w:style w:type="paragraph" w:styleId="13">
    <w:name w:val="toc 1"/>
    <w:basedOn w:val="a"/>
    <w:next w:val="a"/>
    <w:autoRedefine/>
    <w:uiPriority w:val="39"/>
    <w:unhideWhenUsed/>
    <w:rsid w:val="00CE3CAA"/>
    <w:pPr>
      <w:overflowPunct w:val="0"/>
      <w:autoSpaceDE w:val="0"/>
      <w:autoSpaceDN w:val="0"/>
      <w:adjustRightInd w:val="0"/>
      <w:ind w:firstLine="0"/>
      <w:jc w:val="left"/>
      <w:textAlignment w:val="baseline"/>
    </w:pPr>
    <w:rPr>
      <w:rFonts w:cs="Times New Roman"/>
      <w:sz w:val="20"/>
      <w:szCs w:val="20"/>
      <w:lang w:eastAsia="ru-RU"/>
    </w:rPr>
  </w:style>
  <w:style w:type="paragraph" w:styleId="25">
    <w:name w:val="toc 2"/>
    <w:basedOn w:val="a"/>
    <w:next w:val="a"/>
    <w:autoRedefine/>
    <w:uiPriority w:val="39"/>
    <w:unhideWhenUsed/>
    <w:rsid w:val="00CE3CAA"/>
    <w:pPr>
      <w:overflowPunct w:val="0"/>
      <w:autoSpaceDE w:val="0"/>
      <w:autoSpaceDN w:val="0"/>
      <w:adjustRightInd w:val="0"/>
      <w:ind w:left="200" w:firstLine="0"/>
      <w:jc w:val="left"/>
      <w:textAlignment w:val="baseline"/>
    </w:pPr>
    <w:rPr>
      <w:rFonts w:cs="Times New Roman"/>
      <w:sz w:val="20"/>
      <w:szCs w:val="20"/>
      <w:lang w:eastAsia="ru-RU"/>
    </w:rPr>
  </w:style>
  <w:style w:type="paragraph" w:styleId="31">
    <w:name w:val="toc 3"/>
    <w:basedOn w:val="a"/>
    <w:next w:val="a"/>
    <w:autoRedefine/>
    <w:uiPriority w:val="39"/>
    <w:unhideWhenUsed/>
    <w:rsid w:val="00CE3CAA"/>
    <w:pPr>
      <w:overflowPunct w:val="0"/>
      <w:autoSpaceDE w:val="0"/>
      <w:autoSpaceDN w:val="0"/>
      <w:adjustRightInd w:val="0"/>
      <w:ind w:left="400" w:firstLine="0"/>
      <w:jc w:val="left"/>
      <w:textAlignment w:val="baseline"/>
    </w:pPr>
    <w:rPr>
      <w:rFonts w:cs="Times New Roman"/>
      <w:sz w:val="20"/>
      <w:szCs w:val="20"/>
      <w:lang w:eastAsia="ru-RU"/>
    </w:rPr>
  </w:style>
  <w:style w:type="character" w:styleId="aff1">
    <w:name w:val="Hyperlink"/>
    <w:uiPriority w:val="99"/>
    <w:unhideWhenUsed/>
    <w:rsid w:val="00CE3CAA"/>
    <w:rPr>
      <w:color w:val="0000FF"/>
      <w:u w:val="single"/>
    </w:rPr>
  </w:style>
  <w:style w:type="paragraph" w:styleId="aff2">
    <w:name w:val="Subtitle"/>
    <w:basedOn w:val="a"/>
    <w:link w:val="aff3"/>
    <w:qFormat/>
    <w:rsid w:val="00CE3CAA"/>
    <w:pPr>
      <w:ind w:firstLine="0"/>
      <w:jc w:val="left"/>
    </w:pPr>
    <w:rPr>
      <w:rFonts w:cs="Times New Roman"/>
      <w:b/>
      <w:szCs w:val="20"/>
      <w:lang w:eastAsia="ru-RU"/>
    </w:rPr>
  </w:style>
  <w:style w:type="character" w:customStyle="1" w:styleId="aff3">
    <w:name w:val="Подзаголовок Знак"/>
    <w:basedOn w:val="a0"/>
    <w:link w:val="aff2"/>
    <w:rsid w:val="00CE3CAA"/>
    <w:rPr>
      <w:rFonts w:ascii="Times New Roman" w:eastAsia="Times New Roman" w:hAnsi="Times New Roman" w:cs="Times New Roman"/>
      <w:b/>
      <w:sz w:val="28"/>
      <w:szCs w:val="20"/>
      <w:lang w:eastAsia="ru-RU"/>
    </w:rPr>
  </w:style>
  <w:style w:type="paragraph" w:customStyle="1" w:styleId="Style4">
    <w:name w:val="Style4"/>
    <w:basedOn w:val="a"/>
    <w:rsid w:val="00CE3CAA"/>
    <w:pPr>
      <w:widowControl w:val="0"/>
      <w:autoSpaceDE w:val="0"/>
      <w:autoSpaceDN w:val="0"/>
      <w:adjustRightInd w:val="0"/>
      <w:spacing w:line="482" w:lineRule="exact"/>
      <w:ind w:firstLine="0"/>
      <w:jc w:val="center"/>
    </w:pPr>
    <w:rPr>
      <w:rFonts w:cs="Times New Roman"/>
      <w:sz w:val="24"/>
      <w:szCs w:val="24"/>
      <w:lang w:eastAsia="ru-RU"/>
    </w:rPr>
  </w:style>
  <w:style w:type="paragraph" w:customStyle="1" w:styleId="Style5">
    <w:name w:val="Style5"/>
    <w:basedOn w:val="a"/>
    <w:rsid w:val="00CE3CAA"/>
    <w:pPr>
      <w:widowControl w:val="0"/>
      <w:autoSpaceDE w:val="0"/>
      <w:autoSpaceDN w:val="0"/>
      <w:adjustRightInd w:val="0"/>
      <w:ind w:firstLine="0"/>
    </w:pPr>
    <w:rPr>
      <w:rFonts w:cs="Times New Roman"/>
      <w:sz w:val="24"/>
      <w:szCs w:val="24"/>
      <w:lang w:eastAsia="ru-RU"/>
    </w:rPr>
  </w:style>
  <w:style w:type="paragraph" w:customStyle="1" w:styleId="Style7">
    <w:name w:val="Style7"/>
    <w:basedOn w:val="a"/>
    <w:rsid w:val="00CE3CAA"/>
    <w:pPr>
      <w:widowControl w:val="0"/>
      <w:autoSpaceDE w:val="0"/>
      <w:autoSpaceDN w:val="0"/>
      <w:adjustRightInd w:val="0"/>
      <w:ind w:firstLine="0"/>
      <w:jc w:val="left"/>
    </w:pPr>
    <w:rPr>
      <w:rFonts w:cs="Times New Roman"/>
      <w:sz w:val="24"/>
      <w:szCs w:val="24"/>
      <w:lang w:eastAsia="ru-RU"/>
    </w:rPr>
  </w:style>
  <w:style w:type="character" w:customStyle="1" w:styleId="FontStyle39">
    <w:name w:val="Font Style39"/>
    <w:rsid w:val="00CE3CAA"/>
    <w:rPr>
      <w:rFonts w:ascii="Times New Roman" w:hAnsi="Times New Roman" w:cs="Times New Roman" w:hint="default"/>
      <w:b/>
      <w:bCs/>
      <w:sz w:val="26"/>
      <w:szCs w:val="26"/>
    </w:rPr>
  </w:style>
  <w:style w:type="character" w:customStyle="1" w:styleId="FontStyle41">
    <w:name w:val="Font Style41"/>
    <w:rsid w:val="00CE3CAA"/>
    <w:rPr>
      <w:rFonts w:ascii="Times New Roman" w:hAnsi="Times New Roman" w:cs="Times New Roman" w:hint="default"/>
      <w:sz w:val="26"/>
      <w:szCs w:val="26"/>
    </w:rPr>
  </w:style>
  <w:style w:type="character" w:customStyle="1" w:styleId="FontStyle44">
    <w:name w:val="Font Style44"/>
    <w:rsid w:val="00CE3CAA"/>
    <w:rPr>
      <w:rFonts w:ascii="Times New Roman" w:hAnsi="Times New Roman" w:cs="Times New Roman" w:hint="default"/>
      <w:sz w:val="22"/>
      <w:szCs w:val="22"/>
    </w:rPr>
  </w:style>
  <w:style w:type="paragraph" w:customStyle="1" w:styleId="Style9">
    <w:name w:val="Style9"/>
    <w:basedOn w:val="a"/>
    <w:rsid w:val="00CE3CAA"/>
    <w:pPr>
      <w:widowControl w:val="0"/>
      <w:autoSpaceDE w:val="0"/>
      <w:autoSpaceDN w:val="0"/>
      <w:adjustRightInd w:val="0"/>
      <w:spacing w:line="480" w:lineRule="exact"/>
      <w:ind w:firstLine="720"/>
    </w:pPr>
    <w:rPr>
      <w:rFonts w:cs="Times New Roman"/>
      <w:sz w:val="24"/>
      <w:szCs w:val="24"/>
      <w:lang w:eastAsia="ru-RU"/>
    </w:rPr>
  </w:style>
  <w:style w:type="paragraph" w:customStyle="1" w:styleId="Style6">
    <w:name w:val="Style6"/>
    <w:basedOn w:val="a"/>
    <w:rsid w:val="00CE3CAA"/>
    <w:pPr>
      <w:widowControl w:val="0"/>
      <w:autoSpaceDE w:val="0"/>
      <w:autoSpaceDN w:val="0"/>
      <w:adjustRightInd w:val="0"/>
      <w:spacing w:line="276" w:lineRule="exact"/>
      <w:ind w:firstLine="0"/>
      <w:jc w:val="left"/>
    </w:pPr>
    <w:rPr>
      <w:rFonts w:cs="Times New Roman"/>
      <w:sz w:val="24"/>
      <w:szCs w:val="24"/>
      <w:lang w:eastAsia="ru-RU"/>
    </w:rPr>
  </w:style>
  <w:style w:type="paragraph" w:customStyle="1" w:styleId="Style29">
    <w:name w:val="Style29"/>
    <w:basedOn w:val="a"/>
    <w:rsid w:val="00CE3CAA"/>
    <w:pPr>
      <w:widowControl w:val="0"/>
      <w:autoSpaceDE w:val="0"/>
      <w:autoSpaceDN w:val="0"/>
      <w:adjustRightInd w:val="0"/>
      <w:spacing w:line="278" w:lineRule="exact"/>
      <w:ind w:firstLine="0"/>
      <w:jc w:val="left"/>
    </w:pPr>
    <w:rPr>
      <w:rFonts w:cs="Times New Roman"/>
      <w:sz w:val="24"/>
      <w:szCs w:val="24"/>
      <w:lang w:eastAsia="ru-RU"/>
    </w:rPr>
  </w:style>
  <w:style w:type="character" w:customStyle="1" w:styleId="FontStyle45">
    <w:name w:val="Font Style45"/>
    <w:rsid w:val="00CE3CAA"/>
    <w:rPr>
      <w:rFonts w:ascii="Times New Roman" w:hAnsi="Times New Roman" w:cs="Times New Roman" w:hint="default"/>
      <w:b/>
      <w:bCs/>
      <w:sz w:val="22"/>
      <w:szCs w:val="22"/>
    </w:rPr>
  </w:style>
  <w:style w:type="paragraph" w:customStyle="1" w:styleId="Style17">
    <w:name w:val="Style17"/>
    <w:basedOn w:val="a"/>
    <w:rsid w:val="00CE3CAA"/>
    <w:pPr>
      <w:widowControl w:val="0"/>
      <w:autoSpaceDE w:val="0"/>
      <w:autoSpaceDN w:val="0"/>
      <w:adjustRightInd w:val="0"/>
      <w:spacing w:line="482" w:lineRule="exact"/>
      <w:ind w:firstLine="706"/>
    </w:pPr>
    <w:rPr>
      <w:rFonts w:cs="Times New Roman"/>
      <w:sz w:val="24"/>
      <w:szCs w:val="24"/>
      <w:lang w:eastAsia="ru-RU"/>
    </w:rPr>
  </w:style>
  <w:style w:type="character" w:customStyle="1" w:styleId="BodyTextChar">
    <w:name w:val="Body Text Char"/>
    <w:locked/>
    <w:rsid w:val="00CE3CAA"/>
    <w:rPr>
      <w:lang w:val="ru-RU" w:eastAsia="ru-RU" w:bidi="ar-SA"/>
    </w:rPr>
  </w:style>
  <w:style w:type="paragraph" w:styleId="aff4">
    <w:name w:val="Block Text"/>
    <w:basedOn w:val="a"/>
    <w:rsid w:val="00CE3CAA"/>
    <w:pPr>
      <w:autoSpaceDE w:val="0"/>
      <w:autoSpaceDN w:val="0"/>
      <w:ind w:left="1985" w:right="-58" w:hanging="1985"/>
    </w:pPr>
    <w:rPr>
      <w:rFonts w:cs="Times New Roman"/>
      <w:szCs w:val="28"/>
      <w:lang w:eastAsia="ru-RU"/>
    </w:rPr>
  </w:style>
  <w:style w:type="paragraph" w:styleId="32">
    <w:name w:val="Body Text 3"/>
    <w:basedOn w:val="a"/>
    <w:link w:val="33"/>
    <w:rsid w:val="00CE3CAA"/>
    <w:pPr>
      <w:overflowPunct w:val="0"/>
      <w:autoSpaceDE w:val="0"/>
      <w:autoSpaceDN w:val="0"/>
      <w:adjustRightInd w:val="0"/>
      <w:spacing w:after="120"/>
      <w:ind w:firstLine="0"/>
      <w:jc w:val="left"/>
      <w:textAlignment w:val="baseline"/>
    </w:pPr>
    <w:rPr>
      <w:rFonts w:cs="Times New Roman"/>
      <w:sz w:val="16"/>
      <w:szCs w:val="16"/>
      <w:lang w:eastAsia="ru-RU"/>
    </w:rPr>
  </w:style>
  <w:style w:type="character" w:customStyle="1" w:styleId="33">
    <w:name w:val="Основной текст 3 Знак"/>
    <w:basedOn w:val="a0"/>
    <w:link w:val="32"/>
    <w:rsid w:val="00CE3CAA"/>
    <w:rPr>
      <w:rFonts w:ascii="Times New Roman" w:eastAsia="Times New Roman" w:hAnsi="Times New Roman" w:cs="Times New Roman"/>
      <w:sz w:val="16"/>
      <w:szCs w:val="16"/>
      <w:lang w:eastAsia="ru-RU"/>
    </w:rPr>
  </w:style>
  <w:style w:type="character" w:customStyle="1" w:styleId="41">
    <w:name w:val="Знак Знак4"/>
    <w:locked/>
    <w:rsid w:val="00CE3CAA"/>
    <w:rPr>
      <w:i/>
      <w:sz w:val="28"/>
      <w:lang w:val="ru-RU" w:eastAsia="ru-RU" w:bidi="ar-SA"/>
    </w:rPr>
  </w:style>
  <w:style w:type="paragraph" w:customStyle="1" w:styleId="Style10">
    <w:name w:val="Style10"/>
    <w:basedOn w:val="a"/>
    <w:rsid w:val="00CE3CAA"/>
    <w:pPr>
      <w:widowControl w:val="0"/>
      <w:autoSpaceDE w:val="0"/>
      <w:autoSpaceDN w:val="0"/>
      <w:adjustRightInd w:val="0"/>
      <w:spacing w:line="264" w:lineRule="exact"/>
      <w:ind w:firstLine="0"/>
    </w:pPr>
    <w:rPr>
      <w:rFonts w:cs="Times New Roman"/>
      <w:sz w:val="24"/>
      <w:szCs w:val="24"/>
      <w:lang w:eastAsia="ru-RU"/>
    </w:rPr>
  </w:style>
  <w:style w:type="paragraph" w:customStyle="1" w:styleId="Style11">
    <w:name w:val="Style11"/>
    <w:basedOn w:val="a"/>
    <w:rsid w:val="00CE3CAA"/>
    <w:pPr>
      <w:widowControl w:val="0"/>
      <w:autoSpaceDE w:val="0"/>
      <w:autoSpaceDN w:val="0"/>
      <w:adjustRightInd w:val="0"/>
      <w:spacing w:line="266" w:lineRule="exact"/>
      <w:ind w:firstLine="451"/>
      <w:jc w:val="left"/>
    </w:pPr>
    <w:rPr>
      <w:rFonts w:cs="Times New Roman"/>
      <w:sz w:val="24"/>
      <w:szCs w:val="24"/>
      <w:lang w:eastAsia="ru-RU"/>
    </w:rPr>
  </w:style>
  <w:style w:type="character" w:customStyle="1" w:styleId="FontStyle14">
    <w:name w:val="Font Style14"/>
    <w:rsid w:val="00CE3CAA"/>
    <w:rPr>
      <w:rFonts w:ascii="Times New Roman" w:hAnsi="Times New Roman" w:cs="Times New Roman"/>
      <w:sz w:val="20"/>
      <w:szCs w:val="20"/>
    </w:rPr>
  </w:style>
  <w:style w:type="character" w:customStyle="1" w:styleId="FontStyle15">
    <w:name w:val="Font Style15"/>
    <w:uiPriority w:val="99"/>
    <w:rsid w:val="00CE3CAA"/>
    <w:rPr>
      <w:rFonts w:ascii="Times New Roman" w:hAnsi="Times New Roman" w:cs="Times New Roman"/>
      <w:b/>
      <w:bCs/>
      <w:sz w:val="20"/>
      <w:szCs w:val="20"/>
    </w:rPr>
  </w:style>
  <w:style w:type="paragraph" w:customStyle="1" w:styleId="aff5">
    <w:name w:val="список с точками"/>
    <w:basedOn w:val="a"/>
    <w:rsid w:val="00CE3CAA"/>
    <w:pPr>
      <w:tabs>
        <w:tab w:val="num" w:pos="360"/>
        <w:tab w:val="num" w:pos="756"/>
      </w:tabs>
      <w:spacing w:line="312" w:lineRule="auto"/>
      <w:ind w:left="756" w:firstLine="0"/>
    </w:pPr>
    <w:rPr>
      <w:rFonts w:cs="Times New Roman"/>
      <w:sz w:val="24"/>
      <w:szCs w:val="24"/>
      <w:lang w:eastAsia="ru-RU"/>
    </w:rPr>
  </w:style>
  <w:style w:type="paragraph" w:customStyle="1" w:styleId="Style1">
    <w:name w:val="Style1"/>
    <w:basedOn w:val="a"/>
    <w:uiPriority w:val="99"/>
    <w:rsid w:val="00CE3CAA"/>
    <w:pPr>
      <w:widowControl w:val="0"/>
      <w:autoSpaceDE w:val="0"/>
      <w:autoSpaceDN w:val="0"/>
      <w:adjustRightInd w:val="0"/>
      <w:ind w:firstLine="0"/>
      <w:jc w:val="left"/>
    </w:pPr>
    <w:rPr>
      <w:rFonts w:cs="Times New Roman"/>
      <w:sz w:val="24"/>
      <w:szCs w:val="24"/>
      <w:lang w:eastAsia="ru-RU"/>
    </w:rPr>
  </w:style>
  <w:style w:type="paragraph" w:customStyle="1" w:styleId="MTDisplayEquation">
    <w:name w:val="MTDisplayEquation"/>
    <w:basedOn w:val="ab"/>
    <w:rsid w:val="00CE3CAA"/>
    <w:pPr>
      <w:tabs>
        <w:tab w:val="center" w:pos="4680"/>
        <w:tab w:val="right" w:pos="9360"/>
      </w:tabs>
      <w:spacing w:line="360" w:lineRule="auto"/>
      <w:ind w:right="0" w:firstLine="540"/>
    </w:pPr>
    <w:rPr>
      <w:sz w:val="26"/>
      <w:szCs w:val="24"/>
      <w:lang w:eastAsia="ru-RU"/>
    </w:rPr>
  </w:style>
  <w:style w:type="character" w:customStyle="1" w:styleId="mw-headline">
    <w:name w:val="mw-headline"/>
    <w:rsid w:val="00CE3CAA"/>
  </w:style>
  <w:style w:type="character" w:customStyle="1" w:styleId="a6">
    <w:name w:val="Абзац списка Знак"/>
    <w:link w:val="a5"/>
    <w:uiPriority w:val="34"/>
    <w:rsid w:val="00DA2694"/>
    <w:rPr>
      <w:rFonts w:ascii="Times New Roman" w:eastAsia="Times New Roman"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30</Pages>
  <Words>7981</Words>
  <Characters>45496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Наумов</dc:creator>
  <cp:lastModifiedBy>Владимир Наумов</cp:lastModifiedBy>
  <cp:revision>12</cp:revision>
  <cp:lastPrinted>2018-09-27T13:44:00Z</cp:lastPrinted>
  <dcterms:created xsi:type="dcterms:W3CDTF">2017-09-03T16:01:00Z</dcterms:created>
  <dcterms:modified xsi:type="dcterms:W3CDTF">2019-08-09T19:34:00Z</dcterms:modified>
</cp:coreProperties>
</file>